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38712" w14:textId="77777777" w:rsidR="00B9261A" w:rsidRPr="00B9261A" w:rsidRDefault="00B9261A" w:rsidP="00B9261A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B92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o-KR"/>
        </w:rPr>
        <w:t>Прямые инвестиции Республики Корея во Вьетнам:</w:t>
      </w:r>
      <w:r w:rsidRPr="00B92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o-KR"/>
        </w:rPr>
        <w:br/>
        <w:t>история и современное состояние </w:t>
      </w:r>
    </w:p>
    <w:p w14:paraId="00F1A671" w14:textId="77777777" w:rsidR="00B9261A" w:rsidRPr="00B9261A" w:rsidRDefault="00B9261A" w:rsidP="00B9261A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B926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ko-KR"/>
        </w:rPr>
        <w:t>Загорулько Пелагея Евгеньевна</w:t>
      </w:r>
    </w:p>
    <w:p w14:paraId="518AFBEA" w14:textId="77777777" w:rsidR="00B9261A" w:rsidRPr="00B9261A" w:rsidRDefault="00B9261A" w:rsidP="00B9261A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B926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ko-KR"/>
        </w:rPr>
        <w:t>Студент, 2 курс бакалавриата,</w:t>
      </w:r>
    </w:p>
    <w:p w14:paraId="5BEF290F" w14:textId="77777777" w:rsidR="00B9261A" w:rsidRPr="00B9261A" w:rsidRDefault="00B9261A" w:rsidP="00B9261A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B926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ko-KR"/>
        </w:rPr>
        <w:t>Дальневосточный федеральный университет, </w:t>
      </w:r>
    </w:p>
    <w:p w14:paraId="0106FCB8" w14:textId="77777777" w:rsidR="00B9261A" w:rsidRPr="00B9261A" w:rsidRDefault="00B9261A" w:rsidP="00B9261A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B926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ko-KR"/>
        </w:rPr>
        <w:t>Владивосток, Россия</w:t>
      </w:r>
    </w:p>
    <w:p w14:paraId="6D7E2745" w14:textId="400C2827" w:rsidR="00B9261A" w:rsidRPr="00B9261A" w:rsidRDefault="00B9261A" w:rsidP="00B9261A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B926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ko-KR"/>
        </w:rPr>
        <w:t>E–</w:t>
      </w:r>
      <w:proofErr w:type="spellStart"/>
      <w:r w:rsidRPr="00B926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ko-KR"/>
        </w:rPr>
        <w:t>mail</w:t>
      </w:r>
      <w:proofErr w:type="spellEnd"/>
      <w:r w:rsidRPr="00B926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ko-KR"/>
        </w:rPr>
        <w:t xml:space="preserve">: </w:t>
      </w:r>
      <w:hyperlink r:id="rId5" w:history="1">
        <w:r w:rsidRPr="00B9261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ko-KR"/>
          </w:rPr>
          <w:t>zagorulko.pe@dvfu.ru</w:t>
        </w:r>
      </w:hyperlink>
      <w:r w:rsidRPr="00B926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ko-KR"/>
        </w:rPr>
        <w:t xml:space="preserve"> </w:t>
      </w: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   </w:t>
      </w:r>
    </w:p>
    <w:p w14:paraId="1BB57A49" w14:textId="77777777" w:rsidR="00B9261A" w:rsidRPr="00B9261A" w:rsidRDefault="00B9261A" w:rsidP="00B9261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В интервью Вьетнамскому информационному агентству в 2023 г. глава корейского государства сказал, что Вьетнам является ключевой страной Индо-Тихоокеанской стратегии Кореи [4]. Это подтверждает объём накопленных инвестиций корейских компаний с момента установления дипломатических отношений в 1992 г. и до 2023 г., который равен 35 млрд 764 млн. долл. США [1]. РК инвестировала в различные отрасли промышленности: от производства высокотехнологичной продукции и товаров массового потребления до индустрии телекоммуникаций и услуг. Первые инвестиции поступили в 1992 г., </w:t>
      </w:r>
      <w:proofErr w:type="gramStart"/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а  уже</w:t>
      </w:r>
      <w:proofErr w:type="gramEnd"/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в следующем году были открыты новые инвестиционные направления - Финансы и страхование, услуги гостеприимства и питания. В последующие годы южнокорейские инвесторы продолжали направлять капитал в новые отрасли и наращивать его объемы.</w:t>
      </w:r>
    </w:p>
    <w:p w14:paraId="1C21129F" w14:textId="77777777" w:rsidR="00B9261A" w:rsidRPr="00B9261A" w:rsidRDefault="00B9261A" w:rsidP="00B9261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Первыми разместили свои производственные линии во Вьетнаме такие корпорации, как Samsung Electronics, Hyundai, LG, Daewoo, </w:t>
      </w:r>
      <w:proofErr w:type="spellStart"/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Lotte</w:t>
      </w:r>
      <w:proofErr w:type="spellEnd"/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и т.д. Уже в 1992 году на окраине Ханоя Южнокорейская Daewoo Corporation запустила один из наиболее крупных проектов ЮК во Вьетнаме - промышленный парк стоимостью 1,2 млрд долл. США. А в 1996 г. на вьетнамский рынок вышла знаменитая корейская компания </w:t>
      </w:r>
      <w:proofErr w:type="spellStart"/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Lotte</w:t>
      </w:r>
      <w:proofErr w:type="spellEnd"/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Group, она открыла торговые центры и супермаркеты.</w:t>
      </w:r>
    </w:p>
    <w:p w14:paraId="3BD417E8" w14:textId="77777777" w:rsidR="00B9261A" w:rsidRPr="00B9261A" w:rsidRDefault="00B9261A" w:rsidP="00B9261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С 1998 г. по 2001 г. инвестиции были незначительными, однако в 2002 г.  произошел резкий скачок роста инвестиций в 2,5 раза. За следующие четыре года темпы инвестиций росли и увеличились примерно в четыре раза, однако в 2009–2010 гг. резко сократился из-за мирового экономического кризиса.</w:t>
      </w:r>
    </w:p>
    <w:p w14:paraId="52A5F752" w14:textId="77777777" w:rsidR="00B9261A" w:rsidRPr="00B9261A" w:rsidRDefault="00B9261A" w:rsidP="00B9261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С 2011 по 2019 </w:t>
      </w:r>
      <w:proofErr w:type="spellStart"/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г.г</w:t>
      </w:r>
      <w:proofErr w:type="spellEnd"/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. наблюдался рост инвестиций и их отраслевая диверсификация. С 2014 г. по 2019 г происходила активизация корейского капитала в сферах телекоммуникации, а также финансовом и страховом секторах. Кроме того, во Вьетнаме осуществляла свою деятельность компания </w:t>
      </w:r>
      <w:proofErr w:type="spellStart"/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Lotte</w:t>
      </w:r>
      <w:proofErr w:type="spellEnd"/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, которая владела сетью универмагов, и несколькими крупными банками РК, включая "</w:t>
      </w:r>
      <w:proofErr w:type="spellStart"/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Синхан</w:t>
      </w:r>
      <w:proofErr w:type="spellEnd"/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". </w:t>
      </w:r>
    </w:p>
    <w:p w14:paraId="440DEF0A" w14:textId="5B073F16" w:rsidR="00B9261A" w:rsidRPr="00B9261A" w:rsidRDefault="00B9261A" w:rsidP="00B9261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Положительно повлияла на сотрудничество РК и Вьетнама внешнеполитическая инициатива президента Мун </w:t>
      </w:r>
      <w:proofErr w:type="spellStart"/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Чжэина</w:t>
      </w:r>
      <w:proofErr w:type="spellEnd"/>
      <w:r w:rsidRPr="00B92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o-KR"/>
        </w:rPr>
        <w:t xml:space="preserve"> “</w:t>
      </w: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Новая южная политика”, целью которой </w:t>
      </w: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была активизация</w:t>
      </w: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экономических и гуманитарных отношений РК с государствами ЮВА.</w:t>
      </w:r>
    </w:p>
    <w:p w14:paraId="65981BD6" w14:textId="77777777" w:rsidR="00B9261A" w:rsidRPr="00B9261A" w:rsidRDefault="00B9261A" w:rsidP="00B9261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После визита Мун </w:t>
      </w:r>
      <w:proofErr w:type="spellStart"/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Чжэ</w:t>
      </w:r>
      <w:proofErr w:type="spellEnd"/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Ина во Вьетнам в первом квартале 2018 произошла новая волна инвестиций южнокорейских компаний - южнокорейские фирмы инвестировали во Вьетнам 1,84 млрд долл. США, увеличив общую стоимость инвестиций до 59 млрд. долл. к концу марта 2018 г. Это сделало РК первым инвестором среди всех 126 стран, инвестирующих во Вьетнам. В число наиболее успешных проектов вошли строительство курортных комплексов, предоставление услуг и аренда квартир. </w:t>
      </w:r>
    </w:p>
    <w:p w14:paraId="1770CC58" w14:textId="77777777" w:rsidR="00B9261A" w:rsidRPr="00B9261A" w:rsidRDefault="00B9261A" w:rsidP="00B9261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После 2019 г. приток ПИИ во Вьетнам снижается, что можно объяснить ростом общеотраслевой неопределенности и ослаблением инвестиционных настроений из-за обострения ситуации с COVID-19. Общий объём инвестиций ЮК во Вьетнам в 2020 г. был равен 28,5 млрд долларов США, а инвестиции в новые проекты – почти 3 млрд долл. США. В 2021 г. объем корейских инвестиций во Вьетнам сократился по сравнению с 2020 г. на 14,6%, а количество новых проектов - на 46,5%. Виной этому стала пандемия коронавируса.</w:t>
      </w:r>
    </w:p>
    <w:p w14:paraId="5D5BF926" w14:textId="77777777" w:rsidR="00B9261A" w:rsidRPr="00B9261A" w:rsidRDefault="00B9261A" w:rsidP="00B9261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По сравнению с 2020 г. в 2021 г. увеличился объем инвестиций в обрабатывающие производства, логистику и транспорт, информацию и связь, тогда как в других секторах, таких как управление недвижимостью, оптовая и розничная торговля и ремонт, </w:t>
      </w: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lastRenderedPageBreak/>
        <w:t>профессиональные и технические услуги, общественное питание, из-за коронавируса произошло значительное снижение инвестиций [5]. </w:t>
      </w:r>
    </w:p>
    <w:p w14:paraId="2C7214F3" w14:textId="77777777" w:rsidR="00B9261A" w:rsidRPr="00B9261A" w:rsidRDefault="00B9261A" w:rsidP="00B9261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В 2022 г. между странами был подписан Меморандум о взаимопонимании по развитию сотрудничества на основе «Всеобъемлющего стратегического партнерства сотрудничества» [3]. Благодаря этому инвестиции РК вновь возросли: Южная Корея стала ведущим инвестором во Вьетнаме с 8 129 проектами. Южнокорейские компании имели внушительные показатели уставного капитала, который составлял 78,6 млрд. долл. Его доля от общего объёма капитала Вьетнама была равна 18,4%, а от общего объёма проектов с ПИИ - 26% [2]. В 2022 г. была запущена работа над </w:t>
      </w:r>
      <w:proofErr w:type="spellStart"/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Lotte</w:t>
      </w:r>
      <w:proofErr w:type="spellEnd"/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proofErr w:type="spellStart"/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Eco</w:t>
      </w:r>
      <w:proofErr w:type="spellEnd"/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Smart City </w:t>
      </w:r>
      <w:proofErr w:type="spellStart"/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Thu</w:t>
      </w:r>
      <w:proofErr w:type="spellEnd"/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proofErr w:type="spellStart"/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Thiem</w:t>
      </w:r>
      <w:proofErr w:type="spellEnd"/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стоимостью 900 миллионов долларов [2].</w:t>
      </w:r>
    </w:p>
    <w:p w14:paraId="2F9A8891" w14:textId="77777777" w:rsidR="00B9261A" w:rsidRPr="00B9261A" w:rsidRDefault="00B9261A" w:rsidP="00B9261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По данным Экспортно-импортного банка ЮК, в 2023 г. ЮК не так активно инвестировала во Вьетнам по сравнению с 2022 г. Однако нельзя сказать, что 2023 г. был непродуктивным. Только в июле корейские компании инвестировали 1,1 млрд. долл. или 47% от общего объема инвестиций за год [6], что в значительной степени объясняется подписанием более 100 деловых соглашений на Вьетнамо-Корейском бизнес-форуме во время государственного визита президента Юн Сок Ёля с 22 по 23 июня 2023 г. Это был первая поездка в страну ЮВА с момента вступления в должность президента государства.</w:t>
      </w:r>
    </w:p>
    <w:p w14:paraId="5675F7CB" w14:textId="77777777" w:rsidR="00B9261A" w:rsidRPr="00B9261A" w:rsidRDefault="00B9261A" w:rsidP="00B9261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</w:pP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Основными южнокорейскими инвесторами в 2023 г. являются Samsung, LG, Daewoo, SK Group, </w:t>
      </w:r>
      <w:proofErr w:type="spellStart"/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Lotte</w:t>
      </w:r>
      <w:proofErr w:type="spellEnd"/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, </w:t>
      </w:r>
      <w:proofErr w:type="spellStart"/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Hyosung</w:t>
      </w:r>
      <w:proofErr w:type="spellEnd"/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. Во</w:t>
      </w: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ko-KR"/>
        </w:rPr>
        <w:t xml:space="preserve"> </w:t>
      </w: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Вьетнаме</w:t>
      </w: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ko-KR"/>
        </w:rPr>
        <w:t xml:space="preserve"> </w:t>
      </w: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располагается</w:t>
      </w: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ko-KR"/>
        </w:rPr>
        <w:t xml:space="preserve"> </w:t>
      </w: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более</w:t>
      </w: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ko-KR"/>
        </w:rPr>
        <w:t xml:space="preserve"> 20 </w:t>
      </w: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компаний</w:t>
      </w: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ko-KR"/>
        </w:rPr>
        <w:t xml:space="preserve"> Lotte - Lotte Cinema, LOTTE CM, Lotte Hotel, LOTTE Logistics, LOTTE Mart, Lotte Mall, Lotte Xylitol </w:t>
      </w: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и</w:t>
      </w: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ko-KR"/>
        </w:rPr>
        <w:t xml:space="preserve"> </w:t>
      </w: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т</w:t>
      </w: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ko-KR"/>
        </w:rPr>
        <w:t>.</w:t>
      </w: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д</w:t>
      </w: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ko-KR"/>
        </w:rPr>
        <w:t>. </w:t>
      </w:r>
    </w:p>
    <w:p w14:paraId="34C68D68" w14:textId="2D6D2EFE" w:rsidR="00B9261A" w:rsidRPr="00B9261A" w:rsidRDefault="00B9261A" w:rsidP="00B9261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Корейские инвестиции во Вьетнам оказались важным катализатором роста экспорта вьетнамской экономики, особенно в условиях замедления мирового ВВП после финансового кризиса. В последующие годы происходило перемещение инвестиций в новые </w:t>
      </w:r>
      <w:proofErr w:type="gramStart"/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отрасли:  как</w:t>
      </w:r>
      <w:proofErr w:type="gramEnd"/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телекоммуникации, финансы и страхование. Важными факторами развития инвестиций стали открытие заводов Samsung Electronics и активизация корейского капитала в электронном и нефтехимическом секторах. Все это было стимулировано благоприятными условиями ведения бизнеса во Вьетнаме и снижением импортных тарифов в результате соглашения о свободной торговле: Многолетнее сотрудничество двух стран было продуктивным и положительно повлияло на экономику Вьетнама за счет открытия новых предприятий, инвестирования капитала в новые города, проекты и заводы. </w:t>
      </w:r>
    </w:p>
    <w:p w14:paraId="402B9238" w14:textId="77777777" w:rsidR="00B9261A" w:rsidRPr="00B9261A" w:rsidRDefault="00B9261A" w:rsidP="00B9261A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B92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o-KR"/>
        </w:rPr>
        <w:t>Источники и литература</w:t>
      </w:r>
    </w:p>
    <w:p w14:paraId="6295341A" w14:textId="77777777" w:rsidR="00B9261A" w:rsidRPr="00B9261A" w:rsidRDefault="00B9261A" w:rsidP="00B9261A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Экспортно-импортный банк Кореи (KEXIM) URL:</w:t>
      </w:r>
      <w:hyperlink r:id="rId6" w:history="1">
        <w:r w:rsidRPr="00B926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ko-KR"/>
          </w:rPr>
          <w:t xml:space="preserve"> </w:t>
        </w:r>
      </w:hyperlink>
      <w:hyperlink r:id="rId7" w:history="1">
        <w:r w:rsidRPr="00B926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ko-KR"/>
          </w:rPr>
          <w:t>https://stats.koreaexim.go.kr/sub/detailedCondition.do</w:t>
        </w:r>
      </w:hyperlink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  </w:t>
      </w:r>
    </w:p>
    <w:p w14:paraId="10FCA769" w14:textId="77777777" w:rsidR="00B9261A" w:rsidRPr="00B9261A" w:rsidRDefault="00B9261A" w:rsidP="00B9261A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ko-KR"/>
        </w:rPr>
      </w:pP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Больше инвестиций из Южной Кореи поступает во Вьетнам // </w:t>
      </w:r>
      <w:proofErr w:type="spellStart"/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VietNews</w:t>
      </w:r>
      <w:proofErr w:type="spellEnd"/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. </w:t>
      </w: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ko-KR"/>
        </w:rPr>
        <w:t xml:space="preserve">28.09.2023. URL: </w:t>
      </w:r>
      <w:hyperlink r:id="rId8" w:history="1">
        <w:r w:rsidRPr="00B926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ko-KR"/>
          </w:rPr>
          <w:t>https://vietnews.ru/investitsiya/bolshe-investicij-iz-yuzhnoj-korei-postupaet-vo-vetnam</w:t>
        </w:r>
      </w:hyperlink>
    </w:p>
    <w:p w14:paraId="47AF1214" w14:textId="77777777" w:rsidR="00B9261A" w:rsidRPr="00B9261A" w:rsidRDefault="00B9261A" w:rsidP="00B9261A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Вьетнам и Корея подняли отношения на всеобъемлющее стратегическое партнерство // </w:t>
      </w:r>
      <w:proofErr w:type="spellStart"/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Vietnam</w:t>
      </w:r>
      <w:proofErr w:type="spellEnd"/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+. 05.12.2022. URL: </w:t>
      </w:r>
      <w:hyperlink r:id="rId9" w:history="1">
        <w:r w:rsidRPr="00B926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ko-KR"/>
          </w:rPr>
          <w:t>https://link.gov.vn/b7nLhtqG</w:t>
        </w:r>
      </w:hyperlink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 </w:t>
      </w:r>
    </w:p>
    <w:p w14:paraId="2255662E" w14:textId="77777777" w:rsidR="00B9261A" w:rsidRPr="00B9261A" w:rsidRDefault="00B9261A" w:rsidP="00B9261A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ko-KR"/>
        </w:rPr>
      </w:pP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Президент Юн Сок Ёль: начинается новая глава в отношениях сотрудничества между Кореей и Вьетнамом // Vietnam.VN. 21.06.2023. </w:t>
      </w: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ko-KR"/>
        </w:rPr>
        <w:t xml:space="preserve">URL: </w:t>
      </w:r>
      <w:hyperlink r:id="rId10" w:history="1">
        <w:r w:rsidRPr="00B926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ko-KR"/>
          </w:rPr>
          <w:t>https://www.vietnam.vn/ru/tong-thong-yoon-suk-yeol-khoi-dong-chuong-moi-trong-quan-he-hop-tac-giua-han-quoc-va-viet-nam/</w:t>
        </w:r>
      </w:hyperlink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ko-KR"/>
        </w:rPr>
        <w:t> </w:t>
      </w:r>
    </w:p>
    <w:p w14:paraId="413DAF2E" w14:textId="77777777" w:rsidR="00B9261A" w:rsidRPr="00B9261A" w:rsidRDefault="00B9261A" w:rsidP="00B9261A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9261A">
        <w:rPr>
          <w:rFonts w:ascii="Batang" w:eastAsia="Batang" w:hAnsi="Batang" w:cs="Times New Roman" w:hint="eastAsia"/>
          <w:color w:val="000000"/>
          <w:sz w:val="24"/>
          <w:szCs w:val="24"/>
          <w:lang w:eastAsia="ko-KR"/>
        </w:rPr>
        <w:t>김경돈</w:t>
      </w: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. 2021</w:t>
      </w:r>
      <w:r w:rsidRPr="00B9261A">
        <w:rPr>
          <w:rFonts w:ascii="Batang" w:eastAsia="Batang" w:hAnsi="Batang" w:cs="Times New Roman" w:hint="eastAsia"/>
          <w:color w:val="000000"/>
          <w:sz w:val="24"/>
          <w:szCs w:val="24"/>
          <w:lang w:eastAsia="ko-KR"/>
        </w:rPr>
        <w:t>년</w:t>
      </w: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 w:rsidRPr="00B9261A">
        <w:rPr>
          <w:rFonts w:ascii="Batang" w:eastAsia="Batang" w:hAnsi="Batang" w:cs="Times New Roman" w:hint="eastAsia"/>
          <w:color w:val="000000"/>
          <w:sz w:val="24"/>
          <w:szCs w:val="24"/>
          <w:lang w:eastAsia="ko-KR"/>
        </w:rPr>
        <w:t>베트남</w:t>
      </w: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 w:rsidRPr="00B9261A">
        <w:rPr>
          <w:rFonts w:ascii="Batang" w:eastAsia="Batang" w:hAnsi="Batang" w:cs="Times New Roman" w:hint="eastAsia"/>
          <w:color w:val="000000"/>
          <w:sz w:val="24"/>
          <w:szCs w:val="24"/>
          <w:lang w:eastAsia="ko-KR"/>
        </w:rPr>
        <w:t>외국인</w:t>
      </w: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 w:rsidRPr="00B9261A">
        <w:rPr>
          <w:rFonts w:ascii="Batang" w:eastAsia="Batang" w:hAnsi="Batang" w:cs="Times New Roman" w:hint="eastAsia"/>
          <w:color w:val="000000"/>
          <w:sz w:val="24"/>
          <w:szCs w:val="24"/>
          <w:lang w:eastAsia="ko-KR"/>
        </w:rPr>
        <w:t>투자</w:t>
      </w: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 w:rsidRPr="00B9261A">
        <w:rPr>
          <w:rFonts w:ascii="Batang" w:eastAsia="Batang" w:hAnsi="Batang" w:cs="Times New Roman" w:hint="eastAsia"/>
          <w:color w:val="000000"/>
          <w:sz w:val="24"/>
          <w:szCs w:val="24"/>
          <w:lang w:eastAsia="ko-KR"/>
        </w:rPr>
        <w:t>동향</w:t>
      </w: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 w:rsidRPr="00B9261A">
        <w:rPr>
          <w:rFonts w:ascii="Batang" w:eastAsia="Batang" w:hAnsi="Batang" w:cs="Times New Roman" w:hint="eastAsia"/>
          <w:color w:val="000000"/>
          <w:sz w:val="24"/>
          <w:szCs w:val="24"/>
          <w:lang w:eastAsia="ko-KR"/>
        </w:rPr>
        <w:t>및</w:t>
      </w: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 w:rsidRPr="00B9261A">
        <w:rPr>
          <w:rFonts w:ascii="Batang" w:eastAsia="Batang" w:hAnsi="Batang" w:cs="Times New Roman" w:hint="eastAsia"/>
          <w:color w:val="000000"/>
          <w:sz w:val="24"/>
          <w:szCs w:val="24"/>
          <w:lang w:eastAsia="ko-KR"/>
        </w:rPr>
        <w:t>전망</w:t>
      </w: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//  KOTRA. 23.02.2022. URL:</w:t>
      </w:r>
      <w:hyperlink r:id="rId11" w:history="1">
        <w:r w:rsidRPr="00B926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ko-KR"/>
          </w:rPr>
          <w:t xml:space="preserve"> https://me2.do/FQRjGKqU</w:t>
        </w:r>
      </w:hyperlink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proofErr w:type="spellStart"/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Кдм</w:t>
      </w:r>
      <w:proofErr w:type="spellEnd"/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proofErr w:type="spellStart"/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Кёндон</w:t>
      </w:r>
      <w:proofErr w:type="spellEnd"/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. Тенденции и прогнозы иностранных инвестиций во Вьетнаме на 2021 год // </w:t>
      </w:r>
      <w:proofErr w:type="spellStart"/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Котра</w:t>
      </w:r>
      <w:proofErr w:type="spellEnd"/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.</w:t>
      </w:r>
    </w:p>
    <w:p w14:paraId="078B647A" w14:textId="76764196" w:rsidR="0093713A" w:rsidRPr="00B9261A" w:rsidRDefault="00B9261A" w:rsidP="00B9261A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lear" w:pos="720"/>
          <w:tab w:val="num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61A">
        <w:rPr>
          <w:rFonts w:ascii="Batang" w:eastAsia="Batang" w:hAnsi="Batang" w:cs="Times New Roman" w:hint="eastAsia"/>
          <w:color w:val="000000"/>
          <w:sz w:val="24"/>
          <w:szCs w:val="24"/>
          <w:lang w:eastAsia="ko-KR"/>
        </w:rPr>
        <w:t>이희상</w:t>
      </w: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. </w:t>
      </w:r>
      <w:r w:rsidRPr="00B9261A">
        <w:rPr>
          <w:rFonts w:ascii="Batang" w:eastAsia="Batang" w:hAnsi="Batang" w:cs="Times New Roman" w:hint="eastAsia"/>
          <w:color w:val="000000"/>
          <w:sz w:val="24"/>
          <w:szCs w:val="24"/>
          <w:lang w:eastAsia="ko-KR"/>
        </w:rPr>
        <w:t>베트남</w:t>
      </w: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, 7</w:t>
      </w:r>
      <w:r w:rsidRPr="00B9261A">
        <w:rPr>
          <w:rFonts w:ascii="Batang" w:eastAsia="Batang" w:hAnsi="Batang" w:cs="Times New Roman" w:hint="eastAsia"/>
          <w:color w:val="000000"/>
          <w:sz w:val="24"/>
          <w:szCs w:val="24"/>
          <w:lang w:eastAsia="ko-KR"/>
        </w:rPr>
        <w:t>월</w:t>
      </w: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 w:rsidRPr="00B9261A">
        <w:rPr>
          <w:rFonts w:ascii="Batang" w:eastAsia="Batang" w:hAnsi="Batang" w:cs="Times New Roman" w:hint="eastAsia"/>
          <w:color w:val="000000"/>
          <w:sz w:val="24"/>
          <w:szCs w:val="24"/>
          <w:lang w:eastAsia="ko-KR"/>
        </w:rPr>
        <w:t>한국기업</w:t>
      </w: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 w:rsidRPr="00B9261A">
        <w:rPr>
          <w:rFonts w:ascii="Batang" w:eastAsia="Batang" w:hAnsi="Batang" w:cs="Times New Roman" w:hint="eastAsia"/>
          <w:color w:val="000000"/>
          <w:sz w:val="24"/>
          <w:szCs w:val="24"/>
          <w:lang w:eastAsia="ko-KR"/>
        </w:rPr>
        <w:t>투자</w:t>
      </w: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 w:rsidRPr="00B9261A">
        <w:rPr>
          <w:rFonts w:ascii="Batang" w:eastAsia="Batang" w:hAnsi="Batang" w:cs="Times New Roman" w:hint="eastAsia"/>
          <w:color w:val="000000"/>
          <w:sz w:val="24"/>
          <w:szCs w:val="24"/>
          <w:lang w:eastAsia="ko-KR"/>
        </w:rPr>
        <w:t>러시</w:t>
      </w: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...11</w:t>
      </w:r>
      <w:r w:rsidRPr="00B9261A">
        <w:rPr>
          <w:rFonts w:ascii="Batang" w:eastAsia="Batang" w:hAnsi="Batang" w:cs="Times New Roman" w:hint="eastAsia"/>
          <w:color w:val="000000"/>
          <w:sz w:val="24"/>
          <w:szCs w:val="24"/>
          <w:lang w:eastAsia="ko-KR"/>
        </w:rPr>
        <w:t>억달러</w:t>
      </w: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, </w:t>
      </w:r>
      <w:r w:rsidRPr="00B9261A">
        <w:rPr>
          <w:rFonts w:ascii="Batang" w:eastAsia="Batang" w:hAnsi="Batang" w:cs="Times New Roman" w:hint="eastAsia"/>
          <w:color w:val="000000"/>
          <w:sz w:val="24"/>
          <w:szCs w:val="24"/>
          <w:lang w:eastAsia="ko-KR"/>
        </w:rPr>
        <w:t>올해</w:t>
      </w: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23.4</w:t>
      </w:r>
      <w:r w:rsidRPr="00B9261A">
        <w:rPr>
          <w:rFonts w:ascii="Batang" w:eastAsia="Batang" w:hAnsi="Batang" w:cs="Times New Roman" w:hint="eastAsia"/>
          <w:color w:val="000000"/>
          <w:sz w:val="24"/>
          <w:szCs w:val="24"/>
          <w:lang w:eastAsia="ko-KR"/>
        </w:rPr>
        <w:t>억달러</w:t>
      </w:r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// INSIDE VINA. 09.08.2023. URL: </w:t>
      </w:r>
      <w:hyperlink r:id="rId12" w:history="1">
        <w:r w:rsidRPr="00B926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ko-KR"/>
          </w:rPr>
          <w:t>http://www.insidevina.com/news/articleView.html?idxno=24789</w:t>
        </w:r>
      </w:hyperlink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Ли </w:t>
      </w:r>
      <w:proofErr w:type="spellStart"/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Хисан</w:t>
      </w:r>
      <w:proofErr w:type="spellEnd"/>
      <w:r w:rsidRPr="00B9261A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. Вьетнам спешит инвестировать в корейские компании... $1,1 млрд в июле, $23,4 млрд в этом году // Инсайд Вина. 09.08.2023.</w:t>
      </w:r>
    </w:p>
    <w:sectPr w:rsidR="0093713A" w:rsidRPr="00B9261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66DF3"/>
    <w:multiLevelType w:val="hybridMultilevel"/>
    <w:tmpl w:val="C832C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2553E0"/>
    <w:multiLevelType w:val="multilevel"/>
    <w:tmpl w:val="E74CF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8684622">
    <w:abstractNumId w:val="0"/>
  </w:num>
  <w:num w:numId="2" w16cid:durableId="2098479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E3A"/>
    <w:rsid w:val="000007D1"/>
    <w:rsid w:val="000967D7"/>
    <w:rsid w:val="001119E4"/>
    <w:rsid w:val="00140771"/>
    <w:rsid w:val="001E6797"/>
    <w:rsid w:val="0022622A"/>
    <w:rsid w:val="0022669E"/>
    <w:rsid w:val="0026596C"/>
    <w:rsid w:val="00275BB0"/>
    <w:rsid w:val="00290D25"/>
    <w:rsid w:val="002947DF"/>
    <w:rsid w:val="002A6A2D"/>
    <w:rsid w:val="002C13F5"/>
    <w:rsid w:val="00353744"/>
    <w:rsid w:val="003567BA"/>
    <w:rsid w:val="00371AFB"/>
    <w:rsid w:val="003756D6"/>
    <w:rsid w:val="003916CF"/>
    <w:rsid w:val="004F14BC"/>
    <w:rsid w:val="004F6538"/>
    <w:rsid w:val="00521957"/>
    <w:rsid w:val="005307CB"/>
    <w:rsid w:val="00587E78"/>
    <w:rsid w:val="005D6F9F"/>
    <w:rsid w:val="005E386D"/>
    <w:rsid w:val="00665283"/>
    <w:rsid w:val="006B339E"/>
    <w:rsid w:val="006C43E0"/>
    <w:rsid w:val="007A028C"/>
    <w:rsid w:val="007B4530"/>
    <w:rsid w:val="0083622A"/>
    <w:rsid w:val="00884E49"/>
    <w:rsid w:val="00892E3A"/>
    <w:rsid w:val="0093713A"/>
    <w:rsid w:val="00A05F96"/>
    <w:rsid w:val="00A94165"/>
    <w:rsid w:val="00AA41C5"/>
    <w:rsid w:val="00AD3CF8"/>
    <w:rsid w:val="00B62411"/>
    <w:rsid w:val="00B9261A"/>
    <w:rsid w:val="00C6521A"/>
    <w:rsid w:val="00CA0150"/>
    <w:rsid w:val="00D070D8"/>
    <w:rsid w:val="00DB4176"/>
    <w:rsid w:val="00DE6E76"/>
    <w:rsid w:val="00E152BB"/>
    <w:rsid w:val="00E46B0F"/>
    <w:rsid w:val="00E47437"/>
    <w:rsid w:val="00F53019"/>
    <w:rsid w:val="00F644C3"/>
    <w:rsid w:val="00F714D1"/>
    <w:rsid w:val="00FB049D"/>
    <w:rsid w:val="00FD6D89"/>
    <w:rsid w:val="00FF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0687F"/>
  <w15:docId w15:val="{39B19495-D77D-4382-9D28-4E1C6056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3713A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892E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a9">
    <w:name w:val="FollowedHyperlink"/>
    <w:basedOn w:val="a0"/>
    <w:uiPriority w:val="99"/>
    <w:semiHidden/>
    <w:unhideWhenUsed/>
    <w:rsid w:val="00AA41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tnews.ru/investitsiya/bolshe-investicij-iz-yuzhnoj-korei-postupaet-vo-vetna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ats.koreaexim.go.kr/sub/detailedCondition.do" TargetMode="External"/><Relationship Id="rId12" Type="http://schemas.openxmlformats.org/officeDocument/2006/relationships/hyperlink" Target="http://www.insidevina.com/news/articleView.html?idxno=247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ats.koreaexim.go.kr/sub/countryStatistics.do" TargetMode="External"/><Relationship Id="rId11" Type="http://schemas.openxmlformats.org/officeDocument/2006/relationships/hyperlink" Target="https://me2.do/FQRjGKqU" TargetMode="External"/><Relationship Id="rId5" Type="http://schemas.openxmlformats.org/officeDocument/2006/relationships/hyperlink" Target="mailto:zagorulko.pe@dvfu.ru" TargetMode="External"/><Relationship Id="rId10" Type="http://schemas.openxmlformats.org/officeDocument/2006/relationships/hyperlink" Target="https://www.vietnam.vn/ru/tong-thong-yoon-suk-yeol-khoi-dong-chuong-moi-trong-quan-he-hop-tac-giua-han-quoc-va-viet-na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nk.gov.vn/b7nLhtqG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77;&#1083;&#1072;&#1075;&#1077;&#1103;\Desktop\&#1064;&#1072;&#1073;&#1083;&#1086;&#1085;_&#1042;&#1086;&#1089;&#1090;&#1086;&#1082;&#1086;&#1074;&#1077;&#1076;&#1077;&#1085;&#1080;&#10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</Template>
  <TotalTime>2141</TotalTime>
  <Pages>2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Пелагея</dc:creator>
  <cp:lastModifiedBy>Загорулько Пелагея Евгеньевна</cp:lastModifiedBy>
  <cp:revision>18</cp:revision>
  <dcterms:created xsi:type="dcterms:W3CDTF">2024-02-26T12:47:00Z</dcterms:created>
  <dcterms:modified xsi:type="dcterms:W3CDTF">2024-02-28T11:43:00Z</dcterms:modified>
</cp:coreProperties>
</file>