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D7F4" w14:textId="4FD0953E" w:rsidR="000A4CE9" w:rsidRPr="005B7134" w:rsidRDefault="00E32F7B" w:rsidP="005B7134">
      <w:pPr>
        <w:jc w:val="center"/>
        <w:rPr>
          <w:rFonts w:ascii="Times New Roman" w:hAnsi="Times New Roman" w:cs="Times New Roman"/>
          <w:b/>
          <w:bCs/>
          <w:sz w:val="28"/>
          <w:szCs w:val="28"/>
        </w:rPr>
      </w:pPr>
      <w:r w:rsidRPr="005B7134">
        <w:rPr>
          <w:rFonts w:ascii="Times New Roman" w:hAnsi="Times New Roman" w:cs="Times New Roman"/>
          <w:b/>
          <w:bCs/>
          <w:sz w:val="28"/>
          <w:szCs w:val="28"/>
        </w:rPr>
        <w:t>Роль экспорта в экономическом развитии Китая</w:t>
      </w:r>
      <w:r w:rsidR="00F22031" w:rsidRPr="005B7134">
        <w:rPr>
          <w:rFonts w:ascii="Times New Roman" w:hAnsi="Times New Roman" w:cs="Times New Roman"/>
          <w:b/>
          <w:bCs/>
          <w:sz w:val="28"/>
          <w:szCs w:val="28"/>
        </w:rPr>
        <w:t xml:space="preserve"> с 1970-х годов</w:t>
      </w:r>
    </w:p>
    <w:p w14:paraId="2F5B7E66" w14:textId="0200D248" w:rsidR="00F22031" w:rsidRPr="005B7134" w:rsidRDefault="00F22031" w:rsidP="005B7134">
      <w:pPr>
        <w:jc w:val="center"/>
        <w:rPr>
          <w:rFonts w:ascii="Times New Roman" w:hAnsi="Times New Roman" w:cs="Times New Roman"/>
          <w:b/>
          <w:bCs/>
          <w:sz w:val="24"/>
          <w:szCs w:val="24"/>
        </w:rPr>
      </w:pPr>
      <w:r w:rsidRPr="005B7134">
        <w:rPr>
          <w:rFonts w:ascii="Times New Roman" w:hAnsi="Times New Roman" w:cs="Times New Roman"/>
          <w:b/>
          <w:bCs/>
          <w:sz w:val="24"/>
          <w:szCs w:val="24"/>
        </w:rPr>
        <w:t>Гришин Иван Андреевич</w:t>
      </w:r>
    </w:p>
    <w:p w14:paraId="1902D2AD" w14:textId="7F9A98D2" w:rsidR="00086C35" w:rsidRPr="005B7134" w:rsidRDefault="00086C35" w:rsidP="005B7134">
      <w:pPr>
        <w:jc w:val="center"/>
        <w:rPr>
          <w:rFonts w:ascii="Times New Roman" w:hAnsi="Times New Roman" w:cs="Times New Roman"/>
          <w:i/>
          <w:iCs/>
          <w:sz w:val="24"/>
          <w:szCs w:val="24"/>
        </w:rPr>
      </w:pPr>
      <w:r w:rsidRPr="005B7134">
        <w:rPr>
          <w:rFonts w:ascii="Times New Roman" w:hAnsi="Times New Roman" w:cs="Times New Roman"/>
          <w:i/>
          <w:iCs/>
          <w:sz w:val="24"/>
          <w:szCs w:val="24"/>
        </w:rPr>
        <w:t>Московский государственный университет имени М.В. Ломоносова, Москва, Россия</w:t>
      </w:r>
    </w:p>
    <w:p w14:paraId="1A954A26" w14:textId="648C662E" w:rsidR="008C7AEC" w:rsidRPr="005B7134" w:rsidRDefault="008C7AEC" w:rsidP="005B7134">
      <w:pPr>
        <w:jc w:val="center"/>
        <w:rPr>
          <w:rFonts w:ascii="Times New Roman" w:hAnsi="Times New Roman" w:cs="Times New Roman"/>
          <w:i/>
          <w:iCs/>
          <w:sz w:val="24"/>
          <w:szCs w:val="24"/>
        </w:rPr>
      </w:pPr>
      <w:r w:rsidRPr="005B7134">
        <w:rPr>
          <w:rFonts w:ascii="Times New Roman" w:hAnsi="Times New Roman" w:cs="Times New Roman"/>
          <w:i/>
          <w:iCs/>
          <w:sz w:val="24"/>
          <w:szCs w:val="24"/>
        </w:rPr>
        <w:t xml:space="preserve">Электронная почта: </w:t>
      </w:r>
      <w:r w:rsidR="00E10C33" w:rsidRPr="005B7134">
        <w:rPr>
          <w:rFonts w:ascii="Times New Roman" w:hAnsi="Times New Roman" w:cs="Times New Roman"/>
          <w:i/>
          <w:iCs/>
          <w:sz w:val="24"/>
          <w:szCs w:val="24"/>
          <w:lang w:val="en-US"/>
        </w:rPr>
        <w:t>iag</w:t>
      </w:r>
      <w:r w:rsidR="00E10C33" w:rsidRPr="005B7134">
        <w:rPr>
          <w:rFonts w:ascii="Times New Roman" w:hAnsi="Times New Roman" w:cs="Times New Roman"/>
          <w:i/>
          <w:iCs/>
          <w:sz w:val="24"/>
          <w:szCs w:val="24"/>
        </w:rPr>
        <w:t>.2002@</w:t>
      </w:r>
      <w:r w:rsidR="00E10C33" w:rsidRPr="005B7134">
        <w:rPr>
          <w:rFonts w:ascii="Times New Roman" w:hAnsi="Times New Roman" w:cs="Times New Roman"/>
          <w:i/>
          <w:iCs/>
          <w:sz w:val="24"/>
          <w:szCs w:val="24"/>
          <w:lang w:val="en-US"/>
        </w:rPr>
        <w:t>yandex</w:t>
      </w:r>
      <w:r w:rsidR="00E10C33" w:rsidRPr="005B7134">
        <w:rPr>
          <w:rFonts w:ascii="Times New Roman" w:hAnsi="Times New Roman" w:cs="Times New Roman"/>
          <w:i/>
          <w:iCs/>
          <w:sz w:val="24"/>
          <w:szCs w:val="24"/>
        </w:rPr>
        <w:t>.</w:t>
      </w:r>
      <w:r w:rsidR="00E10C33" w:rsidRPr="005B7134">
        <w:rPr>
          <w:rFonts w:ascii="Times New Roman" w:hAnsi="Times New Roman" w:cs="Times New Roman"/>
          <w:i/>
          <w:iCs/>
          <w:sz w:val="24"/>
          <w:szCs w:val="24"/>
          <w:lang w:val="en-US"/>
        </w:rPr>
        <w:t>ru</w:t>
      </w:r>
    </w:p>
    <w:p w14:paraId="22DECD99" w14:textId="77777777" w:rsidR="00E10C33" w:rsidRPr="007F3CE5" w:rsidRDefault="00E10C33">
      <w:pPr>
        <w:rPr>
          <w:rFonts w:ascii="Times New Roman" w:hAnsi="Times New Roman" w:cs="Times New Roman"/>
          <w:sz w:val="24"/>
          <w:szCs w:val="24"/>
        </w:rPr>
      </w:pPr>
    </w:p>
    <w:p w14:paraId="5C973528" w14:textId="49B8650F" w:rsidR="0088165E" w:rsidRDefault="00512D77" w:rsidP="007F3CE5">
      <w:pPr>
        <w:spacing w:line="360" w:lineRule="auto"/>
        <w:ind w:firstLine="708"/>
        <w:rPr>
          <w:rFonts w:ascii="Times New Roman" w:hAnsi="Times New Roman" w:cs="Times New Roman"/>
          <w:sz w:val="24"/>
          <w:szCs w:val="24"/>
        </w:rPr>
      </w:pPr>
      <w:r w:rsidRPr="00512D77">
        <w:rPr>
          <w:rFonts w:ascii="Times New Roman" w:hAnsi="Times New Roman" w:cs="Times New Roman"/>
          <w:sz w:val="24"/>
          <w:szCs w:val="24"/>
        </w:rPr>
        <w:t>Взаимодействие страны с зарубежными партнерами имеет значительное влияние на экономическое развитие</w:t>
      </w:r>
      <w:r w:rsidR="0088165E">
        <w:rPr>
          <w:rFonts w:ascii="Times New Roman" w:hAnsi="Times New Roman" w:cs="Times New Roman"/>
          <w:sz w:val="24"/>
          <w:szCs w:val="24"/>
        </w:rPr>
        <w:t xml:space="preserve"> любого государства</w:t>
      </w:r>
      <w:r w:rsidRPr="00512D77">
        <w:rPr>
          <w:rFonts w:ascii="Times New Roman" w:hAnsi="Times New Roman" w:cs="Times New Roman"/>
          <w:sz w:val="24"/>
          <w:szCs w:val="24"/>
        </w:rPr>
        <w:t xml:space="preserve">. Экспорт играет ключевую роль в этом процессе, поскольку способствует увеличению доходов за счет продажи товаров и услуг за пределами страны, улучшает платежный баланс и структуру экономики. </w:t>
      </w:r>
    </w:p>
    <w:p w14:paraId="04FB03E8" w14:textId="7CD16E0D" w:rsidR="007D54B9" w:rsidRDefault="00512D77" w:rsidP="007F3CE5">
      <w:pPr>
        <w:spacing w:line="360" w:lineRule="auto"/>
        <w:ind w:firstLine="708"/>
        <w:rPr>
          <w:rFonts w:ascii="Times New Roman" w:hAnsi="Times New Roman" w:cs="Times New Roman"/>
          <w:sz w:val="24"/>
          <w:szCs w:val="24"/>
        </w:rPr>
      </w:pPr>
      <w:r w:rsidRPr="00512D77">
        <w:rPr>
          <w:rFonts w:ascii="Times New Roman" w:hAnsi="Times New Roman" w:cs="Times New Roman"/>
          <w:sz w:val="24"/>
          <w:szCs w:val="24"/>
        </w:rPr>
        <w:t>Важно отметить, что экспорт стимулирует развитие различных отраслей, содействует технологическому прогрессу и увеличивает международн</w:t>
      </w:r>
      <w:r w:rsidR="00127965">
        <w:rPr>
          <w:rFonts w:ascii="Times New Roman" w:hAnsi="Times New Roman" w:cs="Times New Roman"/>
          <w:sz w:val="24"/>
          <w:szCs w:val="24"/>
        </w:rPr>
        <w:t>ое влияние</w:t>
      </w:r>
      <w:r w:rsidRPr="00512D77">
        <w:rPr>
          <w:rFonts w:ascii="Times New Roman" w:hAnsi="Times New Roman" w:cs="Times New Roman"/>
          <w:sz w:val="24"/>
          <w:szCs w:val="24"/>
        </w:rPr>
        <w:t xml:space="preserve"> государства. Создание новых рабочих мест, привлечение инвестиций и развитие партнерств также являются важными последствиями экспортных операций. </w:t>
      </w:r>
    </w:p>
    <w:p w14:paraId="4BB00C0B" w14:textId="120DAA40" w:rsidR="007F3CE5" w:rsidRDefault="00512D77" w:rsidP="007F3CE5">
      <w:pPr>
        <w:spacing w:line="360" w:lineRule="auto"/>
        <w:ind w:firstLine="708"/>
        <w:rPr>
          <w:rFonts w:ascii="Times New Roman" w:hAnsi="Times New Roman" w:cs="Times New Roman"/>
          <w:sz w:val="24"/>
          <w:szCs w:val="24"/>
        </w:rPr>
      </w:pPr>
      <w:r w:rsidRPr="00512D77">
        <w:rPr>
          <w:rFonts w:ascii="Times New Roman" w:hAnsi="Times New Roman" w:cs="Times New Roman"/>
          <w:sz w:val="24"/>
          <w:szCs w:val="24"/>
        </w:rPr>
        <w:t xml:space="preserve">Одним из основных достоинств экспорта является повышение конкурентоспособности компаний на мировой арене. Именно пример Китая демонстрирует, насколько важен экспорт для трансформации экономики и достижения высокого уровня развития. В последние десятилетия Китай стал одним из крупнейших экспортеров, </w:t>
      </w:r>
      <w:r w:rsidR="007D54B9">
        <w:rPr>
          <w:rFonts w:ascii="Times New Roman" w:hAnsi="Times New Roman" w:cs="Times New Roman"/>
          <w:sz w:val="24"/>
          <w:szCs w:val="24"/>
        </w:rPr>
        <w:t xml:space="preserve">таким образом </w:t>
      </w:r>
      <w:r w:rsidRPr="00512D77">
        <w:rPr>
          <w:rFonts w:ascii="Times New Roman" w:hAnsi="Times New Roman" w:cs="Times New Roman"/>
          <w:sz w:val="24"/>
          <w:szCs w:val="24"/>
        </w:rPr>
        <w:t>обеспечив стране значительный</w:t>
      </w:r>
      <w:r w:rsidR="007D54B9">
        <w:rPr>
          <w:rFonts w:ascii="Times New Roman" w:hAnsi="Times New Roman" w:cs="Times New Roman"/>
          <w:sz w:val="24"/>
          <w:szCs w:val="24"/>
        </w:rPr>
        <w:t xml:space="preserve"> экономический</w:t>
      </w:r>
      <w:r w:rsidRPr="00512D77">
        <w:rPr>
          <w:rFonts w:ascii="Times New Roman" w:hAnsi="Times New Roman" w:cs="Times New Roman"/>
          <w:sz w:val="24"/>
          <w:szCs w:val="24"/>
        </w:rPr>
        <w:t xml:space="preserve"> рост и увеличив сво</w:t>
      </w:r>
      <w:r w:rsidR="00D1571A">
        <w:rPr>
          <w:rFonts w:ascii="Times New Roman" w:hAnsi="Times New Roman" w:cs="Times New Roman"/>
          <w:sz w:val="24"/>
          <w:szCs w:val="24"/>
        </w:rPr>
        <w:t>ё</w:t>
      </w:r>
      <w:r w:rsidRPr="00512D77">
        <w:rPr>
          <w:rFonts w:ascii="Times New Roman" w:hAnsi="Times New Roman" w:cs="Times New Roman"/>
          <w:sz w:val="24"/>
          <w:szCs w:val="24"/>
        </w:rPr>
        <w:t xml:space="preserve"> присутствие на мировых рынках.</w:t>
      </w:r>
    </w:p>
    <w:p w14:paraId="45CC6BE0" w14:textId="1CE469E9" w:rsidR="00AE3B9B" w:rsidRDefault="00AE3B9B" w:rsidP="00AE3B9B">
      <w:pPr>
        <w:spacing w:line="360" w:lineRule="auto"/>
        <w:ind w:firstLine="708"/>
        <w:rPr>
          <w:rFonts w:ascii="Times New Roman" w:hAnsi="Times New Roman" w:cs="Times New Roman"/>
          <w:sz w:val="24"/>
          <w:szCs w:val="24"/>
        </w:rPr>
      </w:pPr>
      <w:r>
        <w:rPr>
          <w:rFonts w:ascii="Times New Roman" w:hAnsi="Times New Roman" w:cs="Times New Roman"/>
          <w:sz w:val="24"/>
          <w:szCs w:val="24"/>
        </w:rPr>
        <w:t>И</w:t>
      </w:r>
      <w:r w:rsidRPr="00237AB3">
        <w:rPr>
          <w:rFonts w:ascii="Times New Roman" w:hAnsi="Times New Roman" w:cs="Times New Roman"/>
          <w:sz w:val="24"/>
          <w:szCs w:val="24"/>
        </w:rPr>
        <w:t xml:space="preserve">мпортная и экспортная торговля в этот период не только развивала национальную экономику Китая, но также постепенно </w:t>
      </w:r>
      <w:r>
        <w:rPr>
          <w:rFonts w:ascii="Times New Roman" w:hAnsi="Times New Roman" w:cs="Times New Roman"/>
          <w:sz w:val="24"/>
          <w:szCs w:val="24"/>
        </w:rPr>
        <w:t>формировала</w:t>
      </w:r>
      <w:r w:rsidRPr="00237AB3">
        <w:rPr>
          <w:rFonts w:ascii="Times New Roman" w:hAnsi="Times New Roman" w:cs="Times New Roman"/>
          <w:sz w:val="24"/>
          <w:szCs w:val="24"/>
        </w:rPr>
        <w:t xml:space="preserve"> независим</w:t>
      </w:r>
      <w:r>
        <w:rPr>
          <w:rFonts w:ascii="Times New Roman" w:hAnsi="Times New Roman" w:cs="Times New Roman"/>
          <w:sz w:val="24"/>
          <w:szCs w:val="24"/>
        </w:rPr>
        <w:t>ую</w:t>
      </w:r>
      <w:r w:rsidRPr="00237AB3">
        <w:rPr>
          <w:rFonts w:ascii="Times New Roman" w:hAnsi="Times New Roman" w:cs="Times New Roman"/>
          <w:sz w:val="24"/>
          <w:szCs w:val="24"/>
        </w:rPr>
        <w:t xml:space="preserve"> отечественн</w:t>
      </w:r>
      <w:r>
        <w:rPr>
          <w:rFonts w:ascii="Times New Roman" w:hAnsi="Times New Roman" w:cs="Times New Roman"/>
          <w:sz w:val="24"/>
          <w:szCs w:val="24"/>
        </w:rPr>
        <w:t>ую</w:t>
      </w:r>
      <w:r w:rsidRPr="00237AB3">
        <w:rPr>
          <w:rFonts w:ascii="Times New Roman" w:hAnsi="Times New Roman" w:cs="Times New Roman"/>
          <w:sz w:val="24"/>
          <w:szCs w:val="24"/>
        </w:rPr>
        <w:t xml:space="preserve"> промышленн</w:t>
      </w:r>
      <w:r>
        <w:rPr>
          <w:rFonts w:ascii="Times New Roman" w:hAnsi="Times New Roman" w:cs="Times New Roman"/>
          <w:sz w:val="24"/>
          <w:szCs w:val="24"/>
        </w:rPr>
        <w:t>ую</w:t>
      </w:r>
      <w:r w:rsidRPr="00237AB3">
        <w:rPr>
          <w:rFonts w:ascii="Times New Roman" w:hAnsi="Times New Roman" w:cs="Times New Roman"/>
          <w:sz w:val="24"/>
          <w:szCs w:val="24"/>
        </w:rPr>
        <w:t xml:space="preserve"> систем</w:t>
      </w:r>
      <w:r>
        <w:rPr>
          <w:rFonts w:ascii="Times New Roman" w:hAnsi="Times New Roman" w:cs="Times New Roman"/>
          <w:sz w:val="24"/>
          <w:szCs w:val="24"/>
        </w:rPr>
        <w:t>у</w:t>
      </w:r>
      <w:r w:rsidRPr="00237AB3">
        <w:rPr>
          <w:rFonts w:ascii="Times New Roman" w:hAnsi="Times New Roman" w:cs="Times New Roman"/>
          <w:sz w:val="24"/>
          <w:szCs w:val="24"/>
        </w:rPr>
        <w:t>. Влияние импортной и экспортной торговли на экономический рост</w:t>
      </w:r>
      <w:r>
        <w:rPr>
          <w:rFonts w:ascii="Times New Roman" w:hAnsi="Times New Roman" w:cs="Times New Roman"/>
          <w:sz w:val="24"/>
          <w:szCs w:val="24"/>
        </w:rPr>
        <w:t xml:space="preserve"> </w:t>
      </w:r>
      <w:r w:rsidRPr="00BF0439">
        <w:rPr>
          <w:rFonts w:ascii="Times New Roman" w:hAnsi="Times New Roman" w:cs="Times New Roman"/>
          <w:sz w:val="24"/>
          <w:szCs w:val="24"/>
        </w:rPr>
        <w:t>возросло</w:t>
      </w:r>
      <w:r>
        <w:rPr>
          <w:rFonts w:ascii="Times New Roman" w:hAnsi="Times New Roman" w:cs="Times New Roman"/>
          <w:sz w:val="24"/>
          <w:szCs w:val="24"/>
        </w:rPr>
        <w:t>.</w:t>
      </w:r>
    </w:p>
    <w:p w14:paraId="7D556832" w14:textId="569931A5" w:rsidR="00237AB3" w:rsidRPr="00237AB3" w:rsidRDefault="00237AB3" w:rsidP="00CA2258">
      <w:pPr>
        <w:spacing w:line="360" w:lineRule="auto"/>
        <w:ind w:firstLine="708"/>
        <w:rPr>
          <w:rFonts w:ascii="Times New Roman" w:hAnsi="Times New Roman" w:cs="Times New Roman"/>
          <w:sz w:val="24"/>
          <w:szCs w:val="24"/>
        </w:rPr>
      </w:pPr>
      <w:r w:rsidRPr="00237AB3">
        <w:rPr>
          <w:rFonts w:ascii="Times New Roman" w:hAnsi="Times New Roman" w:cs="Times New Roman"/>
          <w:sz w:val="24"/>
          <w:szCs w:val="24"/>
        </w:rPr>
        <w:t>Однако многие экономисты, занимающиеся вопросами развития, считают, что развивающимся странам нецелесообразно полагаться главным образом на экспорт сырьевых товаров для развития собственн</w:t>
      </w:r>
      <w:r w:rsidR="0092360F">
        <w:rPr>
          <w:rFonts w:ascii="Times New Roman" w:hAnsi="Times New Roman" w:cs="Times New Roman"/>
          <w:sz w:val="24"/>
          <w:szCs w:val="24"/>
        </w:rPr>
        <w:t>ой</w:t>
      </w:r>
      <w:r w:rsidRPr="00237AB3">
        <w:rPr>
          <w:rFonts w:ascii="Times New Roman" w:hAnsi="Times New Roman" w:cs="Times New Roman"/>
          <w:sz w:val="24"/>
          <w:szCs w:val="24"/>
        </w:rPr>
        <w:t xml:space="preserve"> экономики. Вместо этого им следует попытаться обеспечить внутреннюю самодостаточность промышленными товарами. </w:t>
      </w:r>
    </w:p>
    <w:p w14:paraId="5E67BD6F" w14:textId="0549970F" w:rsidR="00E95EAB" w:rsidRPr="00E95EAB" w:rsidRDefault="00E95EAB" w:rsidP="00E95EAB">
      <w:pPr>
        <w:spacing w:line="360" w:lineRule="auto"/>
        <w:ind w:firstLine="708"/>
        <w:rPr>
          <w:rFonts w:ascii="Times New Roman" w:hAnsi="Times New Roman" w:cs="Times New Roman"/>
          <w:sz w:val="24"/>
          <w:szCs w:val="24"/>
        </w:rPr>
      </w:pPr>
      <w:r w:rsidRPr="00E95EAB">
        <w:rPr>
          <w:rFonts w:ascii="Times New Roman" w:hAnsi="Times New Roman" w:cs="Times New Roman"/>
          <w:sz w:val="24"/>
          <w:szCs w:val="24"/>
        </w:rPr>
        <w:t>После вступления во Всемирную торговую организацию китайская экономика стала более активной на международной арене. Экономическая мощь, накопленная реформами и открытостью, постепенно возрастала, и</w:t>
      </w:r>
      <w:r w:rsidR="00B85CD7">
        <w:rPr>
          <w:rFonts w:ascii="Times New Roman" w:hAnsi="Times New Roman" w:cs="Times New Roman"/>
          <w:sz w:val="24"/>
          <w:szCs w:val="24"/>
        </w:rPr>
        <w:t xml:space="preserve"> так называемая</w:t>
      </w:r>
      <w:r w:rsidRPr="00E95EAB">
        <w:rPr>
          <w:rFonts w:ascii="Times New Roman" w:hAnsi="Times New Roman" w:cs="Times New Roman"/>
          <w:sz w:val="24"/>
          <w:szCs w:val="24"/>
        </w:rPr>
        <w:t xml:space="preserve"> </w:t>
      </w:r>
      <w:r w:rsidR="00B85CD7">
        <w:rPr>
          <w:rFonts w:ascii="Times New Roman" w:hAnsi="Times New Roman" w:cs="Times New Roman"/>
          <w:sz w:val="24"/>
          <w:szCs w:val="24"/>
        </w:rPr>
        <w:t>«</w:t>
      </w:r>
      <w:r w:rsidRPr="00E95EAB">
        <w:rPr>
          <w:rFonts w:ascii="Times New Roman" w:hAnsi="Times New Roman" w:cs="Times New Roman"/>
          <w:sz w:val="24"/>
          <w:szCs w:val="24"/>
        </w:rPr>
        <w:t>социалистическая рыночная экономика</w:t>
      </w:r>
      <w:r w:rsidR="00B85CD7">
        <w:rPr>
          <w:rFonts w:ascii="Times New Roman" w:hAnsi="Times New Roman" w:cs="Times New Roman"/>
          <w:sz w:val="24"/>
          <w:szCs w:val="24"/>
        </w:rPr>
        <w:t>»</w:t>
      </w:r>
      <w:r w:rsidRPr="00E95EAB">
        <w:rPr>
          <w:rFonts w:ascii="Times New Roman" w:hAnsi="Times New Roman" w:cs="Times New Roman"/>
          <w:sz w:val="24"/>
          <w:szCs w:val="24"/>
        </w:rPr>
        <w:t xml:space="preserve"> все больше проявляла свои преимущества, помогая Китаю встать на путь укрепления страны. Результаты практики показывают, что импортная и экспортная </w:t>
      </w:r>
      <w:r w:rsidRPr="00E95EAB">
        <w:rPr>
          <w:rFonts w:ascii="Times New Roman" w:hAnsi="Times New Roman" w:cs="Times New Roman"/>
          <w:sz w:val="24"/>
          <w:szCs w:val="24"/>
        </w:rPr>
        <w:lastRenderedPageBreak/>
        <w:t>торговля в этот период эффективно повысила уровень индустриализации и качество производимой продукции в Китае и заставила китайскую экономику перейти к высоким технологиям и высокой эффективности. Масштабы внутреннего производства и занятости увеличились</w:t>
      </w:r>
      <w:r w:rsidR="00AD1B0B">
        <w:rPr>
          <w:rFonts w:ascii="Times New Roman" w:hAnsi="Times New Roman" w:cs="Times New Roman"/>
          <w:sz w:val="24"/>
          <w:szCs w:val="24"/>
        </w:rPr>
        <w:t xml:space="preserve">, </w:t>
      </w:r>
      <w:r w:rsidR="00786906">
        <w:rPr>
          <w:rFonts w:ascii="Times New Roman" w:hAnsi="Times New Roman" w:cs="Times New Roman"/>
          <w:sz w:val="24"/>
          <w:szCs w:val="24"/>
        </w:rPr>
        <w:t xml:space="preserve">внутренний рынок стал более развитым, чем понизил необходимость </w:t>
      </w:r>
      <w:r w:rsidR="00FD4ADB">
        <w:rPr>
          <w:rFonts w:ascii="Times New Roman" w:hAnsi="Times New Roman" w:cs="Times New Roman"/>
          <w:sz w:val="24"/>
          <w:szCs w:val="24"/>
        </w:rPr>
        <w:t>высокого экспорта (в 2023 году он упал на 164 млрд долларов)</w:t>
      </w:r>
      <w:r w:rsidRPr="00E95EAB">
        <w:rPr>
          <w:rFonts w:ascii="Times New Roman" w:hAnsi="Times New Roman" w:cs="Times New Roman"/>
          <w:sz w:val="24"/>
          <w:szCs w:val="24"/>
        </w:rPr>
        <w:t>. Валютные резервы Китая выросли, и он стал второй по величине экономикой в мире. Влияние импортной и экспортной торговли на экономический рост растет, и это влияние становится все глубже и глубже.</w:t>
      </w:r>
    </w:p>
    <w:p w14:paraId="52F1E885" w14:textId="09B9875C" w:rsidR="00E95EAB" w:rsidRDefault="00E95EAB" w:rsidP="00E95EAB">
      <w:pPr>
        <w:spacing w:line="360" w:lineRule="auto"/>
        <w:ind w:firstLine="708"/>
        <w:rPr>
          <w:rFonts w:ascii="Times New Roman" w:hAnsi="Times New Roman" w:cs="Times New Roman"/>
          <w:sz w:val="24"/>
          <w:szCs w:val="24"/>
        </w:rPr>
      </w:pPr>
      <w:r w:rsidRPr="00E95EAB">
        <w:rPr>
          <w:rFonts w:ascii="Times New Roman" w:hAnsi="Times New Roman" w:cs="Times New Roman"/>
          <w:sz w:val="24"/>
          <w:szCs w:val="24"/>
        </w:rPr>
        <w:t xml:space="preserve">Таким образом, благодаря приведенному выше анализу мы можем знать, что исторические изменения в импорте и экспорте Китая оказали глубокое влияние на экономический рост. Можно сказать, что импорт и экспортная торговля в значительной степени способствовали экономическому росту. </w:t>
      </w:r>
    </w:p>
    <w:p w14:paraId="0CB100D2" w14:textId="7D2F0533" w:rsidR="006B7271" w:rsidRDefault="006B7271" w:rsidP="00E95EAB">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В своей работе, опираясь на научные статьи и литературу, автор проанализирует </w:t>
      </w:r>
      <w:r w:rsidR="00FC6316">
        <w:rPr>
          <w:rFonts w:ascii="Times New Roman" w:hAnsi="Times New Roman" w:cs="Times New Roman"/>
          <w:sz w:val="24"/>
          <w:szCs w:val="24"/>
        </w:rPr>
        <w:t xml:space="preserve">влияние экспорта на </w:t>
      </w:r>
      <w:r w:rsidR="00754FE0">
        <w:rPr>
          <w:rFonts w:ascii="Times New Roman" w:hAnsi="Times New Roman" w:cs="Times New Roman"/>
          <w:sz w:val="24"/>
          <w:szCs w:val="24"/>
        </w:rPr>
        <w:t xml:space="preserve">экономическое развитие Китая после политики реформ и открытости, а </w:t>
      </w:r>
      <w:r w:rsidR="007C60E2">
        <w:rPr>
          <w:rFonts w:ascii="Times New Roman" w:hAnsi="Times New Roman" w:cs="Times New Roman"/>
          <w:sz w:val="24"/>
          <w:szCs w:val="24"/>
        </w:rPr>
        <w:t>также</w:t>
      </w:r>
      <w:r w:rsidR="00754FE0">
        <w:rPr>
          <w:rFonts w:ascii="Times New Roman" w:hAnsi="Times New Roman" w:cs="Times New Roman"/>
          <w:sz w:val="24"/>
          <w:szCs w:val="24"/>
        </w:rPr>
        <w:t xml:space="preserve"> </w:t>
      </w:r>
      <w:r w:rsidR="004B6334">
        <w:rPr>
          <w:rFonts w:ascii="Times New Roman" w:hAnsi="Times New Roman" w:cs="Times New Roman"/>
          <w:sz w:val="24"/>
          <w:szCs w:val="24"/>
        </w:rPr>
        <w:t>исследует нынешнее состояние китайского экспорта с учётом модели двойной циркуляции и</w:t>
      </w:r>
      <w:r w:rsidR="00341E08">
        <w:rPr>
          <w:rFonts w:ascii="Times New Roman" w:hAnsi="Times New Roman" w:cs="Times New Roman"/>
          <w:sz w:val="24"/>
          <w:szCs w:val="24"/>
        </w:rPr>
        <w:t xml:space="preserve"> </w:t>
      </w:r>
      <w:r w:rsidR="002D09E3">
        <w:rPr>
          <w:rFonts w:ascii="Times New Roman" w:hAnsi="Times New Roman" w:cs="Times New Roman"/>
          <w:sz w:val="24"/>
          <w:szCs w:val="24"/>
        </w:rPr>
        <w:t>на фоне быстроразвивающегося внутреннего рынка Китая.</w:t>
      </w:r>
    </w:p>
    <w:p w14:paraId="269A052C" w14:textId="6559374B" w:rsidR="008F7D42" w:rsidRPr="008F7D42" w:rsidRDefault="007C60E2" w:rsidP="00040321">
      <w:pPr>
        <w:spacing w:line="360" w:lineRule="auto"/>
        <w:ind w:firstLine="708"/>
        <w:rPr>
          <w:rFonts w:ascii="Times New Roman" w:hAnsi="Times New Roman" w:cs="Times New Roman"/>
          <w:sz w:val="24"/>
          <w:szCs w:val="24"/>
        </w:rPr>
      </w:pPr>
      <w:r>
        <w:rPr>
          <w:rFonts w:ascii="Times New Roman" w:hAnsi="Times New Roman" w:cs="Times New Roman"/>
          <w:sz w:val="24"/>
          <w:szCs w:val="24"/>
        </w:rPr>
        <w:t>В задачи работы входит</w:t>
      </w:r>
      <w:r w:rsidR="008F7D42" w:rsidRPr="008F7D42">
        <w:rPr>
          <w:rFonts w:ascii="Times New Roman" w:hAnsi="Times New Roman" w:cs="Times New Roman"/>
          <w:sz w:val="24"/>
          <w:szCs w:val="24"/>
        </w:rPr>
        <w:t>:</w:t>
      </w:r>
      <w:r w:rsidR="008F7D42">
        <w:rPr>
          <w:rFonts w:ascii="Times New Roman" w:hAnsi="Times New Roman" w:cs="Times New Roman"/>
          <w:sz w:val="24"/>
          <w:szCs w:val="24"/>
        </w:rPr>
        <w:t xml:space="preserve"> и</w:t>
      </w:r>
      <w:r w:rsidR="008F7D42" w:rsidRPr="008F7D42">
        <w:rPr>
          <w:rFonts w:ascii="Times New Roman" w:hAnsi="Times New Roman" w:cs="Times New Roman"/>
          <w:sz w:val="24"/>
          <w:szCs w:val="24"/>
        </w:rPr>
        <w:t xml:space="preserve">зучить становление </w:t>
      </w:r>
      <w:r w:rsidR="008675AA">
        <w:rPr>
          <w:rFonts w:ascii="Times New Roman" w:hAnsi="Times New Roman" w:cs="Times New Roman"/>
          <w:sz w:val="24"/>
          <w:szCs w:val="24"/>
        </w:rPr>
        <w:t>экспорта</w:t>
      </w:r>
      <w:r w:rsidR="008F7D42" w:rsidRPr="008F7D42">
        <w:rPr>
          <w:rFonts w:ascii="Times New Roman" w:hAnsi="Times New Roman" w:cs="Times New Roman"/>
          <w:sz w:val="24"/>
          <w:szCs w:val="24"/>
        </w:rPr>
        <w:t xml:space="preserve"> Китая с начала политики реформ и открытости</w:t>
      </w:r>
      <w:r w:rsidR="008675AA">
        <w:rPr>
          <w:rFonts w:ascii="Times New Roman" w:hAnsi="Times New Roman" w:cs="Times New Roman"/>
          <w:sz w:val="24"/>
          <w:szCs w:val="24"/>
        </w:rPr>
        <w:t>,</w:t>
      </w:r>
      <w:r w:rsidR="00057245">
        <w:rPr>
          <w:rFonts w:ascii="Times New Roman" w:hAnsi="Times New Roman" w:cs="Times New Roman"/>
          <w:sz w:val="24"/>
          <w:szCs w:val="24"/>
        </w:rPr>
        <w:t xml:space="preserve"> исследовать</w:t>
      </w:r>
      <w:r w:rsidR="008675AA">
        <w:rPr>
          <w:rFonts w:ascii="Times New Roman" w:hAnsi="Times New Roman" w:cs="Times New Roman"/>
          <w:sz w:val="24"/>
          <w:szCs w:val="24"/>
        </w:rPr>
        <w:t xml:space="preserve"> опыт </w:t>
      </w:r>
      <w:r w:rsidR="003C2B00">
        <w:rPr>
          <w:rFonts w:ascii="Times New Roman" w:hAnsi="Times New Roman" w:cs="Times New Roman"/>
          <w:sz w:val="24"/>
          <w:szCs w:val="24"/>
        </w:rPr>
        <w:t>«</w:t>
      </w:r>
      <w:r w:rsidR="008675AA">
        <w:rPr>
          <w:rFonts w:ascii="Times New Roman" w:hAnsi="Times New Roman" w:cs="Times New Roman"/>
          <w:sz w:val="24"/>
          <w:szCs w:val="24"/>
        </w:rPr>
        <w:t>азиатских тигров</w:t>
      </w:r>
      <w:r w:rsidR="003C2B00">
        <w:rPr>
          <w:rFonts w:ascii="Times New Roman" w:hAnsi="Times New Roman" w:cs="Times New Roman"/>
          <w:sz w:val="24"/>
          <w:szCs w:val="24"/>
        </w:rPr>
        <w:t>» в экономике Китая</w:t>
      </w:r>
      <w:r w:rsidR="00040321">
        <w:rPr>
          <w:rFonts w:ascii="Times New Roman" w:hAnsi="Times New Roman" w:cs="Times New Roman"/>
          <w:sz w:val="24"/>
          <w:szCs w:val="24"/>
        </w:rPr>
        <w:t>, проанализировать будущее китайского экспорта.</w:t>
      </w:r>
    </w:p>
    <w:p w14:paraId="228CD902" w14:textId="0656EBE4" w:rsidR="008F7D42" w:rsidRPr="008F7D42" w:rsidRDefault="008F7D42" w:rsidP="00545F3D">
      <w:pPr>
        <w:spacing w:line="360" w:lineRule="auto"/>
        <w:ind w:firstLine="708"/>
        <w:rPr>
          <w:rFonts w:ascii="Times New Roman" w:hAnsi="Times New Roman" w:cs="Times New Roman"/>
          <w:sz w:val="24"/>
          <w:szCs w:val="24"/>
        </w:rPr>
      </w:pPr>
      <w:r w:rsidRPr="008F7D42">
        <w:rPr>
          <w:rFonts w:ascii="Times New Roman" w:hAnsi="Times New Roman" w:cs="Times New Roman"/>
          <w:sz w:val="24"/>
          <w:szCs w:val="24"/>
        </w:rPr>
        <w:t xml:space="preserve">Методология исследования включает в себя: </w:t>
      </w:r>
      <w:r w:rsidR="00853A01">
        <w:rPr>
          <w:rFonts w:ascii="Times New Roman" w:hAnsi="Times New Roman" w:cs="Times New Roman"/>
          <w:sz w:val="24"/>
          <w:szCs w:val="24"/>
        </w:rPr>
        <w:t xml:space="preserve">обзор научных статей и литературы, </w:t>
      </w:r>
      <w:r w:rsidR="00545F3D">
        <w:rPr>
          <w:rFonts w:ascii="Times New Roman" w:hAnsi="Times New Roman" w:cs="Times New Roman"/>
          <w:sz w:val="24"/>
          <w:szCs w:val="24"/>
        </w:rPr>
        <w:t xml:space="preserve">формирование гипотез, </w:t>
      </w:r>
      <w:r w:rsidRPr="008F7D42">
        <w:rPr>
          <w:rFonts w:ascii="Times New Roman" w:hAnsi="Times New Roman" w:cs="Times New Roman"/>
          <w:sz w:val="24"/>
          <w:szCs w:val="24"/>
        </w:rPr>
        <w:t>анализ статистических данных, корреляционный анализ, регрессионный анализ</w:t>
      </w:r>
      <w:r w:rsidR="00545F3D">
        <w:rPr>
          <w:rFonts w:ascii="Times New Roman" w:hAnsi="Times New Roman" w:cs="Times New Roman"/>
          <w:sz w:val="24"/>
          <w:szCs w:val="24"/>
        </w:rPr>
        <w:t>, с</w:t>
      </w:r>
      <w:r w:rsidRPr="008F7D42">
        <w:rPr>
          <w:rFonts w:ascii="Times New Roman" w:hAnsi="Times New Roman" w:cs="Times New Roman"/>
          <w:sz w:val="24"/>
          <w:szCs w:val="24"/>
        </w:rPr>
        <w:t>бор данных</w:t>
      </w:r>
      <w:r w:rsidR="00545F3D">
        <w:rPr>
          <w:rFonts w:ascii="Times New Roman" w:hAnsi="Times New Roman" w:cs="Times New Roman"/>
          <w:sz w:val="24"/>
          <w:szCs w:val="24"/>
        </w:rPr>
        <w:t xml:space="preserve"> (статистические отчёты) и их обработка.</w:t>
      </w:r>
    </w:p>
    <w:p w14:paraId="703D02EB" w14:textId="4FD8C130" w:rsidR="007F3CE5" w:rsidRPr="00E10C33" w:rsidRDefault="008F7D42" w:rsidP="00E80FDC">
      <w:pPr>
        <w:spacing w:line="360" w:lineRule="auto"/>
        <w:ind w:firstLine="708"/>
        <w:rPr>
          <w:rFonts w:ascii="Times New Roman" w:hAnsi="Times New Roman" w:cs="Times New Roman"/>
          <w:sz w:val="24"/>
          <w:szCs w:val="24"/>
        </w:rPr>
      </w:pPr>
      <w:r w:rsidRPr="008F7D42">
        <w:rPr>
          <w:rFonts w:ascii="Times New Roman" w:hAnsi="Times New Roman" w:cs="Times New Roman"/>
          <w:sz w:val="24"/>
          <w:szCs w:val="24"/>
        </w:rPr>
        <w:t>Научная новизна исследования обусловлена тем, что в работе показана взаимосвязь не только экспортной политики Китая и его экономического роста, но и влияние других азиатских стран на экспортоориентированность экономики Китая и аналитика по возможному развитию экономики и экспорта Китая в будущем, анализ новых процессов в экономике Китая.</w:t>
      </w:r>
    </w:p>
    <w:p w14:paraId="14594A2A" w14:textId="77777777" w:rsidR="00E10C33" w:rsidRPr="00E10C33" w:rsidRDefault="00E10C33">
      <w:pPr>
        <w:rPr>
          <w:rFonts w:ascii="Times New Roman" w:hAnsi="Times New Roman" w:cs="Times New Roman"/>
          <w:sz w:val="24"/>
          <w:szCs w:val="24"/>
        </w:rPr>
      </w:pPr>
    </w:p>
    <w:p w14:paraId="5FF8ED07" w14:textId="626A1587" w:rsidR="00E10C33" w:rsidRDefault="00E10C33" w:rsidP="00E10C33">
      <w:pPr>
        <w:jc w:val="center"/>
        <w:rPr>
          <w:rFonts w:ascii="Times New Roman" w:hAnsi="Times New Roman" w:cs="Times New Roman"/>
          <w:b/>
          <w:bCs/>
          <w:sz w:val="24"/>
          <w:szCs w:val="24"/>
        </w:rPr>
      </w:pPr>
      <w:r w:rsidRPr="00E10C33">
        <w:rPr>
          <w:rFonts w:ascii="Times New Roman" w:hAnsi="Times New Roman" w:cs="Times New Roman"/>
          <w:b/>
          <w:bCs/>
          <w:sz w:val="24"/>
          <w:szCs w:val="24"/>
        </w:rPr>
        <w:t>Источники и литература:</w:t>
      </w:r>
    </w:p>
    <w:p w14:paraId="187AE9E0" w14:textId="77D82C63" w:rsidR="0093464B" w:rsidRPr="0093464B" w:rsidRDefault="000624EA" w:rsidP="000E0AFD">
      <w:pPr>
        <w:pStyle w:val="a3"/>
        <w:numPr>
          <w:ilvl w:val="0"/>
          <w:numId w:val="3"/>
        </w:numPr>
        <w:rPr>
          <w:rFonts w:ascii="Times New Roman" w:hAnsi="Times New Roman" w:cs="Times New Roman"/>
          <w:b/>
          <w:bCs/>
          <w:sz w:val="24"/>
          <w:szCs w:val="24"/>
          <w:lang w:val="en-US"/>
        </w:rPr>
      </w:pPr>
      <w:r w:rsidRPr="000624EA">
        <w:rPr>
          <w:lang w:val="en-US"/>
        </w:rPr>
        <w:t>Analyzing the Influence of China's Import and Export Trade on Economic Growth Based on Eviews Yue Zhao Business School, Heze University, North Campus of Heze College, Heze University, Shandong Province, Heze, Shandong.</w:t>
      </w:r>
      <w:r w:rsidR="00150334" w:rsidRPr="00150334">
        <w:rPr>
          <w:lang w:val="en-US"/>
        </w:rPr>
        <w:t xml:space="preserve"> </w:t>
      </w:r>
      <w:r w:rsidR="00150334">
        <w:t>18.10.2019</w:t>
      </w:r>
      <w:r w:rsidRPr="000624EA">
        <w:rPr>
          <w:lang w:val="en-US"/>
        </w:rPr>
        <w:t xml:space="preserve"> </w:t>
      </w:r>
      <w:r>
        <w:rPr>
          <w:lang w:val="en-US"/>
        </w:rPr>
        <w:t>U</w:t>
      </w:r>
      <w:r w:rsidR="0093464B">
        <w:rPr>
          <w:lang w:val="en-US"/>
        </w:rPr>
        <w:t>RL</w:t>
      </w:r>
      <w:r>
        <w:rPr>
          <w:lang w:val="en-US"/>
        </w:rPr>
        <w:t>:</w:t>
      </w:r>
      <w:r w:rsidR="0093464B">
        <w:rPr>
          <w:lang w:val="en-US"/>
        </w:rPr>
        <w:t xml:space="preserve"> </w:t>
      </w:r>
      <w:hyperlink r:id="rId5" w:history="1">
        <w:r w:rsidR="00E508EB" w:rsidRPr="001C0A40">
          <w:rPr>
            <w:rStyle w:val="a4"/>
            <w:lang w:val="en-US"/>
          </w:rPr>
          <w:t>https://www.atlantis-press.com/proceedings/ieesasm-18/55912029</w:t>
        </w:r>
      </w:hyperlink>
      <w:r w:rsidR="00E508EB">
        <w:t xml:space="preserve"> </w:t>
      </w:r>
    </w:p>
    <w:p w14:paraId="71F2D132" w14:textId="34696849" w:rsidR="0041604A" w:rsidRPr="0041604A" w:rsidRDefault="00CE5AAD" w:rsidP="000E0AFD">
      <w:pPr>
        <w:pStyle w:val="a3"/>
        <w:numPr>
          <w:ilvl w:val="0"/>
          <w:numId w:val="3"/>
        </w:numPr>
        <w:rPr>
          <w:rFonts w:ascii="Times New Roman" w:hAnsi="Times New Roman" w:cs="Times New Roman"/>
          <w:b/>
          <w:bCs/>
          <w:sz w:val="24"/>
          <w:szCs w:val="24"/>
          <w:lang w:val="en-US"/>
        </w:rPr>
      </w:pPr>
      <w:r w:rsidRPr="00CE5AAD">
        <w:rPr>
          <w:lang w:val="en-US"/>
        </w:rPr>
        <w:lastRenderedPageBreak/>
        <w:t>The Development of China's Export Performance, Presentation by Javier Silva-Ruete, Alternate Executive Director, I</w:t>
      </w:r>
      <w:r w:rsidR="0041604A">
        <w:rPr>
          <w:lang w:val="en-US"/>
        </w:rPr>
        <w:t>nternational Monetary Fund.</w:t>
      </w:r>
      <w:r w:rsidR="00747598" w:rsidRPr="00747598">
        <w:rPr>
          <w:lang w:val="en-US"/>
        </w:rPr>
        <w:t xml:space="preserve"> </w:t>
      </w:r>
      <w:r w:rsidR="00747598" w:rsidRPr="00747598">
        <w:rPr>
          <w:lang w:val="en-US"/>
        </w:rPr>
        <w:t>March 7, 2006</w:t>
      </w:r>
      <w:r w:rsidR="00747598" w:rsidRPr="00E508EB">
        <w:rPr>
          <w:lang w:val="en-US"/>
        </w:rPr>
        <w:t>,</w:t>
      </w:r>
      <w:r w:rsidR="0041604A">
        <w:rPr>
          <w:lang w:val="en-US"/>
        </w:rPr>
        <w:t xml:space="preserve"> URL: </w:t>
      </w:r>
      <w:hyperlink r:id="rId6" w:history="1">
        <w:r w:rsidR="0041604A" w:rsidRPr="006D56EE">
          <w:rPr>
            <w:rStyle w:val="a4"/>
            <w:lang w:val="en-US"/>
          </w:rPr>
          <w:t>https://www.imf.org/en/News/Articles/2015/09/28/04/53/sp030706</w:t>
        </w:r>
      </w:hyperlink>
    </w:p>
    <w:p w14:paraId="24F9A78C" w14:textId="65CDCF85" w:rsidR="00E80FDC" w:rsidRPr="002075F5" w:rsidRDefault="000624EA" w:rsidP="000E0AFD">
      <w:pPr>
        <w:pStyle w:val="a3"/>
        <w:numPr>
          <w:ilvl w:val="0"/>
          <w:numId w:val="3"/>
        </w:numPr>
        <w:rPr>
          <w:rFonts w:ascii="Times New Roman" w:hAnsi="Times New Roman" w:cs="Times New Roman"/>
          <w:b/>
          <w:bCs/>
          <w:sz w:val="24"/>
          <w:szCs w:val="24"/>
        </w:rPr>
      </w:pPr>
      <w:r>
        <w:rPr>
          <w:lang w:val="en-US"/>
        </w:rPr>
        <w:t xml:space="preserve"> </w:t>
      </w:r>
      <w:r w:rsidR="002D2CA3" w:rsidRPr="000C25EE">
        <w:rPr>
          <w:rFonts w:ascii="Times New Roman" w:hAnsi="Times New Roman" w:cs="Times New Roman"/>
          <w:lang w:val="en-US"/>
        </w:rPr>
        <w:t>魏浩：增强出口对经济支撑作用。北京师范大学</w:t>
      </w:r>
      <w:r w:rsidR="0038548A" w:rsidRPr="000C25EE">
        <w:rPr>
          <w:rFonts w:ascii="Times New Roman" w:hAnsi="Times New Roman" w:cs="Times New Roman"/>
          <w:lang w:val="en-US"/>
        </w:rPr>
        <w:t>，</w:t>
      </w:r>
      <w:r w:rsidR="00A109A5" w:rsidRPr="00A109A5">
        <w:rPr>
          <w:rFonts w:ascii="Times New Roman" w:hAnsi="Times New Roman" w:cs="Times New Roman"/>
          <w:lang w:val="en-US"/>
        </w:rPr>
        <w:t>2023-04-12</w:t>
      </w:r>
      <w:r w:rsidR="0038548A" w:rsidRPr="000C25EE">
        <w:rPr>
          <w:rFonts w:ascii="Times New Roman" w:hAnsi="Times New Roman" w:cs="Times New Roman"/>
          <w:lang w:val="en-US"/>
        </w:rPr>
        <w:t>网站：</w:t>
      </w:r>
      <w:r w:rsidR="000C25EE" w:rsidRPr="000C25EE">
        <w:rPr>
          <w:rFonts w:ascii="Times New Roman" w:hAnsi="Times New Roman" w:cs="Times New Roman"/>
          <w:lang w:val="en-US"/>
        </w:rPr>
        <w:t>https://news.bnu.edu.cn/zx/xzdt/0b6fed34744b47db80bd2f350412edaa.htm#:~:text=</w:t>
      </w:r>
      <w:r w:rsidR="000C25EE" w:rsidRPr="000C25EE">
        <w:rPr>
          <w:rFonts w:ascii="Times New Roman" w:hAnsi="Times New Roman" w:cs="Times New Roman"/>
          <w:lang w:val="en-US"/>
        </w:rPr>
        <w:t>出口引致的就业规模</w:t>
      </w:r>
      <w:r w:rsidR="000C25EE" w:rsidRPr="000C25EE">
        <w:rPr>
          <w:rFonts w:ascii="Times New Roman" w:hAnsi="Times New Roman" w:cs="Times New Roman"/>
          <w:lang w:val="en-US"/>
        </w:rPr>
        <w:t>,</w:t>
      </w:r>
      <w:r w:rsidR="000C25EE" w:rsidRPr="000C25EE">
        <w:rPr>
          <w:rFonts w:ascii="Times New Roman" w:hAnsi="Times New Roman" w:cs="Times New Roman"/>
          <w:lang w:val="en-US"/>
        </w:rPr>
        <w:t>年低</w:t>
      </w:r>
      <w:r w:rsidR="000C25EE" w:rsidRPr="000C25EE">
        <w:rPr>
          <w:rFonts w:ascii="Times New Roman" w:hAnsi="Times New Roman" w:cs="Times New Roman"/>
          <w:lang w:val="en-US"/>
        </w:rPr>
        <w:t>0.5</w:t>
      </w:r>
      <w:r w:rsidR="000C25EE" w:rsidRPr="000C25EE">
        <w:rPr>
          <w:rFonts w:ascii="Times New Roman" w:hAnsi="Times New Roman" w:cs="Times New Roman"/>
          <w:lang w:val="en-US"/>
        </w:rPr>
        <w:t>个百分点。</w:t>
      </w:r>
      <w:r w:rsidR="002C601F" w:rsidRPr="000C25EE">
        <w:rPr>
          <w:rFonts w:ascii="Times New Roman" w:hAnsi="Times New Roman" w:cs="Times New Roman"/>
          <w:lang w:val="en-US"/>
        </w:rPr>
        <w:tab/>
        <w:t xml:space="preserve"> </w:t>
      </w:r>
      <w:r w:rsidR="002C601F" w:rsidRPr="000C25EE">
        <w:rPr>
          <w:rFonts w:ascii="Times New Roman" w:hAnsi="Times New Roman" w:cs="Times New Roman"/>
        </w:rPr>
        <w:t>Вэй Хао: Усил</w:t>
      </w:r>
      <w:r w:rsidR="0053443B">
        <w:rPr>
          <w:rFonts w:ascii="Times New Roman" w:hAnsi="Times New Roman" w:cs="Times New Roman"/>
        </w:rPr>
        <w:t>ение</w:t>
      </w:r>
      <w:r w:rsidR="002C601F" w:rsidRPr="000C25EE">
        <w:rPr>
          <w:rFonts w:ascii="Times New Roman" w:hAnsi="Times New Roman" w:cs="Times New Roman"/>
        </w:rPr>
        <w:t xml:space="preserve"> вспомогательн</w:t>
      </w:r>
      <w:r w:rsidR="0053443B">
        <w:rPr>
          <w:rFonts w:ascii="Times New Roman" w:hAnsi="Times New Roman" w:cs="Times New Roman"/>
        </w:rPr>
        <w:t>ой</w:t>
      </w:r>
      <w:r w:rsidR="002C601F" w:rsidRPr="000C25EE">
        <w:rPr>
          <w:rFonts w:ascii="Times New Roman" w:hAnsi="Times New Roman" w:cs="Times New Roman"/>
        </w:rPr>
        <w:t xml:space="preserve"> рол</w:t>
      </w:r>
      <w:r w:rsidR="0053443B">
        <w:rPr>
          <w:rFonts w:ascii="Times New Roman" w:hAnsi="Times New Roman" w:cs="Times New Roman"/>
        </w:rPr>
        <w:t>и</w:t>
      </w:r>
      <w:r w:rsidR="002C601F" w:rsidRPr="000C25EE">
        <w:rPr>
          <w:rFonts w:ascii="Times New Roman" w:hAnsi="Times New Roman" w:cs="Times New Roman"/>
        </w:rPr>
        <w:t xml:space="preserve"> экспорта в экономике.</w:t>
      </w:r>
      <w:r w:rsidR="0053443B">
        <w:rPr>
          <w:rFonts w:ascii="Times New Roman" w:hAnsi="Times New Roman" w:cs="Times New Roman"/>
        </w:rPr>
        <w:t xml:space="preserve"> </w:t>
      </w:r>
      <w:r w:rsidR="002C601F" w:rsidRPr="000C25EE">
        <w:rPr>
          <w:rFonts w:ascii="Times New Roman" w:hAnsi="Times New Roman" w:cs="Times New Roman"/>
        </w:rPr>
        <w:t xml:space="preserve">Пекинский педагогический университет, </w:t>
      </w:r>
      <w:r w:rsidR="00A109A5" w:rsidRPr="00A109A5">
        <w:rPr>
          <w:rFonts w:ascii="Times New Roman" w:hAnsi="Times New Roman" w:cs="Times New Roman"/>
        </w:rPr>
        <w:t>2023-04-12</w:t>
      </w:r>
      <w:r w:rsidR="00A109A5">
        <w:rPr>
          <w:rFonts w:ascii="Times New Roman" w:hAnsi="Times New Roman" w:cs="Times New Roman"/>
        </w:rPr>
        <w:t xml:space="preserve">, </w:t>
      </w:r>
      <w:r w:rsidR="002C601F" w:rsidRPr="000C25EE">
        <w:rPr>
          <w:rFonts w:ascii="Times New Roman" w:hAnsi="Times New Roman" w:cs="Times New Roman"/>
        </w:rPr>
        <w:t>Веб-сайт</w:t>
      </w:r>
      <w:r w:rsidR="000C25EE" w:rsidRPr="000C25EE">
        <w:rPr>
          <w:rFonts w:ascii="Times New Roman" w:hAnsi="Times New Roman" w:cs="Times New Roman"/>
        </w:rPr>
        <w:t>: https://news.bnu.edu.cn/zx/xzdt/0b6fed34744b47db80bd2f350412edaa.htm#:~:text=</w:t>
      </w:r>
      <w:r w:rsidR="000C25EE" w:rsidRPr="000C25EE">
        <w:rPr>
          <w:rFonts w:ascii="Times New Roman" w:hAnsi="Times New Roman" w:cs="Times New Roman"/>
        </w:rPr>
        <w:t>出口引致的就业规模</w:t>
      </w:r>
      <w:r w:rsidR="000C25EE" w:rsidRPr="000C25EE">
        <w:rPr>
          <w:rFonts w:ascii="Times New Roman" w:hAnsi="Times New Roman" w:cs="Times New Roman"/>
        </w:rPr>
        <w:t>,</w:t>
      </w:r>
      <w:r w:rsidR="000C25EE" w:rsidRPr="000C25EE">
        <w:rPr>
          <w:rFonts w:ascii="Times New Roman" w:hAnsi="Times New Roman" w:cs="Times New Roman"/>
        </w:rPr>
        <w:t>年低</w:t>
      </w:r>
      <w:r w:rsidR="000C25EE" w:rsidRPr="000C25EE">
        <w:rPr>
          <w:rFonts w:ascii="Times New Roman" w:hAnsi="Times New Roman" w:cs="Times New Roman"/>
        </w:rPr>
        <w:t>0.5</w:t>
      </w:r>
      <w:r w:rsidR="000C25EE" w:rsidRPr="000C25EE">
        <w:rPr>
          <w:rFonts w:ascii="Times New Roman" w:hAnsi="Times New Roman" w:cs="Times New Roman"/>
        </w:rPr>
        <w:t>个百分点。</w:t>
      </w:r>
    </w:p>
    <w:p w14:paraId="0457A51C" w14:textId="2AF97A49" w:rsidR="002075F5" w:rsidRPr="00756149" w:rsidRDefault="003B394D" w:rsidP="003B394D">
      <w:pPr>
        <w:pStyle w:val="a3"/>
        <w:numPr>
          <w:ilvl w:val="0"/>
          <w:numId w:val="3"/>
        </w:numPr>
        <w:rPr>
          <w:rFonts w:ascii="Times New Roman" w:hAnsi="Times New Roman" w:cs="Times New Roman"/>
          <w:sz w:val="24"/>
          <w:szCs w:val="24"/>
        </w:rPr>
      </w:pPr>
      <w:r w:rsidRPr="00756149">
        <w:rPr>
          <w:rFonts w:ascii="Times New Roman" w:hAnsi="Times New Roman" w:cs="Times New Roman"/>
          <w:sz w:val="24"/>
          <w:szCs w:val="24"/>
        </w:rPr>
        <w:t>“</w:t>
      </w:r>
      <w:r w:rsidRPr="00756149">
        <w:rPr>
          <w:rFonts w:ascii="Times New Roman" w:hAnsi="Times New Roman" w:cs="Times New Roman"/>
          <w:sz w:val="24"/>
          <w:szCs w:val="24"/>
        </w:rPr>
        <w:t>出口与中国的经济增长：需求导向的分析</w:t>
      </w:r>
      <w:r w:rsidRPr="00756149">
        <w:rPr>
          <w:rFonts w:ascii="Times New Roman" w:hAnsi="Times New Roman" w:cs="Times New Roman"/>
          <w:sz w:val="24"/>
          <w:szCs w:val="24"/>
        </w:rPr>
        <w:t>”</w:t>
      </w:r>
      <w:r w:rsidRPr="00756149">
        <w:rPr>
          <w:rFonts w:ascii="Times New Roman" w:hAnsi="Times New Roman" w:cs="Times New Roman"/>
          <w:sz w:val="24"/>
          <w:szCs w:val="24"/>
          <w:lang w:val="en-US"/>
        </w:rPr>
        <w:t xml:space="preserve"> </w:t>
      </w:r>
      <w:r w:rsidRPr="00756149">
        <w:rPr>
          <w:rFonts w:ascii="Times New Roman" w:hAnsi="Times New Roman" w:cs="Times New Roman"/>
          <w:sz w:val="24"/>
          <w:szCs w:val="24"/>
        </w:rPr>
        <w:t>林毅夫</w:t>
      </w:r>
      <w:r w:rsidRPr="00756149">
        <w:rPr>
          <w:rFonts w:ascii="Times New Roman" w:hAnsi="Times New Roman" w:cs="Times New Roman"/>
          <w:sz w:val="24"/>
          <w:szCs w:val="24"/>
        </w:rPr>
        <w:t xml:space="preserve"> </w:t>
      </w:r>
      <w:r w:rsidRPr="00756149">
        <w:rPr>
          <w:rFonts w:ascii="Times New Roman" w:hAnsi="Times New Roman" w:cs="Times New Roman"/>
          <w:sz w:val="24"/>
          <w:szCs w:val="24"/>
        </w:rPr>
        <w:t>李永军。</w:t>
      </w:r>
      <w:r w:rsidR="00756149" w:rsidRPr="00756149">
        <w:rPr>
          <w:rFonts w:ascii="Times New Roman" w:hAnsi="Times New Roman" w:cs="Times New Roman"/>
          <w:sz w:val="24"/>
          <w:szCs w:val="24"/>
        </w:rPr>
        <w:t>北京大学国家发展研究院，</w:t>
      </w:r>
      <w:r w:rsidR="00B74CB5">
        <w:rPr>
          <w:rFonts w:ascii="Times New Roman" w:hAnsi="Times New Roman" w:cs="Times New Roman" w:hint="eastAsia"/>
          <w:sz w:val="24"/>
          <w:szCs w:val="24"/>
        </w:rPr>
        <w:t>7</w:t>
      </w:r>
      <w:r w:rsidR="00B74CB5">
        <w:rPr>
          <w:rFonts w:ascii="Times New Roman" w:hAnsi="Times New Roman" w:cs="Times New Roman" w:hint="eastAsia"/>
          <w:sz w:val="24"/>
          <w:szCs w:val="24"/>
          <w:lang w:val="en-US"/>
        </w:rPr>
        <w:t>月</w:t>
      </w:r>
      <w:r w:rsidR="00B74CB5">
        <w:rPr>
          <w:rFonts w:ascii="Times New Roman" w:hAnsi="Times New Roman" w:cs="Times New Roman" w:hint="eastAsia"/>
          <w:sz w:val="24"/>
          <w:szCs w:val="24"/>
          <w:lang w:val="en-US"/>
        </w:rPr>
        <w:t>2</w:t>
      </w:r>
      <w:r w:rsidR="00B74CB5">
        <w:rPr>
          <w:rFonts w:ascii="Times New Roman" w:hAnsi="Times New Roman" w:cs="Times New Roman"/>
          <w:sz w:val="24"/>
          <w:szCs w:val="24"/>
          <w:lang w:val="en-US"/>
        </w:rPr>
        <w:t>003</w:t>
      </w:r>
      <w:r w:rsidR="00B74CB5">
        <w:rPr>
          <w:rFonts w:ascii="Times New Roman" w:hAnsi="Times New Roman" w:cs="Times New Roman" w:hint="eastAsia"/>
          <w:sz w:val="24"/>
          <w:szCs w:val="24"/>
          <w:lang w:val="en-US"/>
        </w:rPr>
        <w:t>年，</w:t>
      </w:r>
      <w:r w:rsidR="00B74CB5">
        <w:rPr>
          <w:rFonts w:ascii="Times New Roman" w:hAnsi="Times New Roman" w:cs="Times New Roman" w:hint="eastAsia"/>
          <w:sz w:val="24"/>
          <w:szCs w:val="24"/>
          <w:lang w:val="en-US"/>
        </w:rPr>
        <w:t xml:space="preserve"> </w:t>
      </w:r>
      <w:r w:rsidR="00BA7073" w:rsidRPr="00756149">
        <w:rPr>
          <w:rFonts w:ascii="Times New Roman" w:hAnsi="Times New Roman" w:cs="Times New Roman"/>
          <w:sz w:val="24"/>
          <w:szCs w:val="24"/>
        </w:rPr>
        <w:t>网站</w:t>
      </w:r>
      <w:r w:rsidR="00BA7073" w:rsidRPr="00756149">
        <w:rPr>
          <w:rFonts w:ascii="Times New Roman" w:hAnsi="Times New Roman" w:cs="Times New Roman"/>
          <w:sz w:val="24"/>
          <w:szCs w:val="24"/>
          <w:lang w:val="en-US"/>
        </w:rPr>
        <w:t>：</w:t>
      </w:r>
      <w:hyperlink r:id="rId7" w:history="1">
        <w:r w:rsidR="00FF7947" w:rsidRPr="00756149">
          <w:rPr>
            <w:rStyle w:val="a4"/>
            <w:rFonts w:ascii="Times New Roman" w:hAnsi="Times New Roman" w:cs="Times New Roman"/>
            <w:sz w:val="24"/>
            <w:szCs w:val="24"/>
            <w:lang w:val="en-US"/>
          </w:rPr>
          <w:t>file:///C:/Users/Ivan_Huawei/Download</w:t>
        </w:r>
        <w:r w:rsidR="00FF7947" w:rsidRPr="00756149">
          <w:rPr>
            <w:rStyle w:val="a4"/>
            <w:rFonts w:ascii="Times New Roman" w:hAnsi="Times New Roman" w:cs="Times New Roman"/>
            <w:sz w:val="24"/>
            <w:szCs w:val="24"/>
            <w:lang w:val="en-US"/>
          </w:rPr>
          <w:t>s</w:t>
        </w:r>
        <w:r w:rsidR="00FF7947" w:rsidRPr="00756149">
          <w:rPr>
            <w:rStyle w:val="a4"/>
            <w:rFonts w:ascii="Times New Roman" w:hAnsi="Times New Roman" w:cs="Times New Roman"/>
            <w:sz w:val="24"/>
            <w:szCs w:val="24"/>
            <w:lang w:val="en-US"/>
          </w:rPr>
          <w:t>/55912029.pdf</w:t>
        </w:r>
      </w:hyperlink>
      <w:r w:rsidR="00FF7947" w:rsidRPr="00756149">
        <w:rPr>
          <w:rFonts w:ascii="Times New Roman" w:hAnsi="Times New Roman" w:cs="Times New Roman"/>
          <w:sz w:val="24"/>
          <w:szCs w:val="24"/>
          <w:lang w:val="en-US"/>
        </w:rPr>
        <w:t xml:space="preserve"> </w:t>
      </w:r>
      <w:r w:rsidR="00FF7947" w:rsidRPr="00756149">
        <w:rPr>
          <w:rFonts w:ascii="Times New Roman" w:hAnsi="Times New Roman" w:cs="Times New Roman"/>
          <w:sz w:val="24"/>
          <w:szCs w:val="24"/>
          <w:lang w:val="en-US"/>
        </w:rPr>
        <w:t>。</w:t>
      </w:r>
      <w:r w:rsidR="00FF7947" w:rsidRPr="00756149">
        <w:rPr>
          <w:rFonts w:ascii="Times New Roman" w:hAnsi="Times New Roman" w:cs="Times New Roman"/>
          <w:sz w:val="24"/>
          <w:szCs w:val="24"/>
          <w:lang w:val="en-US"/>
        </w:rPr>
        <w:t xml:space="preserve"> </w:t>
      </w:r>
      <w:r w:rsidR="00756149" w:rsidRPr="00756149">
        <w:rPr>
          <w:rFonts w:ascii="Times New Roman" w:hAnsi="Times New Roman" w:cs="Times New Roman"/>
          <w:sz w:val="24"/>
          <w:szCs w:val="24"/>
        </w:rPr>
        <w:t>4.</w:t>
      </w:r>
      <w:r w:rsidR="00756149" w:rsidRPr="00756149">
        <w:rPr>
          <w:rFonts w:ascii="Times New Roman" w:hAnsi="Times New Roman" w:cs="Times New Roman"/>
          <w:sz w:val="24"/>
          <w:szCs w:val="24"/>
        </w:rPr>
        <w:tab/>
        <w:t xml:space="preserve">“Экспорт и экономический рост Китая: анализ, ориентированный на спрос" Лин Ифу и Ли Юнцзюнь. Институт национального развития при Пекинском университете, </w:t>
      </w:r>
      <w:r w:rsidR="00B74CB5">
        <w:rPr>
          <w:rFonts w:ascii="Times New Roman" w:hAnsi="Times New Roman" w:cs="Times New Roman"/>
          <w:sz w:val="24"/>
          <w:szCs w:val="24"/>
        </w:rPr>
        <w:t xml:space="preserve">июль 2003, </w:t>
      </w:r>
      <w:r w:rsidR="00756149" w:rsidRPr="00756149">
        <w:rPr>
          <w:rFonts w:ascii="Times New Roman" w:hAnsi="Times New Roman" w:cs="Times New Roman"/>
          <w:sz w:val="24"/>
          <w:szCs w:val="24"/>
        </w:rPr>
        <w:t>Веб-сайт: файл:///</w:t>
      </w:r>
      <w:r w:rsidR="00756149" w:rsidRPr="00756149">
        <w:rPr>
          <w:rFonts w:ascii="Times New Roman" w:hAnsi="Times New Roman" w:cs="Times New Roman"/>
          <w:sz w:val="24"/>
          <w:szCs w:val="24"/>
          <w:lang w:val="en-US"/>
        </w:rPr>
        <w:t>C</w:t>
      </w:r>
      <w:r w:rsidR="00756149" w:rsidRPr="00756149">
        <w:rPr>
          <w:rFonts w:ascii="Times New Roman" w:hAnsi="Times New Roman" w:cs="Times New Roman"/>
          <w:sz w:val="24"/>
          <w:szCs w:val="24"/>
        </w:rPr>
        <w:t>:/Пользователи/</w:t>
      </w:r>
      <w:r w:rsidR="00756149" w:rsidRPr="00756149">
        <w:rPr>
          <w:rFonts w:ascii="Times New Roman" w:hAnsi="Times New Roman" w:cs="Times New Roman"/>
          <w:sz w:val="24"/>
          <w:szCs w:val="24"/>
          <w:lang w:val="en-US"/>
        </w:rPr>
        <w:t>Ivan</w:t>
      </w:r>
      <w:r w:rsidR="00756149" w:rsidRPr="00756149">
        <w:rPr>
          <w:rFonts w:ascii="Times New Roman" w:hAnsi="Times New Roman" w:cs="Times New Roman"/>
          <w:sz w:val="24"/>
          <w:szCs w:val="24"/>
        </w:rPr>
        <w:t>_</w:t>
      </w:r>
      <w:r w:rsidR="00756149" w:rsidRPr="00756149">
        <w:rPr>
          <w:rFonts w:ascii="Times New Roman" w:hAnsi="Times New Roman" w:cs="Times New Roman"/>
          <w:sz w:val="24"/>
          <w:szCs w:val="24"/>
          <w:lang w:val="en-US"/>
        </w:rPr>
        <w:t>Huawei</w:t>
      </w:r>
      <w:r w:rsidR="00756149" w:rsidRPr="00756149">
        <w:rPr>
          <w:rFonts w:ascii="Times New Roman" w:hAnsi="Times New Roman" w:cs="Times New Roman"/>
          <w:sz w:val="24"/>
          <w:szCs w:val="24"/>
        </w:rPr>
        <w:t>/Загрузки/55912029.</w:t>
      </w:r>
      <w:r w:rsidR="00756149" w:rsidRPr="00756149">
        <w:rPr>
          <w:rFonts w:ascii="Times New Roman" w:hAnsi="Times New Roman" w:cs="Times New Roman"/>
          <w:sz w:val="24"/>
          <w:szCs w:val="24"/>
          <w:lang w:val="en-US"/>
        </w:rPr>
        <w:t>pdf</w:t>
      </w:r>
      <w:r w:rsidR="005B468D">
        <w:rPr>
          <w:rFonts w:ascii="Times New Roman" w:hAnsi="Times New Roman" w:cs="Times New Roman"/>
          <w:sz w:val="24"/>
          <w:szCs w:val="24"/>
        </w:rPr>
        <w:t xml:space="preserve">. </w:t>
      </w:r>
    </w:p>
    <w:sectPr w:rsidR="002075F5" w:rsidRPr="00756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10A8D"/>
    <w:multiLevelType w:val="hybridMultilevel"/>
    <w:tmpl w:val="838862B6"/>
    <w:lvl w:ilvl="0" w:tplc="A80ED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4BE3EE3"/>
    <w:multiLevelType w:val="hybridMultilevel"/>
    <w:tmpl w:val="E6141AF4"/>
    <w:lvl w:ilvl="0" w:tplc="ADFE9B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B9A1D54"/>
    <w:multiLevelType w:val="hybridMultilevel"/>
    <w:tmpl w:val="016E2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E9"/>
    <w:rsid w:val="00024B05"/>
    <w:rsid w:val="00033B41"/>
    <w:rsid w:val="00040321"/>
    <w:rsid w:val="00057245"/>
    <w:rsid w:val="000624EA"/>
    <w:rsid w:val="00086C35"/>
    <w:rsid w:val="00093E6E"/>
    <w:rsid w:val="000A4CE9"/>
    <w:rsid w:val="000C25EE"/>
    <w:rsid w:val="000E0AFD"/>
    <w:rsid w:val="00127965"/>
    <w:rsid w:val="00150334"/>
    <w:rsid w:val="002075F5"/>
    <w:rsid w:val="00237AB3"/>
    <w:rsid w:val="002C601F"/>
    <w:rsid w:val="002D09E3"/>
    <w:rsid w:val="002D2CA3"/>
    <w:rsid w:val="00341E08"/>
    <w:rsid w:val="0038548A"/>
    <w:rsid w:val="003B394D"/>
    <w:rsid w:val="003C2B00"/>
    <w:rsid w:val="0041604A"/>
    <w:rsid w:val="00464186"/>
    <w:rsid w:val="004B6334"/>
    <w:rsid w:val="00512D77"/>
    <w:rsid w:val="00517AE5"/>
    <w:rsid w:val="0053443B"/>
    <w:rsid w:val="00545F3D"/>
    <w:rsid w:val="005B468D"/>
    <w:rsid w:val="005B7134"/>
    <w:rsid w:val="006B7271"/>
    <w:rsid w:val="00747598"/>
    <w:rsid w:val="00754FE0"/>
    <w:rsid w:val="00756149"/>
    <w:rsid w:val="00786906"/>
    <w:rsid w:val="007C60E2"/>
    <w:rsid w:val="007D54B9"/>
    <w:rsid w:val="007F3CE5"/>
    <w:rsid w:val="00853A01"/>
    <w:rsid w:val="008675AA"/>
    <w:rsid w:val="0088165E"/>
    <w:rsid w:val="008C7AEC"/>
    <w:rsid w:val="008D6093"/>
    <w:rsid w:val="008F7D42"/>
    <w:rsid w:val="0092360F"/>
    <w:rsid w:val="0093464B"/>
    <w:rsid w:val="00A109A5"/>
    <w:rsid w:val="00A94E92"/>
    <w:rsid w:val="00AD1B0B"/>
    <w:rsid w:val="00AE3B9B"/>
    <w:rsid w:val="00B74CB5"/>
    <w:rsid w:val="00B85CD7"/>
    <w:rsid w:val="00BA7073"/>
    <w:rsid w:val="00BC0B0B"/>
    <w:rsid w:val="00BE4C9F"/>
    <w:rsid w:val="00BF0439"/>
    <w:rsid w:val="00CA2258"/>
    <w:rsid w:val="00CB1B82"/>
    <w:rsid w:val="00CE5AAD"/>
    <w:rsid w:val="00D1571A"/>
    <w:rsid w:val="00DB77FF"/>
    <w:rsid w:val="00E10C33"/>
    <w:rsid w:val="00E32F7B"/>
    <w:rsid w:val="00E508EB"/>
    <w:rsid w:val="00E80FDC"/>
    <w:rsid w:val="00E95EAB"/>
    <w:rsid w:val="00ED1B60"/>
    <w:rsid w:val="00F22031"/>
    <w:rsid w:val="00FC6316"/>
    <w:rsid w:val="00FD4ADB"/>
    <w:rsid w:val="00FF0D82"/>
    <w:rsid w:val="00FF79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ACB0"/>
  <w15:chartTrackingRefBased/>
  <w15:docId w15:val="{CF8605CE-74AF-42DA-AA98-09F81993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CE5"/>
    <w:pPr>
      <w:ind w:left="720"/>
      <w:contextualSpacing/>
    </w:pPr>
  </w:style>
  <w:style w:type="character" w:styleId="a4">
    <w:name w:val="Hyperlink"/>
    <w:basedOn w:val="a0"/>
    <w:uiPriority w:val="99"/>
    <w:unhideWhenUsed/>
    <w:rsid w:val="0093464B"/>
    <w:rPr>
      <w:color w:val="0563C1" w:themeColor="hyperlink"/>
      <w:u w:val="single"/>
    </w:rPr>
  </w:style>
  <w:style w:type="character" w:styleId="a5">
    <w:name w:val="Unresolved Mention"/>
    <w:basedOn w:val="a0"/>
    <w:uiPriority w:val="99"/>
    <w:semiHidden/>
    <w:unhideWhenUsed/>
    <w:rsid w:val="0093464B"/>
    <w:rPr>
      <w:color w:val="605E5C"/>
      <w:shd w:val="clear" w:color="auto" w:fill="E1DFDD"/>
    </w:rPr>
  </w:style>
  <w:style w:type="character" w:styleId="a6">
    <w:name w:val="FollowedHyperlink"/>
    <w:basedOn w:val="a0"/>
    <w:uiPriority w:val="99"/>
    <w:semiHidden/>
    <w:unhideWhenUsed/>
    <w:rsid w:val="005B46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55088">
      <w:bodyDiv w:val="1"/>
      <w:marLeft w:val="0"/>
      <w:marRight w:val="0"/>
      <w:marTop w:val="0"/>
      <w:marBottom w:val="0"/>
      <w:divBdr>
        <w:top w:val="none" w:sz="0" w:space="0" w:color="auto"/>
        <w:left w:val="none" w:sz="0" w:space="0" w:color="auto"/>
        <w:bottom w:val="none" w:sz="0" w:space="0" w:color="auto"/>
        <w:right w:val="none" w:sz="0" w:space="0" w:color="auto"/>
      </w:divBdr>
    </w:div>
    <w:div w:id="163548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Ivan_Huawei/Downloads/559120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f.org/en/News/Articles/2015/09/28/04/53/sp030706" TargetMode="External"/><Relationship Id="rId5" Type="http://schemas.openxmlformats.org/officeDocument/2006/relationships/hyperlink" Target="https://www.atlantis-press.com/proceedings/ieesasm-18/5591202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Гришин</dc:creator>
  <cp:keywords/>
  <dc:description/>
  <cp:lastModifiedBy>Иван Гришин</cp:lastModifiedBy>
  <cp:revision>72</cp:revision>
  <dcterms:created xsi:type="dcterms:W3CDTF">2024-02-27T19:14:00Z</dcterms:created>
  <dcterms:modified xsi:type="dcterms:W3CDTF">2024-02-28T17:17:00Z</dcterms:modified>
</cp:coreProperties>
</file>