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9A" w:rsidRDefault="00D0583D" w:rsidP="008F1F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0583D">
        <w:rPr>
          <w:rFonts w:ascii="Times New Roman" w:hAnsi="Times New Roman" w:cs="Times New Roman"/>
          <w:b/>
          <w:sz w:val="24"/>
          <w:szCs w:val="24"/>
        </w:rPr>
        <w:t>Экономическая сила: Россия и США на фоне многополярного мира</w:t>
      </w:r>
    </w:p>
    <w:bookmarkEnd w:id="0"/>
    <w:p w:rsidR="004F6492" w:rsidRPr="004F6492" w:rsidRDefault="004F6492" w:rsidP="008F1F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6492">
        <w:rPr>
          <w:rFonts w:ascii="Times New Roman" w:hAnsi="Times New Roman" w:cs="Times New Roman"/>
          <w:b/>
          <w:i/>
          <w:sz w:val="24"/>
          <w:szCs w:val="24"/>
        </w:rPr>
        <w:t>Белецкая Мария Юрьевна</w:t>
      </w:r>
    </w:p>
    <w:p w:rsidR="004F6492" w:rsidRPr="004F6492" w:rsidRDefault="004F6492" w:rsidP="008F1F54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492">
        <w:rPr>
          <w:rFonts w:ascii="Times New Roman" w:hAnsi="Times New Roman" w:cs="Times New Roman"/>
          <w:i/>
          <w:sz w:val="24"/>
          <w:szCs w:val="24"/>
        </w:rPr>
        <w:t xml:space="preserve">Старший научный сотрудник </w:t>
      </w:r>
    </w:p>
    <w:p w:rsidR="004F6492" w:rsidRPr="004F6492" w:rsidRDefault="004F6492" w:rsidP="008F1F5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492">
        <w:rPr>
          <w:rFonts w:ascii="Times New Roman" w:hAnsi="Times New Roman" w:cs="Times New Roman"/>
          <w:i/>
          <w:sz w:val="24"/>
          <w:szCs w:val="24"/>
        </w:rPr>
        <w:t>Институт США и Канады имени Г. А. Арбатова РАН, Москва, Россия</w:t>
      </w:r>
    </w:p>
    <w:p w:rsidR="004F6492" w:rsidRPr="004F6492" w:rsidRDefault="004F6492" w:rsidP="008F1F5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492">
        <w:rPr>
          <w:rStyle w:val="ab"/>
          <w:rFonts w:ascii="Times New Roman" w:hAnsi="Times New Roman" w:cs="Times New Roman"/>
          <w:sz w:val="24"/>
          <w:szCs w:val="24"/>
          <w:lang w:val="en-US"/>
        </w:rPr>
        <w:t>E</w:t>
      </w:r>
      <w:r w:rsidRPr="004F6492">
        <w:rPr>
          <w:rStyle w:val="ab"/>
          <w:rFonts w:ascii="Times New Roman" w:hAnsi="Times New Roman" w:cs="Times New Roman"/>
          <w:sz w:val="24"/>
          <w:szCs w:val="24"/>
        </w:rPr>
        <w:t>–</w:t>
      </w:r>
      <w:r w:rsidRPr="004F6492">
        <w:rPr>
          <w:rStyle w:val="ab"/>
          <w:rFonts w:ascii="Times New Roman" w:hAnsi="Times New Roman" w:cs="Times New Roman"/>
          <w:sz w:val="24"/>
          <w:szCs w:val="24"/>
          <w:lang w:val="en-US"/>
        </w:rPr>
        <w:t>mail</w:t>
      </w:r>
      <w:r w:rsidRPr="004F6492">
        <w:rPr>
          <w:rStyle w:val="ab"/>
          <w:rFonts w:ascii="Times New Roman" w:hAnsi="Times New Roman" w:cs="Times New Roman"/>
          <w:sz w:val="24"/>
          <w:szCs w:val="24"/>
        </w:rPr>
        <w:t>:</w:t>
      </w:r>
      <w:proofErr w:type="spellStart"/>
      <w:r w:rsidRPr="004F6492">
        <w:rPr>
          <w:rStyle w:val="ab"/>
          <w:rFonts w:ascii="Times New Roman" w:hAnsi="Times New Roman" w:cs="Times New Roman"/>
          <w:sz w:val="24"/>
          <w:szCs w:val="24"/>
          <w:lang w:val="en-US"/>
        </w:rPr>
        <w:t>mybeletskaya</w:t>
      </w:r>
      <w:proofErr w:type="spellEnd"/>
      <w:r w:rsidRPr="004F6492">
        <w:rPr>
          <w:rStyle w:val="ab"/>
          <w:rFonts w:ascii="Times New Roman" w:hAnsi="Times New Roman" w:cs="Times New Roman"/>
          <w:sz w:val="24"/>
          <w:szCs w:val="24"/>
        </w:rPr>
        <w:t>@</w:t>
      </w:r>
      <w:proofErr w:type="spellStart"/>
      <w:r w:rsidRPr="004F6492">
        <w:rPr>
          <w:rStyle w:val="ab"/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4F6492">
        <w:rPr>
          <w:rStyle w:val="ab"/>
          <w:rFonts w:ascii="Times New Roman" w:hAnsi="Times New Roman" w:cs="Times New Roman"/>
          <w:sz w:val="24"/>
          <w:szCs w:val="24"/>
        </w:rPr>
        <w:t>.</w:t>
      </w:r>
      <w:r w:rsidRPr="004F6492">
        <w:rPr>
          <w:rStyle w:val="ab"/>
          <w:rFonts w:ascii="Times New Roman" w:hAnsi="Times New Roman" w:cs="Times New Roman"/>
          <w:sz w:val="24"/>
          <w:szCs w:val="24"/>
          <w:lang w:val="en-US"/>
        </w:rPr>
        <w:t>com</w:t>
      </w:r>
      <w:r w:rsidRPr="004F6492">
        <w:rPr>
          <w:rStyle w:val="ab"/>
          <w:rFonts w:ascii="Times New Roman" w:hAnsi="Times New Roman" w:cs="Times New Roman"/>
          <w:sz w:val="24"/>
          <w:szCs w:val="24"/>
        </w:rPr>
        <w:tab/>
      </w:r>
    </w:p>
    <w:p w:rsidR="008C66AF" w:rsidRDefault="00D0583D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0583D">
        <w:rPr>
          <w:rFonts w:ascii="Times New Roman" w:hAnsi="Times New Roman" w:cs="Times New Roman"/>
          <w:sz w:val="24"/>
          <w:szCs w:val="24"/>
        </w:rPr>
        <w:t xml:space="preserve">Глобализация </w:t>
      </w:r>
      <w:r w:rsidR="00CE3F9C">
        <w:rPr>
          <w:rFonts w:ascii="Times New Roman" w:hAnsi="Times New Roman" w:cs="Times New Roman"/>
          <w:sz w:val="24"/>
          <w:szCs w:val="24"/>
        </w:rPr>
        <w:t>сопровождалась</w:t>
      </w:r>
      <w:r w:rsidRPr="00D0583D">
        <w:rPr>
          <w:rFonts w:ascii="Times New Roman" w:hAnsi="Times New Roman" w:cs="Times New Roman"/>
          <w:sz w:val="24"/>
          <w:szCs w:val="24"/>
        </w:rPr>
        <w:t xml:space="preserve"> возрастающ</w:t>
      </w:r>
      <w:r w:rsidR="003A7293">
        <w:rPr>
          <w:rFonts w:ascii="Times New Roman" w:hAnsi="Times New Roman" w:cs="Times New Roman"/>
          <w:sz w:val="24"/>
          <w:szCs w:val="24"/>
        </w:rPr>
        <w:t>ей ролью</w:t>
      </w:r>
      <w:r w:rsidRPr="00D0583D">
        <w:rPr>
          <w:rFonts w:ascii="Times New Roman" w:hAnsi="Times New Roman" w:cs="Times New Roman"/>
          <w:sz w:val="24"/>
          <w:szCs w:val="24"/>
        </w:rPr>
        <w:t xml:space="preserve"> экономики для определения статуса государств в мире</w:t>
      </w:r>
      <w:r w:rsidR="008C66AF" w:rsidRPr="00D0583D">
        <w:rPr>
          <w:rFonts w:ascii="Times New Roman" w:hAnsi="Times New Roman" w:cs="Times New Roman"/>
          <w:sz w:val="24"/>
          <w:szCs w:val="24"/>
        </w:rPr>
        <w:t>.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 [10]</w:t>
      </w:r>
      <w:r w:rsidR="008C66AF" w:rsidRPr="00D0583D">
        <w:rPr>
          <w:rFonts w:ascii="Times New Roman" w:hAnsi="Times New Roman" w:cs="Times New Roman"/>
          <w:sz w:val="24"/>
          <w:szCs w:val="24"/>
        </w:rPr>
        <w:t xml:space="preserve"> </w:t>
      </w:r>
      <w:r w:rsidR="003A7293">
        <w:rPr>
          <w:rFonts w:ascii="Times New Roman" w:hAnsi="Times New Roman" w:cs="Times New Roman"/>
          <w:sz w:val="24"/>
          <w:szCs w:val="24"/>
        </w:rPr>
        <w:t>Нарастающие сейчас процессы</w:t>
      </w:r>
      <w:r w:rsidR="008C66AF" w:rsidRPr="00D0583D">
        <w:rPr>
          <w:rFonts w:ascii="Times New Roman" w:hAnsi="Times New Roman" w:cs="Times New Roman"/>
          <w:sz w:val="24"/>
          <w:szCs w:val="24"/>
        </w:rPr>
        <w:t xml:space="preserve"> фрагментаци</w:t>
      </w:r>
      <w:r w:rsidR="003A7293">
        <w:rPr>
          <w:rFonts w:ascii="Times New Roman" w:hAnsi="Times New Roman" w:cs="Times New Roman"/>
          <w:sz w:val="24"/>
          <w:szCs w:val="24"/>
        </w:rPr>
        <w:t>и</w:t>
      </w:r>
      <w:r w:rsidR="008C66AF" w:rsidRPr="00D0583D">
        <w:rPr>
          <w:rFonts w:ascii="Times New Roman" w:hAnsi="Times New Roman" w:cs="Times New Roman"/>
          <w:sz w:val="24"/>
          <w:szCs w:val="24"/>
        </w:rPr>
        <w:t xml:space="preserve"> мировой экономики, </w:t>
      </w:r>
      <w:r w:rsidR="003A7293">
        <w:rPr>
          <w:rFonts w:ascii="Times New Roman" w:hAnsi="Times New Roman" w:cs="Times New Roman"/>
          <w:sz w:val="24"/>
          <w:szCs w:val="24"/>
        </w:rPr>
        <w:t>ее</w:t>
      </w:r>
      <w:r w:rsidR="008C6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6AF" w:rsidRPr="00D0583D">
        <w:rPr>
          <w:rFonts w:ascii="Times New Roman" w:hAnsi="Times New Roman" w:cs="Times New Roman"/>
          <w:sz w:val="24"/>
          <w:szCs w:val="24"/>
        </w:rPr>
        <w:t>деглобализаци</w:t>
      </w:r>
      <w:r w:rsidR="008C66A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8C66AF" w:rsidRPr="00D0583D">
        <w:rPr>
          <w:rFonts w:ascii="Times New Roman" w:hAnsi="Times New Roman" w:cs="Times New Roman"/>
          <w:sz w:val="24"/>
          <w:szCs w:val="24"/>
        </w:rPr>
        <w:t xml:space="preserve"> также усилива</w:t>
      </w:r>
      <w:r w:rsidR="003A7293">
        <w:rPr>
          <w:rFonts w:ascii="Times New Roman" w:hAnsi="Times New Roman" w:cs="Times New Roman"/>
          <w:sz w:val="24"/>
          <w:szCs w:val="24"/>
        </w:rPr>
        <w:t>ю</w:t>
      </w:r>
      <w:r w:rsidR="008C66AF" w:rsidRPr="00D0583D">
        <w:rPr>
          <w:rFonts w:ascii="Times New Roman" w:hAnsi="Times New Roman" w:cs="Times New Roman"/>
          <w:sz w:val="24"/>
          <w:szCs w:val="24"/>
        </w:rPr>
        <w:t xml:space="preserve">т </w:t>
      </w:r>
      <w:r w:rsidR="003A7293">
        <w:rPr>
          <w:rFonts w:ascii="Times New Roman" w:hAnsi="Times New Roman" w:cs="Times New Roman"/>
          <w:sz w:val="24"/>
          <w:szCs w:val="24"/>
        </w:rPr>
        <w:t>значимость</w:t>
      </w:r>
      <w:r w:rsidR="008C66AF" w:rsidRPr="00D0583D">
        <w:rPr>
          <w:rFonts w:ascii="Times New Roman" w:hAnsi="Times New Roman" w:cs="Times New Roman"/>
          <w:sz w:val="24"/>
          <w:szCs w:val="24"/>
        </w:rPr>
        <w:t xml:space="preserve"> экономики, но</w:t>
      </w:r>
      <w:r w:rsidR="008C66AF">
        <w:rPr>
          <w:rFonts w:ascii="Times New Roman" w:hAnsi="Times New Roman" w:cs="Times New Roman"/>
          <w:sz w:val="24"/>
          <w:szCs w:val="24"/>
        </w:rPr>
        <w:t>, пока,</w:t>
      </w:r>
      <w:r w:rsidR="008C66AF" w:rsidRPr="00D058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66AF" w:rsidRPr="00D0583D">
        <w:rPr>
          <w:rFonts w:ascii="Times New Roman" w:hAnsi="Times New Roman" w:cs="Times New Roman"/>
          <w:sz w:val="24"/>
          <w:szCs w:val="24"/>
        </w:rPr>
        <w:t>скорее</w:t>
      </w:r>
      <w:proofErr w:type="gramEnd"/>
      <w:r w:rsidR="008C66AF" w:rsidRPr="00D0583D">
        <w:rPr>
          <w:rFonts w:ascii="Times New Roman" w:hAnsi="Times New Roman" w:cs="Times New Roman"/>
          <w:sz w:val="24"/>
          <w:szCs w:val="24"/>
        </w:rPr>
        <w:t xml:space="preserve"> в негативном контексте – контексте </w:t>
      </w:r>
      <w:r w:rsidR="008C66AF">
        <w:rPr>
          <w:rFonts w:ascii="Times New Roman" w:hAnsi="Times New Roman" w:cs="Times New Roman"/>
          <w:sz w:val="24"/>
          <w:szCs w:val="24"/>
        </w:rPr>
        <w:t xml:space="preserve">замедления экономического роста, </w:t>
      </w:r>
      <w:r w:rsidR="008C66AF" w:rsidRPr="00D0583D">
        <w:rPr>
          <w:rFonts w:ascii="Times New Roman" w:hAnsi="Times New Roman" w:cs="Times New Roman"/>
          <w:sz w:val="24"/>
          <w:szCs w:val="24"/>
        </w:rPr>
        <w:t>потерь, убытков.</w:t>
      </w:r>
      <w:r w:rsidR="00C14B57">
        <w:rPr>
          <w:rFonts w:ascii="Times New Roman" w:hAnsi="Times New Roman" w:cs="Times New Roman"/>
          <w:sz w:val="24"/>
          <w:szCs w:val="24"/>
        </w:rPr>
        <w:t xml:space="preserve"> [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2, </w:t>
      </w:r>
      <w:r w:rsidR="00C14B57">
        <w:rPr>
          <w:rFonts w:ascii="Times New Roman" w:hAnsi="Times New Roman" w:cs="Times New Roman"/>
          <w:sz w:val="24"/>
          <w:szCs w:val="24"/>
        </w:rPr>
        <w:t>11</w:t>
      </w:r>
      <w:r w:rsidR="00C14B57" w:rsidRPr="00C14B57">
        <w:rPr>
          <w:rFonts w:ascii="Times New Roman" w:hAnsi="Times New Roman" w:cs="Times New Roman"/>
          <w:sz w:val="24"/>
          <w:szCs w:val="24"/>
        </w:rPr>
        <w:t>]</w:t>
      </w:r>
      <w:r w:rsidR="008C66AF">
        <w:rPr>
          <w:rFonts w:ascii="Times New Roman" w:hAnsi="Times New Roman" w:cs="Times New Roman"/>
          <w:sz w:val="24"/>
          <w:szCs w:val="24"/>
        </w:rPr>
        <w:t xml:space="preserve"> Экономическая составляющая, как один из элементов силы или мощи государств, наряду с политической, военной, информационной, и другими, находится на одном из центральных мест</w:t>
      </w:r>
      <w:r w:rsidR="003A7293">
        <w:rPr>
          <w:rFonts w:ascii="Times New Roman" w:hAnsi="Times New Roman" w:cs="Times New Roman"/>
          <w:sz w:val="24"/>
          <w:szCs w:val="24"/>
        </w:rPr>
        <w:t xml:space="preserve"> и оказывает значительное воздействие на остальные компоненты силы</w:t>
      </w:r>
      <w:r w:rsidR="008C66AF">
        <w:rPr>
          <w:rFonts w:ascii="Times New Roman" w:hAnsi="Times New Roman" w:cs="Times New Roman"/>
          <w:sz w:val="24"/>
          <w:szCs w:val="24"/>
        </w:rPr>
        <w:t xml:space="preserve">. </w:t>
      </w:r>
      <w:r w:rsidR="00FE1F72">
        <w:rPr>
          <w:rFonts w:ascii="Times New Roman" w:hAnsi="Times New Roman" w:cs="Times New Roman"/>
          <w:sz w:val="24"/>
          <w:szCs w:val="24"/>
        </w:rPr>
        <w:t>Развитие</w:t>
      </w:r>
      <w:r w:rsidR="008C66AF">
        <w:rPr>
          <w:rFonts w:ascii="Times New Roman" w:hAnsi="Times New Roman" w:cs="Times New Roman"/>
          <w:sz w:val="24"/>
          <w:szCs w:val="24"/>
        </w:rPr>
        <w:t xml:space="preserve"> мировой экономики сопровождается сложными и противоречивыми процессами, переформатированием межрегиональных и </w:t>
      </w:r>
      <w:proofErr w:type="spellStart"/>
      <w:r w:rsidR="008C66AF">
        <w:rPr>
          <w:rFonts w:ascii="Times New Roman" w:hAnsi="Times New Roman" w:cs="Times New Roman"/>
          <w:sz w:val="24"/>
          <w:szCs w:val="24"/>
        </w:rPr>
        <w:t>межстрановых</w:t>
      </w:r>
      <w:proofErr w:type="spellEnd"/>
      <w:r w:rsidR="008C66AF">
        <w:rPr>
          <w:rFonts w:ascii="Times New Roman" w:hAnsi="Times New Roman" w:cs="Times New Roman"/>
          <w:sz w:val="24"/>
          <w:szCs w:val="24"/>
        </w:rPr>
        <w:t xml:space="preserve"> взаимосвязей, что связано с процессами становления многополярности. Рассмотрение </w:t>
      </w:r>
      <w:proofErr w:type="gramStart"/>
      <w:r w:rsidR="008C66AF">
        <w:rPr>
          <w:rFonts w:ascii="Times New Roman" w:hAnsi="Times New Roman" w:cs="Times New Roman"/>
          <w:sz w:val="24"/>
          <w:szCs w:val="24"/>
        </w:rPr>
        <w:t>экономической силы</w:t>
      </w:r>
      <w:proofErr w:type="gramEnd"/>
      <w:r w:rsidR="008C66AF">
        <w:rPr>
          <w:rFonts w:ascii="Times New Roman" w:hAnsi="Times New Roman" w:cs="Times New Roman"/>
          <w:sz w:val="24"/>
          <w:szCs w:val="24"/>
        </w:rPr>
        <w:t xml:space="preserve"> государств как фактора и, как результата развития многополярности представляется важным для понимания глобальных тенденций и перспектив развития отдельных стран, регионов и мировой экономики.</w:t>
      </w:r>
    </w:p>
    <w:p w:rsidR="008C66AF" w:rsidRPr="00C14B57" w:rsidRDefault="008C66AF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экономической силы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имеют давнюю историю, и охватывают корпоративный, региональный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уровень. </w:t>
      </w:r>
      <w:proofErr w:type="gramStart"/>
      <w:r w:rsidR="00FE1F72">
        <w:rPr>
          <w:rFonts w:ascii="Times New Roman" w:hAnsi="Times New Roman" w:cs="Times New Roman"/>
          <w:sz w:val="24"/>
          <w:szCs w:val="24"/>
        </w:rPr>
        <w:t>Если рассматривать</w:t>
      </w:r>
      <w:r>
        <w:rPr>
          <w:rFonts w:ascii="Times New Roman" w:hAnsi="Times New Roman" w:cs="Times New Roman"/>
          <w:sz w:val="24"/>
          <w:szCs w:val="24"/>
        </w:rPr>
        <w:t xml:space="preserve"> экономическ</w:t>
      </w:r>
      <w:r w:rsidR="00FE1F72">
        <w:rPr>
          <w:rFonts w:ascii="Times New Roman" w:hAnsi="Times New Roman" w:cs="Times New Roman"/>
          <w:sz w:val="24"/>
          <w:szCs w:val="24"/>
        </w:rPr>
        <w:t>ую силу</w:t>
      </w:r>
      <w:r>
        <w:rPr>
          <w:rFonts w:ascii="Times New Roman" w:hAnsi="Times New Roman" w:cs="Times New Roman"/>
          <w:sz w:val="24"/>
          <w:szCs w:val="24"/>
        </w:rPr>
        <w:t xml:space="preserve"> в контексте стран</w:t>
      </w:r>
      <w:r w:rsidR="00FE1F72">
        <w:rPr>
          <w:rFonts w:ascii="Times New Roman" w:hAnsi="Times New Roman" w:cs="Times New Roman"/>
          <w:sz w:val="24"/>
          <w:szCs w:val="24"/>
        </w:rPr>
        <w:t xml:space="preserve"> или их групп, о</w:t>
      </w:r>
      <w:r>
        <w:rPr>
          <w:rFonts w:ascii="Times New Roman" w:hAnsi="Times New Roman" w:cs="Times New Roman"/>
          <w:sz w:val="24"/>
          <w:szCs w:val="24"/>
        </w:rPr>
        <w:t>пределение экономической силы варьирует от объема производимого страной валового внутреннего продукта до сложных, комплексных понятий и оценок.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 [5, </w:t>
      </w:r>
      <w:r w:rsidR="00C14B57">
        <w:rPr>
          <w:rFonts w:ascii="Times New Roman" w:hAnsi="Times New Roman" w:cs="Times New Roman"/>
          <w:sz w:val="24"/>
          <w:szCs w:val="24"/>
        </w:rPr>
        <w:t>12</w:t>
      </w:r>
      <w:r w:rsidR="00C14B57" w:rsidRPr="00C14B5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E1F72">
        <w:rPr>
          <w:rFonts w:ascii="Times New Roman" w:hAnsi="Times New Roman" w:cs="Times New Roman"/>
          <w:sz w:val="24"/>
          <w:szCs w:val="24"/>
        </w:rPr>
        <w:t>отражения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экономической силы предлагается </w:t>
      </w:r>
      <w:r w:rsidR="00FE1F72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целый ряд сводных индексов, </w:t>
      </w:r>
      <w:r w:rsidR="00FE1F72">
        <w:rPr>
          <w:rFonts w:ascii="Times New Roman" w:hAnsi="Times New Roman" w:cs="Times New Roman"/>
          <w:sz w:val="24"/>
          <w:szCs w:val="24"/>
        </w:rPr>
        <w:t>учитывающих</w:t>
      </w:r>
      <w:r>
        <w:rPr>
          <w:rFonts w:ascii="Times New Roman" w:hAnsi="Times New Roman" w:cs="Times New Roman"/>
          <w:sz w:val="24"/>
          <w:szCs w:val="24"/>
        </w:rPr>
        <w:t xml:space="preserve"> как экономическую составляющую, так и другие характеристики потенциала стран и позволяющих ранжировать </w:t>
      </w:r>
      <w:r w:rsidR="00FE1F7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определять относительные позиции стран. </w:t>
      </w:r>
      <w:r w:rsidR="00C14B57" w:rsidRPr="00C14B57">
        <w:rPr>
          <w:rFonts w:ascii="Times New Roman" w:hAnsi="Times New Roman" w:cs="Times New Roman"/>
          <w:sz w:val="24"/>
          <w:szCs w:val="24"/>
        </w:rPr>
        <w:t>[3, 4, 8</w:t>
      </w:r>
      <w:proofErr w:type="gramEnd"/>
      <w:r w:rsidR="00C14B57" w:rsidRPr="00C14B57">
        <w:rPr>
          <w:rFonts w:ascii="Times New Roman" w:hAnsi="Times New Roman" w:cs="Times New Roman"/>
          <w:sz w:val="24"/>
          <w:szCs w:val="24"/>
        </w:rPr>
        <w:t xml:space="preserve">] </w:t>
      </w:r>
      <w:r w:rsidR="00FE1F7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FE1F72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отметить разрабатываемые Всемирным банком оценки богатства наций, включающие в себя производственный и человеческий капитал, а также оценку природных ресурсов.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 [13]</w:t>
      </w:r>
    </w:p>
    <w:p w:rsidR="002F2A01" w:rsidRDefault="002F2A01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93C7A">
        <w:rPr>
          <w:rFonts w:ascii="Times New Roman" w:hAnsi="Times New Roman" w:cs="Times New Roman"/>
          <w:sz w:val="24"/>
          <w:szCs w:val="24"/>
        </w:rPr>
        <w:t xml:space="preserve">ажно, что </w:t>
      </w:r>
      <w:proofErr w:type="gramStart"/>
      <w:r w:rsidR="00593C7A">
        <w:rPr>
          <w:rFonts w:ascii="Times New Roman" w:hAnsi="Times New Roman" w:cs="Times New Roman"/>
          <w:sz w:val="24"/>
          <w:szCs w:val="24"/>
        </w:rPr>
        <w:t>экономическая сила</w:t>
      </w:r>
      <w:proofErr w:type="gramEnd"/>
      <w:r w:rsidR="00593C7A">
        <w:rPr>
          <w:rFonts w:ascii="Times New Roman" w:hAnsi="Times New Roman" w:cs="Times New Roman"/>
          <w:sz w:val="24"/>
          <w:szCs w:val="24"/>
        </w:rPr>
        <w:t>, её</w:t>
      </w:r>
      <w:r>
        <w:rPr>
          <w:rFonts w:ascii="Times New Roman" w:hAnsi="Times New Roman" w:cs="Times New Roman"/>
          <w:sz w:val="24"/>
          <w:szCs w:val="24"/>
        </w:rPr>
        <w:t xml:space="preserve"> динамика </w:t>
      </w:r>
      <w:r w:rsidR="008C0511">
        <w:rPr>
          <w:rFonts w:ascii="Times New Roman" w:hAnsi="Times New Roman" w:cs="Times New Roman"/>
          <w:sz w:val="24"/>
          <w:szCs w:val="24"/>
        </w:rPr>
        <w:t>влияет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51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другие компоненты </w:t>
      </w:r>
      <w:r w:rsidR="008C0511">
        <w:rPr>
          <w:rFonts w:ascii="Times New Roman" w:hAnsi="Times New Roman" w:cs="Times New Roman"/>
          <w:sz w:val="24"/>
          <w:szCs w:val="24"/>
        </w:rPr>
        <w:t xml:space="preserve">потенциала страны: политические, военные. При этом имеется и обратная связь. Таким образом, развитие многополярности во многом определяется </w:t>
      </w:r>
      <w:proofErr w:type="gramStart"/>
      <w:r w:rsidR="008C0511">
        <w:rPr>
          <w:rFonts w:ascii="Times New Roman" w:hAnsi="Times New Roman" w:cs="Times New Roman"/>
          <w:sz w:val="24"/>
          <w:szCs w:val="24"/>
        </w:rPr>
        <w:t>растущей</w:t>
      </w:r>
      <w:proofErr w:type="gramEnd"/>
      <w:r w:rsidR="008C0511">
        <w:rPr>
          <w:rFonts w:ascii="Times New Roman" w:hAnsi="Times New Roman" w:cs="Times New Roman"/>
          <w:sz w:val="24"/>
          <w:szCs w:val="24"/>
        </w:rPr>
        <w:t xml:space="preserve"> экономической силой стран.</w:t>
      </w:r>
    </w:p>
    <w:p w:rsidR="008C0511" w:rsidRPr="00C14B57" w:rsidRDefault="008C0511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 понятие многополярности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мультиполярности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начинает </w:t>
      </w:r>
      <w:r w:rsidR="007B0206">
        <w:rPr>
          <w:rFonts w:ascii="Times New Roman" w:hAnsi="Times New Roman" w:cs="Times New Roman"/>
          <w:sz w:val="24"/>
          <w:szCs w:val="24"/>
        </w:rPr>
        <w:t>распространяться в научном обороте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983">
        <w:rPr>
          <w:rFonts w:ascii="Times New Roman" w:hAnsi="Times New Roman" w:cs="Times New Roman"/>
          <w:sz w:val="24"/>
          <w:szCs w:val="24"/>
        </w:rPr>
        <w:t xml:space="preserve">примерно </w:t>
      </w:r>
      <w:r>
        <w:rPr>
          <w:rFonts w:ascii="Times New Roman" w:hAnsi="Times New Roman" w:cs="Times New Roman"/>
          <w:sz w:val="24"/>
          <w:szCs w:val="24"/>
        </w:rPr>
        <w:t>с 1960-х годов.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 [7]</w:t>
      </w:r>
      <w:r w:rsidR="008C66AF" w:rsidRPr="00727390">
        <w:rPr>
          <w:rFonts w:ascii="Times New Roman" w:hAnsi="Times New Roman" w:cs="Times New Roman"/>
          <w:sz w:val="24"/>
          <w:szCs w:val="24"/>
        </w:rPr>
        <w:t xml:space="preserve"> </w:t>
      </w:r>
      <w:r w:rsidR="008C66AF">
        <w:rPr>
          <w:rFonts w:ascii="Times New Roman" w:hAnsi="Times New Roman" w:cs="Times New Roman"/>
          <w:sz w:val="24"/>
          <w:szCs w:val="24"/>
        </w:rPr>
        <w:t xml:space="preserve">В частности, отмечается, что президент Джон Кеннеди был привержен идее развития </w:t>
      </w:r>
      <w:proofErr w:type="spellStart"/>
      <w:r w:rsidR="008C66AF">
        <w:rPr>
          <w:rFonts w:ascii="Times New Roman" w:hAnsi="Times New Roman" w:cs="Times New Roman"/>
          <w:sz w:val="24"/>
          <w:szCs w:val="24"/>
        </w:rPr>
        <w:t>мультиполярного</w:t>
      </w:r>
      <w:proofErr w:type="spellEnd"/>
      <w:r w:rsidR="008C66AF">
        <w:rPr>
          <w:rFonts w:ascii="Times New Roman" w:hAnsi="Times New Roman" w:cs="Times New Roman"/>
          <w:sz w:val="24"/>
          <w:szCs w:val="24"/>
        </w:rPr>
        <w:t xml:space="preserve"> мира независимых наций.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 [6]</w:t>
      </w:r>
      <w:r w:rsidR="008C66AF">
        <w:rPr>
          <w:rFonts w:ascii="Times New Roman" w:hAnsi="Times New Roman" w:cs="Times New Roman"/>
          <w:sz w:val="24"/>
          <w:szCs w:val="24"/>
        </w:rPr>
        <w:t xml:space="preserve"> В настоящее время благодаря деятельности российских политиков и ученых это направление исследований активно развивается.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BA2953" w:rsidRPr="001C0BEA" w:rsidRDefault="00FE1F72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м</w:t>
      </w:r>
      <w:r w:rsidR="00B84983">
        <w:rPr>
          <w:rFonts w:ascii="Times New Roman" w:hAnsi="Times New Roman" w:cs="Times New Roman"/>
          <w:sz w:val="24"/>
          <w:szCs w:val="24"/>
        </w:rPr>
        <w:t>ногополярност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8498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прошедшие десятилетия </w:t>
      </w:r>
      <w:r w:rsidR="00B84983">
        <w:rPr>
          <w:rFonts w:ascii="Times New Roman" w:hAnsi="Times New Roman" w:cs="Times New Roman"/>
          <w:sz w:val="24"/>
          <w:szCs w:val="24"/>
        </w:rPr>
        <w:t>основыва</w:t>
      </w:r>
      <w:r w:rsidR="005C4302">
        <w:rPr>
          <w:rFonts w:ascii="Times New Roman" w:hAnsi="Times New Roman" w:cs="Times New Roman"/>
          <w:sz w:val="24"/>
          <w:szCs w:val="24"/>
        </w:rPr>
        <w:t>лось</w:t>
      </w:r>
      <w:r w:rsidR="00B84983">
        <w:rPr>
          <w:rFonts w:ascii="Times New Roman" w:hAnsi="Times New Roman" w:cs="Times New Roman"/>
          <w:sz w:val="24"/>
          <w:szCs w:val="24"/>
        </w:rPr>
        <w:t xml:space="preserve"> на</w:t>
      </w:r>
      <w:r w:rsidR="005C4302">
        <w:rPr>
          <w:rFonts w:ascii="Times New Roman" w:hAnsi="Times New Roman" w:cs="Times New Roman"/>
          <w:sz w:val="24"/>
          <w:szCs w:val="24"/>
        </w:rPr>
        <w:t xml:space="preserve"> росте</w:t>
      </w:r>
      <w:r w:rsidR="00B84983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5C4302">
        <w:rPr>
          <w:rFonts w:ascii="Times New Roman" w:hAnsi="Times New Roman" w:cs="Times New Roman"/>
          <w:sz w:val="24"/>
          <w:szCs w:val="24"/>
        </w:rPr>
        <w:t>а</w:t>
      </w:r>
      <w:r w:rsidR="00B84983">
        <w:rPr>
          <w:rFonts w:ascii="Times New Roman" w:hAnsi="Times New Roman" w:cs="Times New Roman"/>
          <w:sz w:val="24"/>
          <w:szCs w:val="24"/>
        </w:rPr>
        <w:t xml:space="preserve"> ряда стран, показавших впечатляющее </w:t>
      </w:r>
      <w:proofErr w:type="gramStart"/>
      <w:r w:rsidR="00B84983">
        <w:rPr>
          <w:rFonts w:ascii="Times New Roman" w:hAnsi="Times New Roman" w:cs="Times New Roman"/>
          <w:sz w:val="24"/>
          <w:szCs w:val="24"/>
        </w:rPr>
        <w:t>продвижение</w:t>
      </w:r>
      <w:proofErr w:type="gramEnd"/>
      <w:r w:rsidR="00B84983">
        <w:rPr>
          <w:rFonts w:ascii="Times New Roman" w:hAnsi="Times New Roman" w:cs="Times New Roman"/>
          <w:sz w:val="24"/>
          <w:szCs w:val="24"/>
        </w:rPr>
        <w:t xml:space="preserve"> прежде всего в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1102B6">
        <w:rPr>
          <w:rFonts w:ascii="Times New Roman" w:hAnsi="Times New Roman" w:cs="Times New Roman"/>
          <w:sz w:val="24"/>
          <w:szCs w:val="24"/>
        </w:rPr>
        <w:t>кономической</w:t>
      </w:r>
      <w:r w:rsidR="00B84983">
        <w:rPr>
          <w:rFonts w:ascii="Times New Roman" w:hAnsi="Times New Roman" w:cs="Times New Roman"/>
          <w:sz w:val="24"/>
          <w:szCs w:val="24"/>
        </w:rPr>
        <w:t xml:space="preserve"> сфере. </w:t>
      </w:r>
      <w:r w:rsidR="001102B6">
        <w:rPr>
          <w:rFonts w:ascii="Times New Roman" w:hAnsi="Times New Roman" w:cs="Times New Roman"/>
          <w:sz w:val="24"/>
          <w:szCs w:val="24"/>
        </w:rPr>
        <w:t>Однако</w:t>
      </w:r>
      <w:r w:rsidR="00F26F5A">
        <w:rPr>
          <w:rFonts w:ascii="Times New Roman" w:hAnsi="Times New Roman" w:cs="Times New Roman"/>
          <w:sz w:val="24"/>
          <w:szCs w:val="24"/>
        </w:rPr>
        <w:t>,</w:t>
      </w:r>
      <w:r w:rsidR="001102B6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F26F5A">
        <w:rPr>
          <w:rFonts w:ascii="Times New Roman" w:hAnsi="Times New Roman" w:cs="Times New Roman"/>
          <w:sz w:val="24"/>
          <w:szCs w:val="24"/>
        </w:rPr>
        <w:t>,</w:t>
      </w:r>
      <w:r w:rsidR="001102B6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B84983">
        <w:rPr>
          <w:rFonts w:ascii="Times New Roman" w:hAnsi="Times New Roman" w:cs="Times New Roman"/>
          <w:sz w:val="24"/>
          <w:szCs w:val="24"/>
        </w:rPr>
        <w:t xml:space="preserve"> назвать тройку </w:t>
      </w:r>
      <w:r w:rsidR="005C4302">
        <w:rPr>
          <w:rFonts w:ascii="Times New Roman" w:hAnsi="Times New Roman" w:cs="Times New Roman"/>
          <w:sz w:val="24"/>
          <w:szCs w:val="24"/>
        </w:rPr>
        <w:t>государств</w:t>
      </w:r>
      <w:r w:rsidR="00B8498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1102B6">
        <w:rPr>
          <w:rFonts w:ascii="Times New Roman" w:hAnsi="Times New Roman" w:cs="Times New Roman"/>
          <w:sz w:val="24"/>
          <w:szCs w:val="24"/>
        </w:rPr>
        <w:t xml:space="preserve">и </w:t>
      </w:r>
      <w:r w:rsidR="00B84983">
        <w:rPr>
          <w:rFonts w:ascii="Times New Roman" w:hAnsi="Times New Roman" w:cs="Times New Roman"/>
          <w:sz w:val="24"/>
          <w:szCs w:val="24"/>
        </w:rPr>
        <w:t>в ближайшие десятилетия будут обладать наибольшей экономической силой: Китай, США и Индия.</w:t>
      </w:r>
      <w:r w:rsidR="008C0C3F">
        <w:rPr>
          <w:rFonts w:ascii="Times New Roman" w:hAnsi="Times New Roman" w:cs="Times New Roman"/>
          <w:sz w:val="24"/>
          <w:szCs w:val="24"/>
        </w:rPr>
        <w:t xml:space="preserve"> Эти же страны </w:t>
      </w:r>
      <w:r>
        <w:rPr>
          <w:rFonts w:ascii="Times New Roman" w:hAnsi="Times New Roman" w:cs="Times New Roman"/>
          <w:sz w:val="24"/>
          <w:szCs w:val="24"/>
        </w:rPr>
        <w:t xml:space="preserve">имеют </w:t>
      </w:r>
      <w:r w:rsidR="008C0C3F">
        <w:rPr>
          <w:rFonts w:ascii="Times New Roman" w:hAnsi="Times New Roman" w:cs="Times New Roman"/>
          <w:sz w:val="24"/>
          <w:szCs w:val="24"/>
        </w:rPr>
        <w:t>и наибольш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8C0C3F">
        <w:rPr>
          <w:rFonts w:ascii="Times New Roman" w:hAnsi="Times New Roman" w:cs="Times New Roman"/>
          <w:sz w:val="24"/>
          <w:szCs w:val="24"/>
        </w:rPr>
        <w:t xml:space="preserve"> численность населения и сохранят такое положение в </w:t>
      </w:r>
      <w:r w:rsidR="001102B6">
        <w:rPr>
          <w:rFonts w:ascii="Times New Roman" w:hAnsi="Times New Roman" w:cs="Times New Roman"/>
          <w:sz w:val="24"/>
          <w:szCs w:val="24"/>
        </w:rPr>
        <w:t>обозримом будущем</w:t>
      </w:r>
      <w:r w:rsidR="008C0C3F">
        <w:rPr>
          <w:rFonts w:ascii="Times New Roman" w:hAnsi="Times New Roman" w:cs="Times New Roman"/>
          <w:sz w:val="24"/>
          <w:szCs w:val="24"/>
        </w:rPr>
        <w:t>.</w:t>
      </w:r>
      <w:r w:rsidR="00BA2953">
        <w:rPr>
          <w:rFonts w:ascii="Times New Roman" w:hAnsi="Times New Roman" w:cs="Times New Roman"/>
          <w:sz w:val="24"/>
          <w:szCs w:val="24"/>
        </w:rPr>
        <w:t xml:space="preserve"> Если исходить из долгосрочного прогноза ОЭСР</w:t>
      </w:r>
      <w:r w:rsidR="008C66AF">
        <w:rPr>
          <w:rFonts w:ascii="Times New Roman" w:hAnsi="Times New Roman" w:cs="Times New Roman"/>
          <w:sz w:val="24"/>
          <w:szCs w:val="24"/>
        </w:rPr>
        <w:t>,</w:t>
      </w:r>
      <w:r w:rsidR="00C14B57" w:rsidRPr="00C14B57">
        <w:rPr>
          <w:rFonts w:ascii="Times New Roman" w:hAnsi="Times New Roman" w:cs="Times New Roman"/>
          <w:sz w:val="24"/>
          <w:szCs w:val="24"/>
        </w:rPr>
        <w:t xml:space="preserve"> [9]</w:t>
      </w:r>
      <w:r w:rsidR="00BA2953">
        <w:rPr>
          <w:rFonts w:ascii="Times New Roman" w:hAnsi="Times New Roman" w:cs="Times New Roman"/>
          <w:sz w:val="24"/>
          <w:szCs w:val="24"/>
        </w:rPr>
        <w:t xml:space="preserve"> то в период 2040-2050 годов экономика Индии </w:t>
      </w:r>
      <w:r w:rsidR="001102B6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BA2953">
        <w:rPr>
          <w:rFonts w:ascii="Times New Roman" w:hAnsi="Times New Roman" w:cs="Times New Roman"/>
          <w:sz w:val="24"/>
          <w:szCs w:val="24"/>
        </w:rPr>
        <w:t>выдвин</w:t>
      </w:r>
      <w:r w:rsidR="001102B6">
        <w:rPr>
          <w:rFonts w:ascii="Times New Roman" w:hAnsi="Times New Roman" w:cs="Times New Roman"/>
          <w:sz w:val="24"/>
          <w:szCs w:val="24"/>
        </w:rPr>
        <w:t>уться</w:t>
      </w:r>
      <w:r w:rsidR="001C0BEA">
        <w:rPr>
          <w:rFonts w:ascii="Times New Roman" w:hAnsi="Times New Roman" w:cs="Times New Roman"/>
          <w:sz w:val="24"/>
          <w:szCs w:val="24"/>
        </w:rPr>
        <w:t xml:space="preserve"> на второе место после Китая</w:t>
      </w:r>
      <w:r w:rsidR="001102B6">
        <w:rPr>
          <w:rFonts w:ascii="Times New Roman" w:hAnsi="Times New Roman" w:cs="Times New Roman"/>
          <w:sz w:val="24"/>
          <w:szCs w:val="24"/>
        </w:rPr>
        <w:t xml:space="preserve"> и э</w:t>
      </w:r>
      <w:r w:rsidR="001C0BEA">
        <w:rPr>
          <w:rFonts w:ascii="Times New Roman" w:hAnsi="Times New Roman" w:cs="Times New Roman"/>
          <w:sz w:val="24"/>
          <w:szCs w:val="24"/>
        </w:rPr>
        <w:t xml:space="preserve">та группа стран сохранит заметный разрыв с остальными </w:t>
      </w:r>
      <w:r w:rsidR="001102B6">
        <w:rPr>
          <w:rFonts w:ascii="Times New Roman" w:hAnsi="Times New Roman" w:cs="Times New Roman"/>
          <w:sz w:val="24"/>
          <w:szCs w:val="24"/>
        </w:rPr>
        <w:t>государствами</w:t>
      </w:r>
      <w:r w:rsidR="001C0B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0D4" w:rsidRDefault="00B84983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Группа стран, обладающих меньшим экономическим потенциалом, но также занимающих лидирующие позиции в мировой экономике, претерпевает наиболее динамичные изменения. </w:t>
      </w:r>
      <w:proofErr w:type="gramStart"/>
      <w:r w:rsidR="00FE1F72">
        <w:rPr>
          <w:rFonts w:ascii="Times New Roman" w:hAnsi="Times New Roman" w:cs="Times New Roman"/>
          <w:sz w:val="24"/>
          <w:szCs w:val="24"/>
        </w:rPr>
        <w:t>Основываясь на указанном выше прогнозе,</w:t>
      </w:r>
      <w:r w:rsidR="001C0BEA">
        <w:rPr>
          <w:rFonts w:ascii="Times New Roman" w:hAnsi="Times New Roman" w:cs="Times New Roman"/>
          <w:sz w:val="24"/>
          <w:szCs w:val="24"/>
        </w:rPr>
        <w:t xml:space="preserve"> европейские страны, такие как Германия, Франция, Великобритания, будут смещаться со своих позиций, уступая Индонезии, Турции, Бразилии, Мексике.</w:t>
      </w:r>
      <w:proofErr w:type="gramEnd"/>
      <w:r w:rsidR="001C0BEA">
        <w:rPr>
          <w:rFonts w:ascii="Times New Roman" w:hAnsi="Times New Roman" w:cs="Times New Roman"/>
          <w:sz w:val="24"/>
          <w:szCs w:val="24"/>
        </w:rPr>
        <w:t xml:space="preserve"> Место России среди этих стран будет зависеть от долгосрочных значений темпов экономического роста. Однако даже в случае </w:t>
      </w:r>
      <w:r w:rsidR="001970D4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1C0BEA">
        <w:rPr>
          <w:rFonts w:ascii="Times New Roman" w:hAnsi="Times New Roman" w:cs="Times New Roman"/>
          <w:sz w:val="24"/>
          <w:szCs w:val="24"/>
        </w:rPr>
        <w:t xml:space="preserve">низких темпов </w:t>
      </w:r>
      <w:r w:rsidR="001970D4">
        <w:rPr>
          <w:rFonts w:ascii="Times New Roman" w:hAnsi="Times New Roman" w:cs="Times New Roman"/>
          <w:sz w:val="24"/>
          <w:szCs w:val="24"/>
        </w:rPr>
        <w:t xml:space="preserve">роста </w:t>
      </w:r>
      <w:r w:rsidR="005C4302">
        <w:rPr>
          <w:rFonts w:ascii="Times New Roman" w:hAnsi="Times New Roman" w:cs="Times New Roman"/>
          <w:sz w:val="24"/>
          <w:szCs w:val="24"/>
        </w:rPr>
        <w:t xml:space="preserve">Россия </w:t>
      </w:r>
      <w:r w:rsidR="001C0BEA">
        <w:rPr>
          <w:rFonts w:ascii="Times New Roman" w:hAnsi="Times New Roman" w:cs="Times New Roman"/>
          <w:sz w:val="24"/>
          <w:szCs w:val="24"/>
        </w:rPr>
        <w:t xml:space="preserve">и через четверть века будет в </w:t>
      </w:r>
      <w:r w:rsidR="001970D4">
        <w:rPr>
          <w:rFonts w:ascii="Times New Roman" w:hAnsi="Times New Roman" w:cs="Times New Roman"/>
          <w:sz w:val="24"/>
          <w:szCs w:val="24"/>
        </w:rPr>
        <w:t xml:space="preserve">первой десятке </w:t>
      </w:r>
      <w:r w:rsidR="00F26F5A">
        <w:rPr>
          <w:rFonts w:ascii="Times New Roman" w:hAnsi="Times New Roman" w:cs="Times New Roman"/>
          <w:sz w:val="24"/>
          <w:szCs w:val="24"/>
        </w:rPr>
        <w:t xml:space="preserve">экономически сильных </w:t>
      </w:r>
      <w:r w:rsidR="001970D4">
        <w:rPr>
          <w:rFonts w:ascii="Times New Roman" w:hAnsi="Times New Roman" w:cs="Times New Roman"/>
          <w:sz w:val="24"/>
          <w:szCs w:val="24"/>
        </w:rPr>
        <w:t xml:space="preserve">государств. </w:t>
      </w:r>
      <w:r w:rsidR="005C4302">
        <w:rPr>
          <w:rFonts w:ascii="Times New Roman" w:hAnsi="Times New Roman" w:cs="Times New Roman"/>
          <w:sz w:val="24"/>
          <w:szCs w:val="24"/>
        </w:rPr>
        <w:t>Принципиально важно</w:t>
      </w:r>
      <w:r w:rsidR="001970D4">
        <w:rPr>
          <w:rFonts w:ascii="Times New Roman" w:hAnsi="Times New Roman" w:cs="Times New Roman"/>
          <w:sz w:val="24"/>
          <w:szCs w:val="24"/>
        </w:rPr>
        <w:t xml:space="preserve"> преодоление демографических проблем, особенно с учетом роста населения таких стран с динамичной экономикой как Индонезия, Бразилия. </w:t>
      </w:r>
    </w:p>
    <w:p w:rsidR="00B84983" w:rsidRDefault="001970D4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Многополярность </w:t>
      </w:r>
      <w:r w:rsidR="00FE1F72">
        <w:rPr>
          <w:rFonts w:ascii="Times New Roman" w:hAnsi="Times New Roman" w:cs="Times New Roman"/>
          <w:sz w:val="24"/>
          <w:szCs w:val="24"/>
        </w:rPr>
        <w:t>следует рассматривать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F72">
        <w:rPr>
          <w:rFonts w:ascii="Times New Roman" w:hAnsi="Times New Roman" w:cs="Times New Roman"/>
          <w:sz w:val="24"/>
          <w:szCs w:val="24"/>
        </w:rPr>
        <w:t xml:space="preserve">не только в рамках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FE1F72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жду странами, </w:t>
      </w:r>
      <w:r w:rsidR="00FE1F72">
        <w:rPr>
          <w:rFonts w:ascii="Times New Roman" w:hAnsi="Times New Roman" w:cs="Times New Roman"/>
          <w:sz w:val="24"/>
          <w:szCs w:val="24"/>
        </w:rPr>
        <w:t>но и</w:t>
      </w:r>
      <w:r>
        <w:rPr>
          <w:rFonts w:ascii="Times New Roman" w:hAnsi="Times New Roman" w:cs="Times New Roman"/>
          <w:sz w:val="24"/>
          <w:szCs w:val="24"/>
        </w:rPr>
        <w:t xml:space="preserve"> принимая во внимание таки</w:t>
      </w:r>
      <w:r w:rsidR="005C430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302">
        <w:rPr>
          <w:rFonts w:ascii="Times New Roman" w:hAnsi="Times New Roman" w:cs="Times New Roman"/>
          <w:sz w:val="24"/>
          <w:szCs w:val="24"/>
        </w:rPr>
        <w:t>образовани</w:t>
      </w:r>
      <w:r w:rsidR="005C430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как Евросоюз, </w:t>
      </w:r>
      <w:r w:rsidR="00A7453C">
        <w:rPr>
          <w:rFonts w:ascii="Times New Roman" w:hAnsi="Times New Roman" w:cs="Times New Roman"/>
          <w:sz w:val="24"/>
          <w:szCs w:val="24"/>
        </w:rPr>
        <w:t xml:space="preserve">БРИКС, </w:t>
      </w:r>
      <w:r w:rsidR="00FE1F72">
        <w:rPr>
          <w:rFonts w:ascii="Times New Roman" w:hAnsi="Times New Roman" w:cs="Times New Roman"/>
          <w:sz w:val="24"/>
          <w:szCs w:val="24"/>
        </w:rPr>
        <w:t>Л</w:t>
      </w:r>
      <w:r w:rsidR="007B6888">
        <w:rPr>
          <w:rFonts w:ascii="Times New Roman" w:hAnsi="Times New Roman" w:cs="Times New Roman"/>
          <w:sz w:val="24"/>
          <w:szCs w:val="24"/>
        </w:rPr>
        <w:t>ига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F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рабск</w:t>
      </w:r>
      <w:r w:rsidR="007B6888">
        <w:rPr>
          <w:rFonts w:ascii="Times New Roman" w:hAnsi="Times New Roman" w:cs="Times New Roman"/>
          <w:sz w:val="24"/>
          <w:szCs w:val="24"/>
        </w:rPr>
        <w:t xml:space="preserve">их </w:t>
      </w:r>
      <w:r w:rsidR="00FE1F72">
        <w:rPr>
          <w:rFonts w:ascii="Times New Roman" w:hAnsi="Times New Roman" w:cs="Times New Roman"/>
          <w:sz w:val="24"/>
          <w:szCs w:val="24"/>
        </w:rPr>
        <w:t>государств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53C">
        <w:rPr>
          <w:rFonts w:ascii="Times New Roman" w:hAnsi="Times New Roman" w:cs="Times New Roman"/>
          <w:sz w:val="24"/>
          <w:szCs w:val="24"/>
        </w:rPr>
        <w:t xml:space="preserve">Африканский союз, </w:t>
      </w:r>
      <w:r w:rsidR="005C4302">
        <w:rPr>
          <w:rFonts w:ascii="Times New Roman" w:hAnsi="Times New Roman" w:cs="Times New Roman"/>
          <w:sz w:val="24"/>
          <w:szCs w:val="24"/>
        </w:rPr>
        <w:t xml:space="preserve">а также деятельность в рамках </w:t>
      </w:r>
      <w:r w:rsidR="00490302">
        <w:rPr>
          <w:rFonts w:ascii="Times New Roman" w:hAnsi="Times New Roman" w:cs="Times New Roman"/>
          <w:sz w:val="24"/>
          <w:szCs w:val="24"/>
        </w:rPr>
        <w:t>соглашени</w:t>
      </w:r>
      <w:r w:rsidR="005C4302">
        <w:rPr>
          <w:rFonts w:ascii="Times New Roman" w:hAnsi="Times New Roman" w:cs="Times New Roman"/>
          <w:sz w:val="24"/>
          <w:szCs w:val="24"/>
        </w:rPr>
        <w:t>й</w:t>
      </w:r>
      <w:r w:rsidR="00A7453C">
        <w:rPr>
          <w:rFonts w:ascii="Times New Roman" w:hAnsi="Times New Roman" w:cs="Times New Roman"/>
          <w:sz w:val="24"/>
          <w:szCs w:val="24"/>
        </w:rPr>
        <w:t xml:space="preserve">. В мировой экономике вырастает очень сложная структура взаимодействия, включающая </w:t>
      </w:r>
      <w:r w:rsidR="00490302">
        <w:rPr>
          <w:rFonts w:ascii="Times New Roman" w:hAnsi="Times New Roman" w:cs="Times New Roman"/>
          <w:sz w:val="24"/>
          <w:szCs w:val="24"/>
        </w:rPr>
        <w:t xml:space="preserve">многообразие </w:t>
      </w:r>
      <w:r w:rsidR="00A7453C">
        <w:rPr>
          <w:rFonts w:ascii="Times New Roman" w:hAnsi="Times New Roman" w:cs="Times New Roman"/>
          <w:sz w:val="24"/>
          <w:szCs w:val="24"/>
        </w:rPr>
        <w:t>непрямы</w:t>
      </w:r>
      <w:r w:rsidR="00490302">
        <w:rPr>
          <w:rFonts w:ascii="Times New Roman" w:hAnsi="Times New Roman" w:cs="Times New Roman"/>
          <w:sz w:val="24"/>
          <w:szCs w:val="24"/>
        </w:rPr>
        <w:t>х</w:t>
      </w:r>
      <w:r w:rsidR="00A7453C">
        <w:rPr>
          <w:rFonts w:ascii="Times New Roman" w:hAnsi="Times New Roman" w:cs="Times New Roman"/>
          <w:sz w:val="24"/>
          <w:szCs w:val="24"/>
        </w:rPr>
        <w:t xml:space="preserve"> </w:t>
      </w:r>
      <w:r w:rsidR="00490302">
        <w:rPr>
          <w:rFonts w:ascii="Times New Roman" w:hAnsi="Times New Roman" w:cs="Times New Roman"/>
          <w:sz w:val="24"/>
          <w:szCs w:val="24"/>
        </w:rPr>
        <w:t xml:space="preserve">и обратных </w:t>
      </w:r>
      <w:r w:rsidR="00A7453C">
        <w:rPr>
          <w:rFonts w:ascii="Times New Roman" w:hAnsi="Times New Roman" w:cs="Times New Roman"/>
          <w:sz w:val="24"/>
          <w:szCs w:val="24"/>
        </w:rPr>
        <w:t>зависимост</w:t>
      </w:r>
      <w:r w:rsidR="00490302">
        <w:rPr>
          <w:rFonts w:ascii="Times New Roman" w:hAnsi="Times New Roman" w:cs="Times New Roman"/>
          <w:sz w:val="24"/>
          <w:szCs w:val="24"/>
        </w:rPr>
        <w:t>ей</w:t>
      </w:r>
      <w:r w:rsidR="00A7453C">
        <w:rPr>
          <w:rFonts w:ascii="Times New Roman" w:hAnsi="Times New Roman" w:cs="Times New Roman"/>
          <w:sz w:val="24"/>
          <w:szCs w:val="24"/>
        </w:rPr>
        <w:t xml:space="preserve">. Фрагментация мировой экономики будет </w:t>
      </w:r>
      <w:r w:rsidR="00595261">
        <w:rPr>
          <w:rFonts w:ascii="Times New Roman" w:hAnsi="Times New Roman" w:cs="Times New Roman"/>
          <w:sz w:val="24"/>
          <w:szCs w:val="24"/>
        </w:rPr>
        <w:t>сопровождаться</w:t>
      </w:r>
      <w:r w:rsidR="00A7453C">
        <w:rPr>
          <w:rFonts w:ascii="Times New Roman" w:hAnsi="Times New Roman" w:cs="Times New Roman"/>
          <w:sz w:val="24"/>
          <w:szCs w:val="24"/>
        </w:rPr>
        <w:t xml:space="preserve"> с возникновением новых путей сотрудничества и новых пространств </w:t>
      </w:r>
      <w:r w:rsidR="002953E9">
        <w:rPr>
          <w:rFonts w:ascii="Times New Roman" w:hAnsi="Times New Roman" w:cs="Times New Roman"/>
          <w:sz w:val="24"/>
          <w:szCs w:val="24"/>
        </w:rPr>
        <w:t>торговой</w:t>
      </w:r>
      <w:r w:rsidR="00A7453C">
        <w:rPr>
          <w:rFonts w:ascii="Times New Roman" w:hAnsi="Times New Roman" w:cs="Times New Roman"/>
          <w:sz w:val="24"/>
          <w:szCs w:val="24"/>
        </w:rPr>
        <w:t xml:space="preserve"> борьбы. </w:t>
      </w:r>
      <w:r w:rsidR="00C30833">
        <w:rPr>
          <w:rFonts w:ascii="Times New Roman" w:hAnsi="Times New Roman" w:cs="Times New Roman"/>
          <w:sz w:val="24"/>
          <w:szCs w:val="24"/>
        </w:rPr>
        <w:t xml:space="preserve">В перспективе Россия и США в целом сохраняют свои относительные позиции, при этом будет расширяться число стран, входящих в группу лидеров, происходить смена их </w:t>
      </w:r>
      <w:r w:rsidR="00F3117D">
        <w:rPr>
          <w:rFonts w:ascii="Times New Roman" w:hAnsi="Times New Roman" w:cs="Times New Roman"/>
          <w:sz w:val="24"/>
          <w:szCs w:val="24"/>
        </w:rPr>
        <w:t>положения в иерархии экономической силы</w:t>
      </w:r>
      <w:r w:rsidR="00C30833">
        <w:rPr>
          <w:rFonts w:ascii="Times New Roman" w:hAnsi="Times New Roman" w:cs="Times New Roman"/>
          <w:sz w:val="24"/>
          <w:szCs w:val="24"/>
        </w:rPr>
        <w:t xml:space="preserve">. Всем </w:t>
      </w:r>
      <w:r w:rsidR="00F3117D">
        <w:rPr>
          <w:rFonts w:ascii="Times New Roman" w:hAnsi="Times New Roman" w:cs="Times New Roman"/>
          <w:sz w:val="24"/>
          <w:szCs w:val="24"/>
        </w:rPr>
        <w:t>этим странам</w:t>
      </w:r>
      <w:r w:rsidR="00C30833">
        <w:rPr>
          <w:rFonts w:ascii="Times New Roman" w:hAnsi="Times New Roman" w:cs="Times New Roman"/>
          <w:sz w:val="24"/>
          <w:szCs w:val="24"/>
        </w:rPr>
        <w:t xml:space="preserve"> </w:t>
      </w:r>
      <w:r w:rsidR="00A7453C">
        <w:rPr>
          <w:rFonts w:ascii="Times New Roman" w:hAnsi="Times New Roman" w:cs="Times New Roman"/>
          <w:sz w:val="24"/>
          <w:szCs w:val="24"/>
        </w:rPr>
        <w:t>предстоит строить и встраиваться в новую реальность мировых экономических отношений</w:t>
      </w:r>
      <w:r w:rsidR="002953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F54" w:rsidRDefault="008F1F54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F1F54" w:rsidRDefault="008F1F54" w:rsidP="008F1F54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F5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F1F54" w:rsidRPr="003E5CA4" w:rsidRDefault="008F1F54" w:rsidP="00C14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4B57" w:rsidRPr="008F1F54" w:rsidRDefault="00C14B57" w:rsidP="008F1F5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1F54">
        <w:rPr>
          <w:rFonts w:ascii="Times New Roman" w:hAnsi="Times New Roman" w:cs="Times New Roman"/>
          <w:sz w:val="24"/>
          <w:szCs w:val="24"/>
        </w:rPr>
        <w:t>Дегтерев</w:t>
      </w:r>
      <w:proofErr w:type="spellEnd"/>
      <w:r w:rsidRPr="008F1F54">
        <w:rPr>
          <w:rFonts w:ascii="Times New Roman" w:hAnsi="Times New Roman" w:cs="Times New Roman"/>
          <w:sz w:val="24"/>
          <w:szCs w:val="24"/>
        </w:rPr>
        <w:t xml:space="preserve"> Д. А. Многополярный миропорядок: старые мифы и новые реалии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Вестник Российского университета дружбы народов. Серия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8F1F54">
        <w:rPr>
          <w:rFonts w:ascii="Times New Roman" w:hAnsi="Times New Roman" w:cs="Times New Roman"/>
          <w:sz w:val="24"/>
          <w:szCs w:val="24"/>
        </w:rPr>
        <w:t>Международные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. 19. №. 3.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С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>. 404-419.</w:t>
      </w:r>
    </w:p>
    <w:p w:rsidR="00C14B57" w:rsidRPr="008F1F54" w:rsidRDefault="00C14B57" w:rsidP="008F1F5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1F54">
        <w:rPr>
          <w:rFonts w:ascii="Times New Roman" w:hAnsi="Times New Roman" w:cs="Times New Roman"/>
          <w:sz w:val="24"/>
          <w:szCs w:val="24"/>
        </w:rPr>
        <w:t>Комолов</w:t>
      </w:r>
      <w:proofErr w:type="spellEnd"/>
      <w:r w:rsidRPr="008F1F54">
        <w:rPr>
          <w:rFonts w:ascii="Times New Roman" w:hAnsi="Times New Roman" w:cs="Times New Roman"/>
          <w:sz w:val="24"/>
          <w:szCs w:val="24"/>
        </w:rPr>
        <w:t xml:space="preserve"> О. О. </w:t>
      </w:r>
      <w:proofErr w:type="spellStart"/>
      <w:r w:rsidRPr="008F1F54">
        <w:rPr>
          <w:rFonts w:ascii="Times New Roman" w:hAnsi="Times New Roman" w:cs="Times New Roman"/>
          <w:sz w:val="24"/>
          <w:szCs w:val="24"/>
        </w:rPr>
        <w:t>Деглобализация</w:t>
      </w:r>
      <w:proofErr w:type="spellEnd"/>
      <w:r w:rsidRPr="008F1F54">
        <w:rPr>
          <w:rFonts w:ascii="Times New Roman" w:hAnsi="Times New Roman" w:cs="Times New Roman"/>
          <w:sz w:val="24"/>
          <w:szCs w:val="24"/>
        </w:rPr>
        <w:t xml:space="preserve">: новые тенденции и вызовы мировой экономике //Вестник Российского экономического университета им. </w:t>
      </w:r>
      <w:r w:rsidRPr="00C14B57">
        <w:rPr>
          <w:rFonts w:ascii="Times New Roman" w:hAnsi="Times New Roman" w:cs="Times New Roman"/>
          <w:sz w:val="24"/>
          <w:szCs w:val="24"/>
        </w:rPr>
        <w:t xml:space="preserve">Г.В. Плеханова. </w:t>
      </w:r>
      <w:r w:rsidRPr="00C14B57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Т. 18.  №. 2 (116). 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1F54">
        <w:rPr>
          <w:rFonts w:ascii="Times New Roman" w:hAnsi="Times New Roman" w:cs="Times New Roman"/>
          <w:sz w:val="24"/>
          <w:szCs w:val="24"/>
          <w:lang w:val="en-US"/>
        </w:rPr>
        <w:t>С. 34</w:t>
      </w:r>
      <w:proofErr w:type="gramEnd"/>
      <w:r w:rsidRPr="008F1F54">
        <w:rPr>
          <w:rFonts w:ascii="Times New Roman" w:hAnsi="Times New Roman" w:cs="Times New Roman"/>
          <w:sz w:val="24"/>
          <w:szCs w:val="24"/>
          <w:lang w:val="en-US"/>
        </w:rPr>
        <w:t>-47.</w:t>
      </w:r>
    </w:p>
    <w:p w:rsidR="00C14B57" w:rsidRPr="008F1F54" w:rsidRDefault="00C14B57" w:rsidP="008F1F5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F54">
        <w:rPr>
          <w:rFonts w:ascii="Times New Roman" w:hAnsi="Times New Roman" w:cs="Times New Roman"/>
          <w:sz w:val="24"/>
          <w:szCs w:val="24"/>
        </w:rPr>
        <w:t>Кротов</w:t>
      </w:r>
      <w:r w:rsidRPr="00C14B57">
        <w:rPr>
          <w:rFonts w:ascii="Times New Roman" w:hAnsi="Times New Roman" w:cs="Times New Roman"/>
          <w:sz w:val="24"/>
          <w:szCs w:val="24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М</w:t>
      </w:r>
      <w:r w:rsidRPr="00C14B57">
        <w:rPr>
          <w:rFonts w:ascii="Times New Roman" w:hAnsi="Times New Roman" w:cs="Times New Roman"/>
          <w:sz w:val="24"/>
          <w:szCs w:val="24"/>
        </w:rPr>
        <w:t xml:space="preserve">. </w:t>
      </w:r>
      <w:r w:rsidRPr="008F1F54">
        <w:rPr>
          <w:rFonts w:ascii="Times New Roman" w:hAnsi="Times New Roman" w:cs="Times New Roman"/>
          <w:sz w:val="24"/>
          <w:szCs w:val="24"/>
        </w:rPr>
        <w:t>И</w:t>
      </w:r>
      <w:r w:rsidRPr="00C14B5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F1F54">
        <w:rPr>
          <w:rFonts w:ascii="Times New Roman" w:hAnsi="Times New Roman" w:cs="Times New Roman"/>
          <w:sz w:val="24"/>
          <w:szCs w:val="24"/>
        </w:rPr>
        <w:t>Мунтиян</w:t>
      </w:r>
      <w:proofErr w:type="spellEnd"/>
      <w:r w:rsidRPr="008F1F54">
        <w:rPr>
          <w:rFonts w:ascii="Times New Roman" w:hAnsi="Times New Roman" w:cs="Times New Roman"/>
          <w:sz w:val="24"/>
          <w:szCs w:val="24"/>
        </w:rPr>
        <w:t xml:space="preserve"> В. И. Россия в мировой архитектуре: национальная мощь и способность к выживанию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роблемы современной экономики. 2017. №. 2 (62).</w:t>
      </w:r>
      <w:r w:rsidRPr="008F1F54">
        <w:rPr>
          <w:rFonts w:ascii="Times New Roman" w:hAnsi="Times New Roman" w:cs="Times New Roman"/>
          <w:sz w:val="24"/>
          <w:szCs w:val="24"/>
        </w:rPr>
        <w:t xml:space="preserve"> С. 58-64.</w:t>
      </w:r>
    </w:p>
    <w:p w:rsidR="00C14B57" w:rsidRDefault="00C14B57" w:rsidP="008F1F5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1F54">
        <w:rPr>
          <w:rFonts w:ascii="Times New Roman" w:hAnsi="Times New Roman" w:cs="Times New Roman"/>
          <w:sz w:val="24"/>
          <w:szCs w:val="24"/>
        </w:rPr>
        <w:t>Цейковец</w:t>
      </w:r>
      <w:proofErr w:type="spellEnd"/>
      <w:r w:rsidRPr="008F1F54">
        <w:rPr>
          <w:rFonts w:ascii="Times New Roman" w:hAnsi="Times New Roman" w:cs="Times New Roman"/>
          <w:sz w:val="24"/>
          <w:szCs w:val="24"/>
        </w:rPr>
        <w:t xml:space="preserve"> Н. В. Индексные методы интегральной оценки уровня национальной экономической безопасности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роблемы современной экономики. 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>2015.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№. 4 (56).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С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>. 106-109.</w:t>
      </w:r>
    </w:p>
    <w:p w:rsidR="00C14B57" w:rsidRPr="008F1F54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F54">
        <w:rPr>
          <w:rFonts w:ascii="Times New Roman" w:hAnsi="Times New Roman" w:cs="Times New Roman"/>
          <w:sz w:val="24"/>
          <w:szCs w:val="24"/>
          <w:lang w:val="en-US"/>
        </w:rPr>
        <w:t>Bento V. Strategic Autonomy and Economic Power: The Economy as a Strategic Theater. – Taylor &amp; Francis, 2022.</w:t>
      </w:r>
    </w:p>
    <w:p w:rsidR="00C14B57" w:rsidRPr="008F1F54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F54">
        <w:rPr>
          <w:rFonts w:ascii="Times New Roman" w:hAnsi="Times New Roman" w:cs="Times New Roman"/>
          <w:sz w:val="24"/>
          <w:szCs w:val="24"/>
          <w:lang w:val="en-US"/>
        </w:rPr>
        <w:t>Cleveland H. Great Power and Great Diversity: The Perceptions and Policies of President Kennedy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US Government Printing Office, 1964.</w:t>
      </w:r>
    </w:p>
    <w:p w:rsidR="00C14B57" w:rsidRPr="008F1F54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1F54">
        <w:rPr>
          <w:rFonts w:ascii="Times New Roman" w:hAnsi="Times New Roman" w:cs="Times New Roman"/>
          <w:sz w:val="24"/>
          <w:szCs w:val="24"/>
          <w:lang w:val="en-US"/>
        </w:rPr>
        <w:t>Crabb</w:t>
      </w:r>
      <w:proofErr w:type="spellEnd"/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54">
        <w:rPr>
          <w:rFonts w:ascii="Times New Roman" w:hAnsi="Times New Roman" w:cs="Times New Roman"/>
          <w:sz w:val="24"/>
          <w:szCs w:val="24"/>
          <w:lang w:val="en-US"/>
        </w:rPr>
        <w:t>Cesil</w:t>
      </w:r>
      <w:proofErr w:type="spellEnd"/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V. Nations in a multipolar w</w:t>
      </w:r>
      <w:r>
        <w:rPr>
          <w:rFonts w:ascii="Times New Roman" w:hAnsi="Times New Roman" w:cs="Times New Roman"/>
          <w:sz w:val="24"/>
          <w:szCs w:val="24"/>
          <w:lang w:val="en-US"/>
        </w:rPr>
        <w:t>orld. Harper &amp; Row Publishers,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1968.</w:t>
      </w:r>
    </w:p>
    <w:p w:rsidR="00C14B57" w:rsidRPr="008F1F54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F54">
        <w:rPr>
          <w:rFonts w:ascii="Times New Roman" w:hAnsi="Times New Roman" w:cs="Times New Roman"/>
          <w:sz w:val="24"/>
          <w:szCs w:val="24"/>
          <w:lang w:val="en-US"/>
        </w:rPr>
        <w:t>Global Power Index Report 2023. https://pareto-economics.com/wp-content/uploads/2023/02/Global-Power-Index-Report-2023.pdf</w:t>
      </w:r>
    </w:p>
    <w:p w:rsidR="00C14B57" w:rsidRPr="008F1F54" w:rsidRDefault="00C14B57" w:rsidP="00C14B5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F54">
        <w:rPr>
          <w:rFonts w:ascii="Times New Roman" w:hAnsi="Times New Roman" w:cs="Times New Roman"/>
          <w:sz w:val="24"/>
          <w:szCs w:val="24"/>
          <w:lang w:val="en-US"/>
        </w:rPr>
        <w:t>Guillemette Y., Château J. Long-term scenarios: incorporating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energy transition. OECD,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2023.</w:t>
      </w:r>
    </w:p>
    <w:p w:rsidR="00C14B57" w:rsidRPr="008F1F54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F54">
        <w:rPr>
          <w:rFonts w:ascii="Times New Roman" w:hAnsi="Times New Roman" w:cs="Times New Roman"/>
          <w:sz w:val="24"/>
          <w:szCs w:val="24"/>
          <w:lang w:val="en-US"/>
        </w:rPr>
        <w:t>Laws</w:t>
      </w:r>
      <w:r>
        <w:rPr>
          <w:rFonts w:ascii="Times New Roman" w:hAnsi="Times New Roman" w:cs="Times New Roman"/>
          <w:sz w:val="24"/>
          <w:szCs w:val="24"/>
          <w:lang w:val="en-US"/>
        </w:rPr>
        <w:t>on S. International relations.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John Wiley &amp; Sons, 2023.</w:t>
      </w:r>
    </w:p>
    <w:p w:rsidR="00C14B57" w:rsidRPr="008F1F54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F54">
        <w:rPr>
          <w:rFonts w:ascii="Times New Roman" w:hAnsi="Times New Roman" w:cs="Times New Roman"/>
          <w:sz w:val="24"/>
          <w:szCs w:val="24"/>
          <w:lang w:val="en-US"/>
        </w:rPr>
        <w:t>Sevinç</w:t>
      </w:r>
      <w:proofErr w:type="spellEnd"/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D. et al. How Does </w:t>
      </w:r>
      <w:proofErr w:type="spellStart"/>
      <w:r w:rsidRPr="008F1F54">
        <w:rPr>
          <w:rFonts w:ascii="Times New Roman" w:hAnsi="Times New Roman" w:cs="Times New Roman"/>
          <w:sz w:val="24"/>
          <w:szCs w:val="24"/>
          <w:lang w:val="en-US"/>
        </w:rPr>
        <w:t>Deglobalization</w:t>
      </w:r>
      <w:proofErr w:type="spellEnd"/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Affect Economic Growth? // </w:t>
      </w:r>
      <w:proofErr w:type="spellStart"/>
      <w:r w:rsidRPr="008F1F54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54">
        <w:rPr>
          <w:rFonts w:ascii="Times New Roman" w:hAnsi="Times New Roman" w:cs="Times New Roman"/>
          <w:sz w:val="24"/>
          <w:szCs w:val="24"/>
          <w:lang w:val="en-US"/>
        </w:rPr>
        <w:t>Politika</w:t>
      </w:r>
      <w:proofErr w:type="spellEnd"/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54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Araştırmaları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Dergisi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1F54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Т. 8. №. 1.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1F54">
        <w:rPr>
          <w:rFonts w:ascii="Times New Roman" w:hAnsi="Times New Roman" w:cs="Times New Roman"/>
          <w:sz w:val="24"/>
          <w:szCs w:val="24"/>
        </w:rPr>
        <w:t>. 1-19.</w:t>
      </w:r>
    </w:p>
    <w:p w:rsidR="00C14B57" w:rsidRPr="008F1F54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Strange S. What is economic power, and who has it? //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International Journal. 1975. 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F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. 30. №. 2.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1F54">
        <w:rPr>
          <w:rFonts w:ascii="Times New Roman" w:hAnsi="Times New Roman" w:cs="Times New Roman"/>
          <w:sz w:val="24"/>
          <w:szCs w:val="24"/>
          <w:lang w:val="en-US"/>
        </w:rPr>
        <w:t>. 207-224.</w:t>
      </w:r>
    </w:p>
    <w:p w:rsidR="00C14B57" w:rsidRPr="00C14B57" w:rsidRDefault="00C14B57" w:rsidP="00C14B5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1F54">
        <w:rPr>
          <w:rFonts w:ascii="Times New Roman" w:hAnsi="Times New Roman" w:cs="Times New Roman"/>
          <w:sz w:val="24"/>
          <w:szCs w:val="24"/>
          <w:lang w:val="en-US"/>
        </w:rPr>
        <w:t>World Bank. The changing wealth of nations 2021: managing assets for the future. – The World Bank, 2021.</w:t>
      </w:r>
    </w:p>
    <w:sectPr w:rsidR="00C14B57" w:rsidRPr="00C14B57" w:rsidSect="00C14B57">
      <w:endnotePr>
        <w:numFmt w:val="decimal"/>
      </w:endnotePr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EC" w:rsidRDefault="002D2CEC" w:rsidP="006F1344">
      <w:pPr>
        <w:spacing w:after="0" w:line="240" w:lineRule="auto"/>
      </w:pPr>
      <w:r>
        <w:separator/>
      </w:r>
    </w:p>
  </w:endnote>
  <w:endnote w:type="continuationSeparator" w:id="0">
    <w:p w:rsidR="002D2CEC" w:rsidRDefault="002D2CEC" w:rsidP="006F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EC" w:rsidRDefault="002D2CEC" w:rsidP="006F1344">
      <w:pPr>
        <w:spacing w:after="0" w:line="240" w:lineRule="auto"/>
      </w:pPr>
      <w:r>
        <w:separator/>
      </w:r>
    </w:p>
  </w:footnote>
  <w:footnote w:type="continuationSeparator" w:id="0">
    <w:p w:rsidR="002D2CEC" w:rsidRDefault="002D2CEC" w:rsidP="006F1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9B2"/>
    <w:multiLevelType w:val="hybridMultilevel"/>
    <w:tmpl w:val="277C1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3D"/>
    <w:rsid w:val="00004D08"/>
    <w:rsid w:val="001102B6"/>
    <w:rsid w:val="001970D4"/>
    <w:rsid w:val="001C0BEA"/>
    <w:rsid w:val="001D44B5"/>
    <w:rsid w:val="001E3CFB"/>
    <w:rsid w:val="002953E9"/>
    <w:rsid w:val="002960D5"/>
    <w:rsid w:val="002C0D10"/>
    <w:rsid w:val="002D2CEC"/>
    <w:rsid w:val="002F2A01"/>
    <w:rsid w:val="00302682"/>
    <w:rsid w:val="003A7293"/>
    <w:rsid w:val="003E5CA4"/>
    <w:rsid w:val="004164B5"/>
    <w:rsid w:val="00490302"/>
    <w:rsid w:val="004A5E88"/>
    <w:rsid w:val="004B4C4D"/>
    <w:rsid w:val="004F6492"/>
    <w:rsid w:val="00535B17"/>
    <w:rsid w:val="00593C7A"/>
    <w:rsid w:val="00595261"/>
    <w:rsid w:val="005C4302"/>
    <w:rsid w:val="006F1344"/>
    <w:rsid w:val="00725E16"/>
    <w:rsid w:val="00727390"/>
    <w:rsid w:val="007A23E0"/>
    <w:rsid w:val="007B0206"/>
    <w:rsid w:val="007B6888"/>
    <w:rsid w:val="00814CF8"/>
    <w:rsid w:val="00854B96"/>
    <w:rsid w:val="008702E7"/>
    <w:rsid w:val="008C0511"/>
    <w:rsid w:val="008C0BAA"/>
    <w:rsid w:val="008C0C3F"/>
    <w:rsid w:val="008C66AF"/>
    <w:rsid w:val="008F1F54"/>
    <w:rsid w:val="00991BAC"/>
    <w:rsid w:val="00A51CD7"/>
    <w:rsid w:val="00A7453C"/>
    <w:rsid w:val="00AB5BAC"/>
    <w:rsid w:val="00B0149A"/>
    <w:rsid w:val="00B14AE3"/>
    <w:rsid w:val="00B84983"/>
    <w:rsid w:val="00BA2953"/>
    <w:rsid w:val="00BC1B0D"/>
    <w:rsid w:val="00BD10B5"/>
    <w:rsid w:val="00C14B57"/>
    <w:rsid w:val="00C30833"/>
    <w:rsid w:val="00C35948"/>
    <w:rsid w:val="00C66242"/>
    <w:rsid w:val="00CE3F9C"/>
    <w:rsid w:val="00D0583D"/>
    <w:rsid w:val="00ED0660"/>
    <w:rsid w:val="00EE500B"/>
    <w:rsid w:val="00F02A7C"/>
    <w:rsid w:val="00F26F5A"/>
    <w:rsid w:val="00F3117D"/>
    <w:rsid w:val="00F36BC9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13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13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F1344"/>
    <w:rPr>
      <w:vertAlign w:val="superscript"/>
    </w:rPr>
  </w:style>
  <w:style w:type="character" w:styleId="a6">
    <w:name w:val="Hyperlink"/>
    <w:basedOn w:val="a0"/>
    <w:uiPriority w:val="99"/>
    <w:unhideWhenUsed/>
    <w:rsid w:val="001C0BE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0BEA"/>
    <w:rPr>
      <w:color w:val="800080" w:themeColor="followed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8C66A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C66A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C66AF"/>
    <w:rPr>
      <w:vertAlign w:val="superscript"/>
    </w:rPr>
  </w:style>
  <w:style w:type="character" w:styleId="ab">
    <w:name w:val="Emphasis"/>
    <w:basedOn w:val="a0"/>
    <w:uiPriority w:val="20"/>
    <w:qFormat/>
    <w:rsid w:val="004F6492"/>
    <w:rPr>
      <w:i/>
      <w:iCs/>
    </w:rPr>
  </w:style>
  <w:style w:type="paragraph" w:styleId="ac">
    <w:name w:val="List Paragraph"/>
    <w:basedOn w:val="a"/>
    <w:uiPriority w:val="34"/>
    <w:qFormat/>
    <w:rsid w:val="008F1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13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13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F1344"/>
    <w:rPr>
      <w:vertAlign w:val="superscript"/>
    </w:rPr>
  </w:style>
  <w:style w:type="character" w:styleId="a6">
    <w:name w:val="Hyperlink"/>
    <w:basedOn w:val="a0"/>
    <w:uiPriority w:val="99"/>
    <w:unhideWhenUsed/>
    <w:rsid w:val="001C0BE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0BEA"/>
    <w:rPr>
      <w:color w:val="800080" w:themeColor="followed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8C66A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C66A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C66AF"/>
    <w:rPr>
      <w:vertAlign w:val="superscript"/>
    </w:rPr>
  </w:style>
  <w:style w:type="character" w:styleId="ab">
    <w:name w:val="Emphasis"/>
    <w:basedOn w:val="a0"/>
    <w:uiPriority w:val="20"/>
    <w:qFormat/>
    <w:rsid w:val="004F6492"/>
    <w:rPr>
      <w:i/>
      <w:iCs/>
    </w:rPr>
  </w:style>
  <w:style w:type="paragraph" w:styleId="ac">
    <w:name w:val="List Paragraph"/>
    <w:basedOn w:val="a"/>
    <w:uiPriority w:val="34"/>
    <w:qFormat/>
    <w:rsid w:val="008F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A0BD-86D8-4ADA-A9AA-8F8F42BC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5600</Characters>
  <Application>Microsoft Office Word</Application>
  <DocSecurity>0</DocSecurity>
  <Lines>100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Becky Barrett</cp:lastModifiedBy>
  <cp:revision>2</cp:revision>
  <dcterms:created xsi:type="dcterms:W3CDTF">2024-02-09T11:40:00Z</dcterms:created>
  <dcterms:modified xsi:type="dcterms:W3CDTF">2024-02-09T11:40:00Z</dcterms:modified>
</cp:coreProperties>
</file>