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6F" w:rsidRPr="00F621AE" w:rsidRDefault="00BC026F" w:rsidP="00F621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62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ПРОБЛЕМЫ ОРГАНИЗАЦИИ ГОСУДАРСТВЕННОЙ СЛУЖБЫ В </w:t>
      </w:r>
      <w:r w:rsidR="00F45F12" w:rsidRPr="00F621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РОССИЙСКОЙ ФЕДЕРАЦИИ</w:t>
      </w:r>
    </w:p>
    <w:p w:rsidR="00D36A5A" w:rsidRDefault="00A153C9" w:rsidP="00F621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F621A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Важинская А.В</w:t>
      </w:r>
      <w:r w:rsidR="00D36A5A" w:rsidRPr="00F621AE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</w:p>
    <w:p w:rsidR="00F621AE" w:rsidRPr="00F621AE" w:rsidRDefault="00F621AE" w:rsidP="00F621A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621A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студентка</w:t>
      </w:r>
    </w:p>
    <w:p w:rsidR="00D36A5A" w:rsidRPr="00F621AE" w:rsidRDefault="00C12950" w:rsidP="00F621AE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ФГБОУ ВО</w:t>
      </w:r>
      <w:r w:rsidR="00D36A5A" w:rsidRPr="00F621A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«Донецкий государственный университет», г. Донецк, ДНР</w:t>
      </w:r>
    </w:p>
    <w:p w:rsidR="00A153C9" w:rsidRPr="00F621AE" w:rsidRDefault="00EE1132" w:rsidP="00F621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153C9" w:rsidRPr="00F621AE">
          <w:rPr>
            <w:rStyle w:val="a3"/>
            <w:rFonts w:ascii="Times New Roman" w:hAnsi="Times New Roman" w:cs="Times New Roman"/>
            <w:sz w:val="24"/>
            <w:szCs w:val="24"/>
          </w:rPr>
          <w:t>nastya_vazhinskaya2002@mail.ru</w:t>
        </w:r>
      </w:hyperlink>
    </w:p>
    <w:p w:rsidR="00BC026F" w:rsidRPr="00F621AE" w:rsidRDefault="00BC026F" w:rsidP="00F621AE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EB68A3" w:rsidRPr="009E18F4" w:rsidRDefault="008F5669" w:rsidP="009E18F4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061C" w:rsidRPr="00F621AE">
        <w:rPr>
          <w:rFonts w:ascii="Times New Roman" w:hAnsi="Times New Roman" w:cs="Times New Roman"/>
          <w:sz w:val="24"/>
          <w:szCs w:val="24"/>
        </w:rPr>
        <w:t xml:space="preserve">Государственная служба </w:t>
      </w:r>
      <w:r w:rsidR="00EB68A3" w:rsidRPr="00F621AE">
        <w:rPr>
          <w:rFonts w:ascii="Times New Roman" w:hAnsi="Times New Roman" w:cs="Times New Roman"/>
          <w:sz w:val="24"/>
          <w:szCs w:val="24"/>
        </w:rPr>
        <w:t>рас</w:t>
      </w:r>
      <w:r w:rsidR="004F3D8D">
        <w:rPr>
          <w:rFonts w:ascii="Times New Roman" w:hAnsi="Times New Roman" w:cs="Times New Roman"/>
          <w:sz w:val="24"/>
          <w:szCs w:val="24"/>
        </w:rPr>
        <w:t>сматри</w:t>
      </w:r>
      <w:r w:rsidR="00EB68A3" w:rsidRPr="00F621AE">
        <w:rPr>
          <w:rFonts w:ascii="Times New Roman" w:hAnsi="Times New Roman" w:cs="Times New Roman"/>
          <w:sz w:val="24"/>
          <w:szCs w:val="24"/>
        </w:rPr>
        <w:t>вается</w:t>
      </w:r>
      <w:r w:rsidR="00AF061C" w:rsidRPr="00F621AE">
        <w:rPr>
          <w:rFonts w:ascii="Times New Roman" w:hAnsi="Times New Roman" w:cs="Times New Roman"/>
          <w:sz w:val="24"/>
          <w:szCs w:val="24"/>
        </w:rPr>
        <w:t xml:space="preserve"> в широком и узком смысле. Государственная служба в широком смысле сводится к выполнению служащими своих обязанностей в государственных организациях: в органах государственной власти, на предприятиях, в учреждениях, иных организациях</w:t>
      </w:r>
      <w:r w:rsidR="00EB68A3" w:rsidRPr="00F621AE">
        <w:rPr>
          <w:rFonts w:ascii="Times New Roman" w:hAnsi="Times New Roman" w:cs="Times New Roman"/>
          <w:sz w:val="24"/>
          <w:szCs w:val="24"/>
        </w:rPr>
        <w:t>.</w:t>
      </w:r>
    </w:p>
    <w:p w:rsidR="00AF061C" w:rsidRPr="00F621AE" w:rsidRDefault="00EB68A3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В</w:t>
      </w:r>
      <w:r w:rsidR="00AF061C" w:rsidRPr="00F621AE">
        <w:rPr>
          <w:rFonts w:ascii="Times New Roman" w:hAnsi="Times New Roman" w:cs="Times New Roman"/>
          <w:sz w:val="24"/>
          <w:szCs w:val="24"/>
        </w:rPr>
        <w:t xml:space="preserve"> узком смысле </w:t>
      </w:r>
      <w:r w:rsidRPr="00F621AE">
        <w:rPr>
          <w:rFonts w:ascii="Times New Roman" w:hAnsi="Times New Roman" w:cs="Times New Roman"/>
          <w:sz w:val="24"/>
          <w:szCs w:val="24"/>
        </w:rPr>
        <w:t>государственная служба</w:t>
      </w:r>
      <w:r w:rsidR="008F5669" w:rsidRPr="00F621AE">
        <w:rPr>
          <w:rFonts w:ascii="Times New Roman" w:hAnsi="Times New Roman" w:cs="Times New Roman"/>
          <w:sz w:val="24"/>
          <w:szCs w:val="24"/>
        </w:rPr>
        <w:t xml:space="preserve"> </w:t>
      </w:r>
      <w:r w:rsidR="00AF061C" w:rsidRPr="00F621AE">
        <w:rPr>
          <w:rFonts w:ascii="Times New Roman" w:hAnsi="Times New Roman" w:cs="Times New Roman"/>
          <w:sz w:val="24"/>
          <w:szCs w:val="24"/>
        </w:rPr>
        <w:t>– это выполнение служащими своих обязанн</w:t>
      </w:r>
      <w:r w:rsidR="00F45F12" w:rsidRPr="00F621AE">
        <w:rPr>
          <w:rFonts w:ascii="Times New Roman" w:hAnsi="Times New Roman" w:cs="Times New Roman"/>
          <w:sz w:val="24"/>
          <w:szCs w:val="24"/>
        </w:rPr>
        <w:t xml:space="preserve">остей в государственных органах </w:t>
      </w:r>
      <w:r w:rsidR="00BC026F" w:rsidRPr="00F621AE">
        <w:rPr>
          <w:rFonts w:ascii="Times New Roman" w:hAnsi="Times New Roman" w:cs="Times New Roman"/>
          <w:sz w:val="24"/>
          <w:szCs w:val="24"/>
        </w:rPr>
        <w:t>[1]</w:t>
      </w:r>
      <w:r w:rsidR="00F45F12" w:rsidRPr="00F621AE">
        <w:rPr>
          <w:rFonts w:ascii="Times New Roman" w:hAnsi="Times New Roman" w:cs="Times New Roman"/>
          <w:sz w:val="24"/>
          <w:szCs w:val="24"/>
        </w:rPr>
        <w:t>.</w:t>
      </w:r>
    </w:p>
    <w:p w:rsidR="00AF061C" w:rsidRPr="00F621AE" w:rsidRDefault="00AF061C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Государственная служба осуществляется на профессиональной основе. Это обусловлено необходимостью непрерывного, преемственного и компетентного осуществления деятельности государственных организаций.</w:t>
      </w:r>
    </w:p>
    <w:p w:rsidR="00AF061C" w:rsidRPr="00F621AE" w:rsidRDefault="00AF061C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Будучи разновидностью службы вообще</w:t>
      </w:r>
      <w:r w:rsidR="00EB68A3" w:rsidRPr="00F621AE">
        <w:rPr>
          <w:rFonts w:ascii="Times New Roman" w:hAnsi="Times New Roman" w:cs="Times New Roman"/>
          <w:sz w:val="24"/>
          <w:szCs w:val="24"/>
        </w:rPr>
        <w:t>,</w:t>
      </w:r>
      <w:r w:rsidRPr="00F621AE">
        <w:rPr>
          <w:rFonts w:ascii="Times New Roman" w:hAnsi="Times New Roman" w:cs="Times New Roman"/>
          <w:sz w:val="24"/>
          <w:szCs w:val="24"/>
        </w:rPr>
        <w:t xml:space="preserve"> и обладая всеми ее признаками, государственная служба имеет ряд специфических признаков</w:t>
      </w:r>
      <w:r w:rsidR="0031028E" w:rsidRPr="00F621AE">
        <w:rPr>
          <w:rFonts w:ascii="Times New Roman" w:hAnsi="Times New Roman" w:cs="Times New Roman"/>
          <w:sz w:val="24"/>
          <w:szCs w:val="24"/>
        </w:rPr>
        <w:t xml:space="preserve"> </w:t>
      </w:r>
      <w:r w:rsidR="00EB68A3" w:rsidRPr="00F621AE">
        <w:rPr>
          <w:rFonts w:ascii="Times New Roman" w:hAnsi="Times New Roman" w:cs="Times New Roman"/>
          <w:sz w:val="24"/>
          <w:szCs w:val="24"/>
        </w:rPr>
        <w:t>[1]</w:t>
      </w:r>
      <w:r w:rsidRPr="00F621AE">
        <w:rPr>
          <w:rFonts w:ascii="Times New Roman" w:hAnsi="Times New Roman" w:cs="Times New Roman"/>
          <w:sz w:val="24"/>
          <w:szCs w:val="24"/>
        </w:rPr>
        <w:t>:</w:t>
      </w:r>
    </w:p>
    <w:p w:rsidR="00AF061C" w:rsidRPr="00F621AE" w:rsidRDefault="00AF061C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Во-первых, это деятельность лиц, замещающих патронатные и административные государственные должности</w:t>
      </w:r>
      <w:r w:rsidR="00EB68A3" w:rsidRPr="00F621AE">
        <w:rPr>
          <w:rFonts w:ascii="Times New Roman" w:hAnsi="Times New Roman" w:cs="Times New Roman"/>
          <w:sz w:val="24"/>
          <w:szCs w:val="24"/>
        </w:rPr>
        <w:t>;</w:t>
      </w:r>
    </w:p>
    <w:p w:rsidR="00AF061C" w:rsidRPr="00F621AE" w:rsidRDefault="00AF061C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Во-вторых, содержанием государственной службы является обеспечение исполнения полномочий государственных органов, выполнение государственных функций</w:t>
      </w:r>
      <w:r w:rsidR="00EB68A3" w:rsidRPr="00F621AE">
        <w:rPr>
          <w:rFonts w:ascii="Times New Roman" w:hAnsi="Times New Roman" w:cs="Times New Roman"/>
          <w:sz w:val="24"/>
          <w:szCs w:val="24"/>
        </w:rPr>
        <w:t>;</w:t>
      </w:r>
    </w:p>
    <w:p w:rsidR="00AF061C" w:rsidRPr="00F621AE" w:rsidRDefault="00AF061C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 xml:space="preserve">В-третьих, государственная служба </w:t>
      </w:r>
      <w:r w:rsidR="00EB68A3" w:rsidRPr="00F621AE">
        <w:rPr>
          <w:rFonts w:ascii="Times New Roman" w:hAnsi="Times New Roman" w:cs="Times New Roman"/>
          <w:sz w:val="24"/>
          <w:szCs w:val="24"/>
        </w:rPr>
        <w:t>функционирует на основе</w:t>
      </w:r>
      <w:r w:rsidRPr="00F621AE">
        <w:rPr>
          <w:rFonts w:ascii="Times New Roman" w:hAnsi="Times New Roman" w:cs="Times New Roman"/>
          <w:sz w:val="24"/>
          <w:szCs w:val="24"/>
        </w:rPr>
        <w:t xml:space="preserve"> бюджетного финансирования</w:t>
      </w:r>
      <w:r w:rsidR="00EB68A3" w:rsidRPr="00F621AE">
        <w:rPr>
          <w:rFonts w:ascii="Times New Roman" w:hAnsi="Times New Roman" w:cs="Times New Roman"/>
          <w:sz w:val="24"/>
          <w:szCs w:val="24"/>
        </w:rPr>
        <w:t>.</w:t>
      </w:r>
    </w:p>
    <w:p w:rsidR="00EB68A3" w:rsidRPr="00F621AE" w:rsidRDefault="00F45F12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 xml:space="preserve">Принципы государственной службы </w:t>
      </w:r>
      <w:r w:rsidR="00EB68A3" w:rsidRPr="00F621AE">
        <w:rPr>
          <w:rFonts w:ascii="Times New Roman" w:hAnsi="Times New Roman" w:cs="Times New Roman"/>
          <w:sz w:val="24"/>
          <w:szCs w:val="24"/>
        </w:rPr>
        <w:t>–</w:t>
      </w:r>
      <w:r w:rsidR="008F5669" w:rsidRPr="00F621AE">
        <w:rPr>
          <w:rFonts w:ascii="Times New Roman" w:hAnsi="Times New Roman" w:cs="Times New Roman"/>
          <w:sz w:val="24"/>
          <w:szCs w:val="24"/>
        </w:rPr>
        <w:t xml:space="preserve"> </w:t>
      </w:r>
      <w:r w:rsidRPr="00F621AE">
        <w:rPr>
          <w:rFonts w:ascii="Times New Roman" w:hAnsi="Times New Roman" w:cs="Times New Roman"/>
          <w:sz w:val="24"/>
          <w:szCs w:val="24"/>
        </w:rPr>
        <w:t>это основополагающие идеи, установления, выражающие объективные законом</w:t>
      </w:r>
      <w:r w:rsidR="00EB68A3" w:rsidRPr="00F621AE">
        <w:rPr>
          <w:rFonts w:ascii="Times New Roman" w:hAnsi="Times New Roman" w:cs="Times New Roman"/>
          <w:sz w:val="24"/>
          <w:szCs w:val="24"/>
        </w:rPr>
        <w:t xml:space="preserve">ерности и определяющие научно </w:t>
      </w:r>
      <w:r w:rsidRPr="00F621AE">
        <w:rPr>
          <w:rFonts w:ascii="Times New Roman" w:hAnsi="Times New Roman" w:cs="Times New Roman"/>
          <w:sz w:val="24"/>
          <w:szCs w:val="24"/>
        </w:rPr>
        <w:t>обоснованные направления реализации компетенции, задач и функций государственных органов, полномочий государственных служащих, действующих в системе государственной службы [4].</w:t>
      </w:r>
    </w:p>
    <w:p w:rsidR="00F621AE" w:rsidRDefault="00EB68A3" w:rsidP="009E18F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Принципы государственной службы обуславливают значимость, законность и социальную ценность отношений, возникающих в системе государственной службы [4].</w:t>
      </w:r>
    </w:p>
    <w:p w:rsidR="00F621AE" w:rsidRPr="00F621AE" w:rsidRDefault="00F621AE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F45F12" w:rsidRPr="00F621AE" w:rsidRDefault="00F45F12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Система государственной 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службы включает в себя </w:t>
      </w:r>
      <w:r w:rsidRPr="00F621AE">
        <w:rPr>
          <w:rFonts w:ascii="Times New Roman" w:hAnsi="Times New Roman" w:cs="Times New Roman"/>
          <w:sz w:val="24"/>
          <w:szCs w:val="24"/>
        </w:rPr>
        <w:t>(рис. 1).</w:t>
      </w:r>
    </w:p>
    <w:p w:rsidR="00F45F12" w:rsidRPr="00F621AE" w:rsidRDefault="00F45F12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F45F12" w:rsidRPr="00F621AE" w:rsidRDefault="00EE1132" w:rsidP="009E18F4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_x0000_s1038" style="width:534pt;height:98.4pt;mso-position-horizontal-relative:char;mso-position-vertical-relative:line" coordorigin="948,1956" coordsize="10680,1968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3684;top:1956;width:5208;height: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">
              <v:textbox>
                <w:txbxContent>
                  <w:p w:rsidR="00F45F12" w:rsidRPr="008F5669" w:rsidRDefault="00F45F12" w:rsidP="00F45F1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8F5669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Система государственной службы</w:t>
                    </w:r>
                  </w:p>
                </w:txbxContent>
              </v:textbox>
            </v:shape>
            <v:shape id="Text Box 3" o:spid="_x0000_s1029" type="#_x0000_t202" style="position:absolute;left:948;top:3165;width:3324;height:7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">
              <v:textbox>
                <w:txbxContent>
                  <w:p w:rsidR="00F45F12" w:rsidRPr="007B7B1F" w:rsidRDefault="008F5669" w:rsidP="007B7B1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7B7B1F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Г</w:t>
                    </w:r>
                    <w:r w:rsidR="00F45F12" w:rsidRPr="007B7B1F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осударственная гражданская служба</w:t>
                    </w:r>
                  </w:p>
                  <w:p w:rsidR="00F45F12" w:rsidRDefault="00F45F12"/>
                </w:txbxContent>
              </v:textbox>
            </v:shape>
            <v:shape id="Text Box 4" o:spid="_x0000_s1027" type="#_x0000_t202" style="position:absolute;left:8304;top:3165;width:3324;height:7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">
              <v:textbox>
                <w:txbxContent>
                  <w:p w:rsidR="00F45F12" w:rsidRPr="007B7B1F" w:rsidRDefault="008F5669" w:rsidP="007B7B1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7B7B1F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В</w:t>
                    </w:r>
                    <w:r w:rsidR="00F45F12" w:rsidRPr="007B7B1F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оенная служба</w:t>
                    </w:r>
                  </w:p>
                  <w:p w:rsidR="00F45F12" w:rsidRPr="00F45F12" w:rsidRDefault="00F45F12" w:rsidP="00F45F1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F45F1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ab/>
                    </w:r>
                  </w:p>
                </w:txbxContent>
              </v:textbox>
            </v:shape>
            <v:shape id="Text Box 5" o:spid="_x0000_s1028" type="#_x0000_t202" style="position:absolute;left:4632;top:3165;width:3324;height:75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">
              <v:textbox>
                <w:txbxContent>
                  <w:p w:rsidR="00F45F12" w:rsidRPr="007B7B1F" w:rsidRDefault="008F5669" w:rsidP="007B7B1F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7B7B1F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Правоохранительная </w:t>
                    </w:r>
                    <w:r w:rsidR="00F45F12" w:rsidRPr="007B7B1F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служба</w:t>
                    </w:r>
                  </w:p>
                  <w:p w:rsidR="00F45F12" w:rsidRPr="007B7B1F" w:rsidRDefault="00F45F12" w:rsidP="00F45F1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  <w:lang w:val="uk-UA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4" type="#_x0000_t32" style="position:absolute;left:6288;top:2556;width:0;height:609" o:connectortype="straight">
              <v:stroke endarrow="block"/>
            </v:shape>
            <v:shape id="_x0000_s1036" type="#_x0000_t32" style="position:absolute;left:7764;top:2556;width:2300;height:609" o:connectortype="straight">
              <v:stroke endarrow="block"/>
            </v:shape>
            <v:shape id="_x0000_s1037" type="#_x0000_t32" style="position:absolute;left:2568;top:2556;width:2272;height:609;flip:x" o:connectortype="straight">
              <v:stroke endarrow="block"/>
            </v:shape>
            <w10:wrap type="none"/>
            <w10:anchorlock/>
          </v:group>
        </w:pict>
      </w:r>
    </w:p>
    <w:p w:rsidR="00F45F12" w:rsidRPr="00F621AE" w:rsidRDefault="00F45F12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F45F12" w:rsidRPr="00F621AE" w:rsidRDefault="00F45F12" w:rsidP="00F621AE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Рис. 1 ˗ Система государственной службы</w:t>
      </w:r>
    </w:p>
    <w:p w:rsidR="00EB68A3" w:rsidRPr="00F621AE" w:rsidRDefault="00EB68A3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B1425D" w:rsidRPr="00F621AE" w:rsidRDefault="00B1425D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 xml:space="preserve">Современное состояние государственной службы </w:t>
      </w:r>
      <w:r w:rsidR="00F45F12" w:rsidRPr="00F621AE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621AE">
        <w:rPr>
          <w:rFonts w:ascii="Times New Roman" w:hAnsi="Times New Roman" w:cs="Times New Roman"/>
          <w:sz w:val="24"/>
          <w:szCs w:val="24"/>
        </w:rPr>
        <w:t xml:space="preserve"> характеризуется значительным количеством накопившихся проблем и противоречий, обусловленных становлением государственности </w:t>
      </w:r>
      <w:r w:rsidR="00EB68A3" w:rsidRPr="00F621AE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F621AE">
        <w:rPr>
          <w:rFonts w:ascii="Times New Roman" w:hAnsi="Times New Roman" w:cs="Times New Roman"/>
          <w:sz w:val="24"/>
          <w:szCs w:val="24"/>
        </w:rPr>
        <w:t>и возникновением гражданского общества, а также переходным состоянием экономики страны</w:t>
      </w:r>
      <w:r w:rsidR="0031028E" w:rsidRPr="00F621AE">
        <w:rPr>
          <w:rFonts w:ascii="Times New Roman" w:hAnsi="Times New Roman" w:cs="Times New Roman"/>
          <w:sz w:val="24"/>
          <w:szCs w:val="24"/>
        </w:rPr>
        <w:t xml:space="preserve"> </w:t>
      </w:r>
      <w:r w:rsidR="00BC026F" w:rsidRPr="00F621AE">
        <w:rPr>
          <w:rFonts w:ascii="Times New Roman" w:hAnsi="Times New Roman" w:cs="Times New Roman"/>
          <w:sz w:val="24"/>
          <w:szCs w:val="24"/>
        </w:rPr>
        <w:t>[3]</w:t>
      </w:r>
      <w:r w:rsidR="00F45F12" w:rsidRPr="00F621AE">
        <w:rPr>
          <w:rFonts w:ascii="Times New Roman" w:hAnsi="Times New Roman" w:cs="Times New Roman"/>
          <w:sz w:val="24"/>
          <w:szCs w:val="24"/>
        </w:rPr>
        <w:t>.</w:t>
      </w:r>
    </w:p>
    <w:p w:rsidR="00B1425D" w:rsidRPr="00F621AE" w:rsidRDefault="00B1425D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 xml:space="preserve">Пробелы в федеральном государственно-служебном законодательстве стали причиной того, что значительный массив государственно-служебных отношений в </w:t>
      </w:r>
      <w:r w:rsidRPr="00F621AE">
        <w:rPr>
          <w:rFonts w:ascii="Times New Roman" w:hAnsi="Times New Roman" w:cs="Times New Roman"/>
          <w:sz w:val="24"/>
          <w:szCs w:val="24"/>
        </w:rPr>
        <w:lastRenderedPageBreak/>
        <w:t xml:space="preserve">настоящее время регулируется указами </w:t>
      </w:r>
      <w:r w:rsidR="00EB68A3" w:rsidRPr="00F621AE">
        <w:rPr>
          <w:rFonts w:ascii="Times New Roman" w:hAnsi="Times New Roman" w:cs="Times New Roman"/>
          <w:sz w:val="24"/>
          <w:szCs w:val="24"/>
        </w:rPr>
        <w:t>П</w:t>
      </w:r>
      <w:r w:rsidRPr="00F621AE">
        <w:rPr>
          <w:rFonts w:ascii="Times New Roman" w:hAnsi="Times New Roman" w:cs="Times New Roman"/>
          <w:sz w:val="24"/>
          <w:szCs w:val="24"/>
        </w:rPr>
        <w:t xml:space="preserve">резидента и постановлениями </w:t>
      </w:r>
      <w:r w:rsidR="00EB68A3" w:rsidRPr="00F621AE">
        <w:rPr>
          <w:rFonts w:ascii="Times New Roman" w:hAnsi="Times New Roman" w:cs="Times New Roman"/>
          <w:sz w:val="24"/>
          <w:szCs w:val="24"/>
        </w:rPr>
        <w:t>П</w:t>
      </w:r>
      <w:r w:rsidRPr="00F621AE">
        <w:rPr>
          <w:rFonts w:ascii="Times New Roman" w:hAnsi="Times New Roman" w:cs="Times New Roman"/>
          <w:sz w:val="24"/>
          <w:szCs w:val="24"/>
        </w:rPr>
        <w:t xml:space="preserve">равительства. Отсутствует единая целостная система государственной службы. Функционирование государственной службы осуществляется в качестве службы в отдельном государственном органе, как на федеральном уровне, так и на уровне субъекта </w:t>
      </w:r>
      <w:r w:rsidR="0024258D" w:rsidRPr="00F621AE">
        <w:rPr>
          <w:rFonts w:ascii="Times New Roman" w:hAnsi="Times New Roman" w:cs="Times New Roman"/>
          <w:sz w:val="24"/>
          <w:szCs w:val="24"/>
        </w:rPr>
        <w:t xml:space="preserve">Российской Федерации. То, что работодателем для государственного служащего является не государство в целом в лице отдельного государственного органа, а сам государственный орган, приводит к местническому расколу государственной службы и потенциальному исполнению локальных (принятых отдельными органами власти или же на уровне субъекта РФ) нормативных правовых актов в ущерб федеральным </w:t>
      </w:r>
      <w:r w:rsidR="00BC026F" w:rsidRPr="00F621AE">
        <w:rPr>
          <w:rFonts w:ascii="Times New Roman" w:hAnsi="Times New Roman" w:cs="Times New Roman"/>
          <w:sz w:val="24"/>
          <w:szCs w:val="24"/>
        </w:rPr>
        <w:t>[3]</w:t>
      </w:r>
      <w:r w:rsidR="00F45F12" w:rsidRPr="00F621AE">
        <w:rPr>
          <w:rFonts w:ascii="Times New Roman" w:hAnsi="Times New Roman" w:cs="Times New Roman"/>
          <w:sz w:val="24"/>
          <w:szCs w:val="24"/>
        </w:rPr>
        <w:t>.</w:t>
      </w:r>
    </w:p>
    <w:p w:rsidR="00B1425D" w:rsidRPr="00F621AE" w:rsidRDefault="00B1425D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 xml:space="preserve"> Одной из основных проблем в сфере государственной службы Российской Федерации является отсутствие оптимизации численности государственных служащих, число которых с каждым годом растет. В большей степени это относится к государственной гражданской службе на всех уровнях.</w:t>
      </w:r>
      <w:r w:rsidR="0024258D" w:rsidRPr="00F621AE">
        <w:rPr>
          <w:rFonts w:ascii="Times New Roman" w:hAnsi="Times New Roman" w:cs="Times New Roman"/>
          <w:sz w:val="24"/>
          <w:szCs w:val="24"/>
        </w:rPr>
        <w:t xml:space="preserve"> В данных условиях нет никакого рационального соотношения численности государственных служащих и потребностей общества. В государственном аппарате существует множество должностей, на которых полномочия замещающих их государственных служащих дублируются. Это демонстрирует нерациональный бюрократический аппарат государства. Расходы государственного бюджета на содержание возрастающего количества государственных служащих пропорционально возрастают с каждым годом. Между тем, рост числа государственных служащих не означает повышение эффективности работы всей системы государственного управления.</w:t>
      </w:r>
    </w:p>
    <w:p w:rsidR="00B1425D" w:rsidRPr="00F621AE" w:rsidRDefault="00B1425D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 xml:space="preserve">Отсутствует система законодательного регулирования для различных видов государственной службы, а также для субъектов </w:t>
      </w:r>
      <w:r w:rsidR="00EB68A3" w:rsidRPr="00F621AE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F621AE">
        <w:rPr>
          <w:rFonts w:ascii="Times New Roman" w:hAnsi="Times New Roman" w:cs="Times New Roman"/>
          <w:sz w:val="24"/>
          <w:szCs w:val="24"/>
        </w:rPr>
        <w:t xml:space="preserve">. Законодательство о государственной службе </w:t>
      </w:r>
      <w:r w:rsidR="00EB68A3" w:rsidRPr="00F621AE">
        <w:rPr>
          <w:rFonts w:ascii="Times New Roman" w:hAnsi="Times New Roman" w:cs="Times New Roman"/>
          <w:sz w:val="24"/>
          <w:szCs w:val="24"/>
        </w:rPr>
        <w:t xml:space="preserve">Российской Федерации не упорядочено </w:t>
      </w:r>
      <w:r w:rsidR="00BC026F" w:rsidRPr="00F621AE">
        <w:rPr>
          <w:rFonts w:ascii="Times New Roman" w:hAnsi="Times New Roman" w:cs="Times New Roman"/>
          <w:sz w:val="24"/>
          <w:szCs w:val="24"/>
        </w:rPr>
        <w:t>[3]</w:t>
      </w:r>
      <w:r w:rsidR="00F45F12" w:rsidRPr="00F621AE">
        <w:rPr>
          <w:rFonts w:ascii="Times New Roman" w:hAnsi="Times New Roman" w:cs="Times New Roman"/>
          <w:sz w:val="24"/>
          <w:szCs w:val="24"/>
        </w:rPr>
        <w:t>.</w:t>
      </w:r>
    </w:p>
    <w:p w:rsidR="00B1425D" w:rsidRPr="00F621AE" w:rsidRDefault="00B1425D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Современные методы планирования и регламентации труда государственных служащих не получили широкого распространения, а предусмотренные законодательством Российской Федерации механизмы стимулирования государственных служащих к исполнению обязанностей государственной службы на высоком профессиональном уровне не реализуются в полной мере, что снижает мотивацию государственных служащих</w:t>
      </w:r>
      <w:r w:rsidR="0031028E" w:rsidRPr="00F621AE">
        <w:rPr>
          <w:rFonts w:ascii="Times New Roman" w:hAnsi="Times New Roman" w:cs="Times New Roman"/>
          <w:sz w:val="24"/>
          <w:szCs w:val="24"/>
        </w:rPr>
        <w:t xml:space="preserve"> </w:t>
      </w:r>
      <w:r w:rsidR="00BC026F" w:rsidRPr="00F621AE">
        <w:rPr>
          <w:rFonts w:ascii="Times New Roman" w:hAnsi="Times New Roman" w:cs="Times New Roman"/>
          <w:sz w:val="24"/>
          <w:szCs w:val="24"/>
        </w:rPr>
        <w:t>[3]</w:t>
      </w:r>
      <w:r w:rsidR="00F45F12" w:rsidRPr="00F621AE">
        <w:rPr>
          <w:rFonts w:ascii="Times New Roman" w:hAnsi="Times New Roman" w:cs="Times New Roman"/>
          <w:sz w:val="24"/>
          <w:szCs w:val="24"/>
        </w:rPr>
        <w:t>.</w:t>
      </w:r>
    </w:p>
    <w:p w:rsidR="00B1425D" w:rsidRPr="00F621AE" w:rsidRDefault="00B1425D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В должной мере не обеспечивается взаимосвязь реформы государственной службы с бюджетной, административной, судебной и военной реформами, реформой местного самоуправления и другими преобразованиями в сфере государственного управления.</w:t>
      </w:r>
    </w:p>
    <w:p w:rsidR="00B1425D" w:rsidRPr="00F621AE" w:rsidRDefault="00B1425D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Недостаточная открытость государственной службы способствует проявлениям бюрократизма и коррупции.</w:t>
      </w:r>
    </w:p>
    <w:p w:rsidR="00B1425D" w:rsidRPr="00F621AE" w:rsidRDefault="00B1425D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В целом состояние государственной службы в настоящее время характеризуется ее низкой эффективностью в сравнении с теми затратами, которые общество и государство несут при обеспечении государственной службы</w:t>
      </w:r>
      <w:r w:rsidR="0031028E" w:rsidRPr="00F621AE">
        <w:rPr>
          <w:rFonts w:ascii="Times New Roman" w:hAnsi="Times New Roman" w:cs="Times New Roman"/>
          <w:sz w:val="24"/>
          <w:szCs w:val="24"/>
        </w:rPr>
        <w:t xml:space="preserve"> </w:t>
      </w:r>
      <w:r w:rsidR="00BC026F" w:rsidRPr="00F621AE">
        <w:rPr>
          <w:rFonts w:ascii="Times New Roman" w:hAnsi="Times New Roman" w:cs="Times New Roman"/>
          <w:sz w:val="24"/>
          <w:szCs w:val="24"/>
        </w:rPr>
        <w:t>[2]</w:t>
      </w:r>
      <w:r w:rsidR="00F45F12" w:rsidRPr="00F621AE">
        <w:rPr>
          <w:rFonts w:ascii="Times New Roman" w:hAnsi="Times New Roman" w:cs="Times New Roman"/>
          <w:sz w:val="24"/>
          <w:szCs w:val="24"/>
        </w:rPr>
        <w:t>.</w:t>
      </w:r>
    </w:p>
    <w:p w:rsidR="00B1425D" w:rsidRPr="00F621AE" w:rsidRDefault="00B1425D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В виду изложенных выше проблем предлагается ввести следующие изменения</w:t>
      </w:r>
      <w:r w:rsidR="0031028E" w:rsidRPr="00F621AE">
        <w:rPr>
          <w:rFonts w:ascii="Times New Roman" w:hAnsi="Times New Roman" w:cs="Times New Roman"/>
          <w:sz w:val="24"/>
          <w:szCs w:val="24"/>
        </w:rPr>
        <w:t xml:space="preserve"> </w:t>
      </w:r>
      <w:r w:rsidR="00EB68A3" w:rsidRPr="00F621AE">
        <w:rPr>
          <w:rFonts w:ascii="Times New Roman" w:hAnsi="Times New Roman" w:cs="Times New Roman"/>
          <w:sz w:val="24"/>
          <w:szCs w:val="24"/>
        </w:rPr>
        <w:t>[2]</w:t>
      </w:r>
      <w:r w:rsidRPr="00F621AE">
        <w:rPr>
          <w:rFonts w:ascii="Times New Roman" w:hAnsi="Times New Roman" w:cs="Times New Roman"/>
          <w:sz w:val="24"/>
          <w:szCs w:val="24"/>
        </w:rPr>
        <w:t>:</w:t>
      </w:r>
    </w:p>
    <w:p w:rsidR="00A153C9" w:rsidRPr="00F621AE" w:rsidRDefault="00B1425D" w:rsidP="00F621AE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Сократить излишнюю численность государственных служащих, занимающих должности с дублированными полномочиями. Необходимо создание временного органа – Комиссии, состоящей из специалистов, которые в течение определенного срока осуществят мониторинг должностей всех органов государственной власти Российской Федерации.</w:t>
      </w:r>
    </w:p>
    <w:p w:rsidR="00A153C9" w:rsidRPr="00F621AE" w:rsidRDefault="00B1425D" w:rsidP="00F621AE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Разработать и принять нормативный правовой акт о системе управления государственной службой Российской Федерации, который обеспечит единообразие принципов и подходов к управлению государственной гражданской службой в субъектах Российской Федерации, улучшит координацию проводимых на государственной службе преобразований и создаст основу для единой системы их научно-методического и консультационного сопровождения.</w:t>
      </w:r>
    </w:p>
    <w:p w:rsidR="00A153C9" w:rsidRPr="00F621AE" w:rsidRDefault="00A153C9" w:rsidP="00F621AE">
      <w:pPr>
        <w:pStyle w:val="a4"/>
        <w:numPr>
          <w:ilvl w:val="0"/>
          <w:numId w:val="4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Проблем</w:t>
      </w:r>
      <w:r w:rsidR="00EB68A3" w:rsidRPr="00F621AE">
        <w:rPr>
          <w:rFonts w:ascii="Times New Roman" w:hAnsi="Times New Roman" w:cs="Times New Roman"/>
          <w:sz w:val="24"/>
          <w:szCs w:val="24"/>
        </w:rPr>
        <w:t>у</w:t>
      </w:r>
      <w:r w:rsidRPr="00F621AE">
        <w:rPr>
          <w:rFonts w:ascii="Times New Roman" w:hAnsi="Times New Roman" w:cs="Times New Roman"/>
          <w:sz w:val="24"/>
          <w:szCs w:val="24"/>
        </w:rPr>
        <w:t xml:space="preserve"> подбора кадров</w:t>
      </w:r>
      <w:r w:rsidR="00EB68A3" w:rsidRPr="00F621AE">
        <w:rPr>
          <w:rFonts w:ascii="Times New Roman" w:hAnsi="Times New Roman" w:cs="Times New Roman"/>
          <w:sz w:val="24"/>
          <w:szCs w:val="24"/>
        </w:rPr>
        <w:t xml:space="preserve"> можно решить на основе </w:t>
      </w:r>
      <w:r w:rsidRPr="00F621AE">
        <w:rPr>
          <w:rFonts w:ascii="Times New Roman" w:hAnsi="Times New Roman" w:cs="Times New Roman"/>
          <w:sz w:val="24"/>
          <w:szCs w:val="24"/>
        </w:rPr>
        <w:t>следующи</w:t>
      </w:r>
      <w:r w:rsidR="00EB68A3" w:rsidRPr="00F621AE">
        <w:rPr>
          <w:rFonts w:ascii="Times New Roman" w:hAnsi="Times New Roman" w:cs="Times New Roman"/>
          <w:sz w:val="24"/>
          <w:szCs w:val="24"/>
        </w:rPr>
        <w:t>х</w:t>
      </w:r>
      <w:r w:rsidRPr="00F621A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EB68A3" w:rsidRPr="00F621AE">
        <w:rPr>
          <w:rFonts w:ascii="Times New Roman" w:hAnsi="Times New Roman" w:cs="Times New Roman"/>
          <w:sz w:val="24"/>
          <w:szCs w:val="24"/>
        </w:rPr>
        <w:t>й</w:t>
      </w:r>
      <w:r w:rsidRPr="00F621AE">
        <w:rPr>
          <w:rFonts w:ascii="Times New Roman" w:hAnsi="Times New Roman" w:cs="Times New Roman"/>
          <w:sz w:val="24"/>
          <w:szCs w:val="24"/>
        </w:rPr>
        <w:t>:</w:t>
      </w:r>
    </w:p>
    <w:p w:rsidR="00A153C9" w:rsidRPr="00F621AE" w:rsidRDefault="00EB68A3" w:rsidP="00F621AE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A153C9" w:rsidRPr="00F621AE">
        <w:rPr>
          <w:rFonts w:ascii="Times New Roman" w:hAnsi="Times New Roman" w:cs="Times New Roman"/>
          <w:sz w:val="24"/>
          <w:szCs w:val="24"/>
        </w:rPr>
        <w:t>птимизировать процедуру участия независимых экспертов в работе конкурсных и аттестационных комиссий, а также комиссий по соблюдению требований к служебному поведению и урегулированию конфликта интересов.</w:t>
      </w:r>
    </w:p>
    <w:p w:rsidR="00AF061C" w:rsidRPr="00F621AE" w:rsidRDefault="00EB68A3" w:rsidP="00F621AE">
      <w:pPr>
        <w:pStyle w:val="a4"/>
        <w:numPr>
          <w:ilvl w:val="0"/>
          <w:numId w:val="5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обеспечить н</w:t>
      </w:r>
      <w:r w:rsidR="00A153C9" w:rsidRPr="00F621AE">
        <w:rPr>
          <w:rFonts w:ascii="Times New Roman" w:hAnsi="Times New Roman" w:cs="Times New Roman"/>
          <w:sz w:val="24"/>
          <w:szCs w:val="24"/>
        </w:rPr>
        <w:t>епосредствен</w:t>
      </w:r>
      <w:r w:rsidR="00F45F12" w:rsidRPr="00F621AE">
        <w:rPr>
          <w:rFonts w:ascii="Times New Roman" w:hAnsi="Times New Roman" w:cs="Times New Roman"/>
          <w:sz w:val="24"/>
          <w:szCs w:val="24"/>
        </w:rPr>
        <w:t>ное участие органов государства</w:t>
      </w:r>
      <w:r w:rsidRPr="00F621AE">
        <w:rPr>
          <w:rFonts w:ascii="Times New Roman" w:hAnsi="Times New Roman" w:cs="Times New Roman"/>
          <w:sz w:val="24"/>
          <w:szCs w:val="24"/>
        </w:rPr>
        <w:t>.</w:t>
      </w:r>
    </w:p>
    <w:p w:rsidR="00A153C9" w:rsidRPr="00F621AE" w:rsidRDefault="0029427E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b/>
          <w:bCs/>
          <w:sz w:val="24"/>
          <w:szCs w:val="24"/>
        </w:rPr>
        <w:t>Выводы</w:t>
      </w:r>
      <w:r w:rsidR="00AD43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 Государственная служба должна играть главную роль в достижении пр</w:t>
      </w:r>
      <w:r w:rsidR="00EB68A3" w:rsidRPr="00F621AE">
        <w:rPr>
          <w:rFonts w:ascii="Times New Roman" w:hAnsi="Times New Roman" w:cs="Times New Roman"/>
          <w:sz w:val="24"/>
          <w:szCs w:val="24"/>
        </w:rPr>
        <w:t>едусмотренных Конституцией целей, что обусловлено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 ответственность</w:t>
      </w:r>
      <w:r w:rsidR="00EB68A3" w:rsidRPr="00F621AE">
        <w:rPr>
          <w:rFonts w:ascii="Times New Roman" w:hAnsi="Times New Roman" w:cs="Times New Roman"/>
          <w:sz w:val="24"/>
          <w:szCs w:val="24"/>
        </w:rPr>
        <w:t>ю</w:t>
      </w:r>
      <w:bookmarkStart w:id="0" w:name="_GoBack"/>
      <w:bookmarkEnd w:id="0"/>
      <w:r w:rsidR="00A153C9" w:rsidRPr="00F621AE">
        <w:rPr>
          <w:rFonts w:ascii="Times New Roman" w:hAnsi="Times New Roman" w:cs="Times New Roman"/>
          <w:sz w:val="24"/>
          <w:szCs w:val="24"/>
        </w:rPr>
        <w:t xml:space="preserve"> за соблюдение принципов правового государства, за обеспечение прав и свобод граждан.</w:t>
      </w:r>
    </w:p>
    <w:p w:rsidR="00A153C9" w:rsidRPr="00F621AE" w:rsidRDefault="00A153C9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В целом государственная служба должна обеспечивать социальную стабильность, безопасность, эффективное функционирование всей инфраструктуры, необходимой для развития экономики, работу учреждений народного образования, транспорта и всего, что нужно для обеспечения жизни общества.</w:t>
      </w:r>
    </w:p>
    <w:p w:rsidR="00F45F12" w:rsidRPr="00F621AE" w:rsidRDefault="00F45F12" w:rsidP="00F621A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29427E" w:rsidRPr="00F621AE" w:rsidRDefault="0029427E" w:rsidP="00F621AE">
      <w:pPr>
        <w:spacing w:after="0" w:line="240" w:lineRule="auto"/>
        <w:ind w:left="284"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21AE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A153C9" w:rsidRPr="00F621AE" w:rsidRDefault="0029427E" w:rsidP="00F621AE">
      <w:pPr>
        <w:spacing w:after="0" w:line="240" w:lineRule="auto"/>
        <w:ind w:left="284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1.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 Атаманчук Г.В. Сущность государственной службы. - М.: Новый юрист, 2002. – 440 с.</w:t>
      </w:r>
    </w:p>
    <w:p w:rsidR="00A153C9" w:rsidRPr="00F621AE" w:rsidRDefault="0029427E" w:rsidP="00F621AE">
      <w:pPr>
        <w:spacing w:after="0" w:line="240" w:lineRule="auto"/>
        <w:ind w:left="284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2.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 Бойков В. Имидж системы государственной службы// Президентский контроль. </w:t>
      </w:r>
      <w:r w:rsidR="00F45F12" w:rsidRPr="00F621AE">
        <w:rPr>
          <w:rFonts w:ascii="Times New Roman" w:hAnsi="Times New Roman" w:cs="Times New Roman"/>
          <w:sz w:val="24"/>
          <w:szCs w:val="24"/>
        </w:rPr>
        <w:t>–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 2004. </w:t>
      </w:r>
      <w:r w:rsidR="00F45F12" w:rsidRPr="00F621AE">
        <w:rPr>
          <w:rFonts w:ascii="Times New Roman" w:hAnsi="Times New Roman" w:cs="Times New Roman"/>
          <w:sz w:val="24"/>
          <w:szCs w:val="24"/>
        </w:rPr>
        <w:t>–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 №6. </w:t>
      </w:r>
      <w:r w:rsidR="00F45F12" w:rsidRPr="00F621AE">
        <w:rPr>
          <w:rFonts w:ascii="Times New Roman" w:hAnsi="Times New Roman" w:cs="Times New Roman"/>
          <w:sz w:val="24"/>
          <w:szCs w:val="24"/>
        </w:rPr>
        <w:t>–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 С. 16-22.</w:t>
      </w:r>
    </w:p>
    <w:p w:rsidR="00A153C9" w:rsidRPr="00F621AE" w:rsidRDefault="0029427E" w:rsidP="00F621AE">
      <w:pPr>
        <w:spacing w:after="0" w:line="240" w:lineRule="auto"/>
        <w:ind w:left="284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3.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 Буравлев Ю.М. Проблемы реформирования и управления системой государственной службы в России // Государство и право. </w:t>
      </w:r>
      <w:r w:rsidR="00F45F12" w:rsidRPr="00F621AE">
        <w:rPr>
          <w:rFonts w:ascii="Times New Roman" w:hAnsi="Times New Roman" w:cs="Times New Roman"/>
          <w:sz w:val="24"/>
          <w:szCs w:val="24"/>
        </w:rPr>
        <w:t>–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 2003. </w:t>
      </w:r>
      <w:r w:rsidR="00F45F12" w:rsidRPr="00F621AE">
        <w:rPr>
          <w:rFonts w:ascii="Times New Roman" w:hAnsi="Times New Roman" w:cs="Times New Roman"/>
          <w:sz w:val="24"/>
          <w:szCs w:val="24"/>
        </w:rPr>
        <w:t>–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 №7. </w:t>
      </w:r>
      <w:r w:rsidR="00F45F12" w:rsidRPr="00F621AE">
        <w:rPr>
          <w:rFonts w:ascii="Times New Roman" w:hAnsi="Times New Roman" w:cs="Times New Roman"/>
          <w:sz w:val="24"/>
          <w:szCs w:val="24"/>
        </w:rPr>
        <w:t>–</w:t>
      </w:r>
      <w:r w:rsidR="00A153C9" w:rsidRPr="00F621AE">
        <w:rPr>
          <w:rFonts w:ascii="Times New Roman" w:hAnsi="Times New Roman" w:cs="Times New Roman"/>
          <w:sz w:val="24"/>
          <w:szCs w:val="24"/>
        </w:rPr>
        <w:t xml:space="preserve"> С. 10-18.</w:t>
      </w:r>
    </w:p>
    <w:p w:rsidR="0029427E" w:rsidRPr="00F621AE" w:rsidRDefault="00A153C9" w:rsidP="00F621AE">
      <w:pPr>
        <w:spacing w:after="0" w:line="240" w:lineRule="auto"/>
        <w:ind w:left="284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621AE">
        <w:rPr>
          <w:rFonts w:ascii="Times New Roman" w:hAnsi="Times New Roman" w:cs="Times New Roman"/>
          <w:sz w:val="24"/>
          <w:szCs w:val="24"/>
        </w:rPr>
        <w:t>4. Государственная служба. Учебник / Под ред. Проф. В.Г. Игнатова. – М.: ИКЦ «Март»; Ростов н/Д: Издательский центр «МарТ», 2004. – 528 с.</w:t>
      </w:r>
    </w:p>
    <w:sectPr w:rsidR="0029427E" w:rsidRPr="00F621AE" w:rsidSect="00F621A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1C9" w:rsidRDefault="008B01C9" w:rsidP="00A153C9">
      <w:pPr>
        <w:spacing w:after="0" w:line="240" w:lineRule="auto"/>
      </w:pPr>
      <w:r>
        <w:separator/>
      </w:r>
    </w:p>
  </w:endnote>
  <w:endnote w:type="continuationSeparator" w:id="1">
    <w:p w:rsidR="008B01C9" w:rsidRDefault="008B01C9" w:rsidP="00A1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1C9" w:rsidRDefault="008B01C9" w:rsidP="00A153C9">
      <w:pPr>
        <w:spacing w:after="0" w:line="240" w:lineRule="auto"/>
      </w:pPr>
      <w:r>
        <w:separator/>
      </w:r>
    </w:p>
  </w:footnote>
  <w:footnote w:type="continuationSeparator" w:id="1">
    <w:p w:rsidR="008B01C9" w:rsidRDefault="008B01C9" w:rsidP="00A1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63AB"/>
    <w:multiLevelType w:val="hybridMultilevel"/>
    <w:tmpl w:val="AB3EF9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C669B1"/>
    <w:multiLevelType w:val="hybridMultilevel"/>
    <w:tmpl w:val="1EC25A76"/>
    <w:lvl w:ilvl="0" w:tplc="04BAA068">
      <w:start w:val="1"/>
      <w:numFmt w:val="decimal"/>
      <w:lvlText w:val="%1)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593F03"/>
    <w:multiLevelType w:val="multilevel"/>
    <w:tmpl w:val="1446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E710B0"/>
    <w:multiLevelType w:val="hybridMultilevel"/>
    <w:tmpl w:val="B9D2465C"/>
    <w:lvl w:ilvl="0" w:tplc="39EECD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46D3254"/>
    <w:multiLevelType w:val="hybridMultilevel"/>
    <w:tmpl w:val="F138B4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2FF6FDF"/>
    <w:multiLevelType w:val="multilevel"/>
    <w:tmpl w:val="108C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602"/>
    <w:rsid w:val="000F4E39"/>
    <w:rsid w:val="00110B63"/>
    <w:rsid w:val="00135CF7"/>
    <w:rsid w:val="001937C0"/>
    <w:rsid w:val="001D4DF4"/>
    <w:rsid w:val="001E5331"/>
    <w:rsid w:val="0024258D"/>
    <w:rsid w:val="0029427E"/>
    <w:rsid w:val="002F17C4"/>
    <w:rsid w:val="0031028E"/>
    <w:rsid w:val="003155AE"/>
    <w:rsid w:val="003A6B1C"/>
    <w:rsid w:val="004109F8"/>
    <w:rsid w:val="00427627"/>
    <w:rsid w:val="004278DA"/>
    <w:rsid w:val="00485602"/>
    <w:rsid w:val="004E0F4C"/>
    <w:rsid w:val="004F3D8D"/>
    <w:rsid w:val="00544C2F"/>
    <w:rsid w:val="005F2632"/>
    <w:rsid w:val="00652B4D"/>
    <w:rsid w:val="007665DB"/>
    <w:rsid w:val="007B7B1F"/>
    <w:rsid w:val="008B01C9"/>
    <w:rsid w:val="008F5669"/>
    <w:rsid w:val="00982E19"/>
    <w:rsid w:val="009B7E5A"/>
    <w:rsid w:val="009E18F4"/>
    <w:rsid w:val="00A153C9"/>
    <w:rsid w:val="00A31A0C"/>
    <w:rsid w:val="00A44FC6"/>
    <w:rsid w:val="00AD4346"/>
    <w:rsid w:val="00AF061C"/>
    <w:rsid w:val="00B1425D"/>
    <w:rsid w:val="00BC026F"/>
    <w:rsid w:val="00C12950"/>
    <w:rsid w:val="00CC1189"/>
    <w:rsid w:val="00D03382"/>
    <w:rsid w:val="00D36A5A"/>
    <w:rsid w:val="00D72E7B"/>
    <w:rsid w:val="00D75068"/>
    <w:rsid w:val="00D905E4"/>
    <w:rsid w:val="00D9640C"/>
    <w:rsid w:val="00EB68A3"/>
    <w:rsid w:val="00EE1132"/>
    <w:rsid w:val="00F45F12"/>
    <w:rsid w:val="00F62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4" type="connector" idref="#_x0000_s1036"/>
        <o:r id="V:Rule5" type="connector" idref="#_x0000_s1034"/>
        <o:r id="V:Rule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7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10B6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1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53C9"/>
  </w:style>
  <w:style w:type="paragraph" w:styleId="a7">
    <w:name w:val="footer"/>
    <w:basedOn w:val="a"/>
    <w:link w:val="a8"/>
    <w:uiPriority w:val="99"/>
    <w:semiHidden/>
    <w:unhideWhenUsed/>
    <w:rsid w:val="00A1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53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stya_vazhinskaya200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fedor</cp:lastModifiedBy>
  <cp:revision>12</cp:revision>
  <dcterms:created xsi:type="dcterms:W3CDTF">2023-10-19T15:00:00Z</dcterms:created>
  <dcterms:modified xsi:type="dcterms:W3CDTF">2024-02-10T10:46:00Z</dcterms:modified>
</cp:coreProperties>
</file>