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1D507" w14:textId="661F77D9" w:rsidR="00B62411" w:rsidRDefault="004C44A1">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Сравнение реакции </w:t>
      </w:r>
      <w:r w:rsidR="00435503">
        <w:rPr>
          <w:rFonts w:ascii="Times New Roman" w:eastAsia="Times New Roman" w:hAnsi="Times New Roman" w:cs="Times New Roman"/>
          <w:b/>
          <w:color w:val="000000"/>
          <w:sz w:val="24"/>
          <w:szCs w:val="24"/>
        </w:rPr>
        <w:t xml:space="preserve">южнокорейской </w:t>
      </w:r>
      <w:r>
        <w:rPr>
          <w:rFonts w:ascii="Times New Roman" w:eastAsia="Times New Roman" w:hAnsi="Times New Roman" w:cs="Times New Roman"/>
          <w:b/>
          <w:color w:val="000000"/>
          <w:sz w:val="24"/>
          <w:szCs w:val="24"/>
        </w:rPr>
        <w:t>общественности и бизнеса на политику отказа от ядерной энергетики правительства Мун Чжэ Ина</w:t>
      </w:r>
      <w:r w:rsidR="001119E4">
        <w:rPr>
          <w:rFonts w:ascii="Times New Roman" w:eastAsia="Times New Roman" w:hAnsi="Times New Roman" w:cs="Times New Roman"/>
          <w:b/>
          <w:color w:val="000000"/>
          <w:sz w:val="24"/>
          <w:szCs w:val="24"/>
        </w:rPr>
        <w:t xml:space="preserve"> </w:t>
      </w:r>
    </w:p>
    <w:p w14:paraId="39A63972" w14:textId="4E26A095" w:rsidR="00B62411" w:rsidRDefault="004C44A1">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Лыскович Тимофей Максимович</w:t>
      </w:r>
    </w:p>
    <w:p w14:paraId="38F6A454" w14:textId="569DC1CD" w:rsidR="00B62411" w:rsidRDefault="001119E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Студент, </w:t>
      </w:r>
      <w:r w:rsidR="004C44A1">
        <w:rPr>
          <w:rFonts w:ascii="Times New Roman" w:eastAsia="Times New Roman" w:hAnsi="Times New Roman" w:cs="Times New Roman"/>
          <w:i/>
          <w:color w:val="000000"/>
          <w:sz w:val="24"/>
          <w:szCs w:val="24"/>
        </w:rPr>
        <w:t>2</w:t>
      </w:r>
      <w:r>
        <w:rPr>
          <w:rFonts w:ascii="Times New Roman" w:eastAsia="Times New Roman" w:hAnsi="Times New Roman" w:cs="Times New Roman"/>
          <w:i/>
          <w:color w:val="000000"/>
          <w:sz w:val="24"/>
          <w:szCs w:val="24"/>
        </w:rPr>
        <w:t xml:space="preserve"> курс </w:t>
      </w:r>
      <w:r w:rsidR="004C44A1">
        <w:rPr>
          <w:rFonts w:ascii="Times New Roman" w:eastAsia="Times New Roman" w:hAnsi="Times New Roman" w:cs="Times New Roman"/>
          <w:i/>
          <w:color w:val="000000"/>
          <w:sz w:val="24"/>
          <w:szCs w:val="24"/>
        </w:rPr>
        <w:t>бакалавриата</w:t>
      </w:r>
      <w:r w:rsidR="0093713A">
        <w:rPr>
          <w:rFonts w:ascii="Times New Roman" w:eastAsia="Times New Roman" w:hAnsi="Times New Roman" w:cs="Times New Roman"/>
          <w:i/>
          <w:color w:val="000000"/>
          <w:sz w:val="24"/>
          <w:szCs w:val="24"/>
        </w:rPr>
        <w:t xml:space="preserve"> </w:t>
      </w:r>
    </w:p>
    <w:p w14:paraId="6684EACC" w14:textId="7BCBB789" w:rsidR="00B62411" w:rsidRDefault="004C44A1" w:rsidP="004C44A1">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sidRPr="004C44A1">
        <w:rPr>
          <w:rFonts w:ascii="Times New Roman" w:eastAsia="Times New Roman" w:hAnsi="Times New Roman" w:cs="Times New Roman"/>
          <w:i/>
          <w:color w:val="000000"/>
          <w:sz w:val="24"/>
          <w:szCs w:val="24"/>
        </w:rPr>
        <w:t>Национальный исследовательский университет «Высшая школа экономики»</w:t>
      </w:r>
      <w:r w:rsidR="001119E4">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001119E4">
        <w:rPr>
          <w:rFonts w:ascii="Times New Roman" w:eastAsia="Times New Roman" w:hAnsi="Times New Roman" w:cs="Times New Roman"/>
          <w:i/>
          <w:color w:val="000000"/>
          <w:sz w:val="24"/>
          <w:szCs w:val="24"/>
        </w:rPr>
        <w:t>Москва, Россия</w:t>
      </w:r>
    </w:p>
    <w:p w14:paraId="27E60417" w14:textId="2094122A" w:rsidR="00B62411" w:rsidRPr="004C44A1" w:rsidRDefault="001119E4">
      <w:pPr>
        <w:pBdr>
          <w:top w:val="nil"/>
          <w:left w:val="nil"/>
          <w:bottom w:val="nil"/>
          <w:right w:val="nil"/>
          <w:between w:val="nil"/>
        </w:pBdr>
        <w:shd w:val="clear" w:color="auto" w:fill="FFFFFF"/>
        <w:jc w:val="center"/>
        <w:rPr>
          <w:rFonts w:ascii="Times New Roman" w:eastAsiaTheme="minorEastAsia" w:hAnsi="Times New Roman" w:cs="Times New Roman"/>
          <w:color w:val="000000"/>
          <w:sz w:val="24"/>
          <w:szCs w:val="24"/>
          <w:lang w:eastAsia="ko-KR"/>
        </w:rPr>
      </w:pPr>
      <w:r w:rsidRPr="004C44A1">
        <w:rPr>
          <w:rFonts w:ascii="Times New Roman" w:eastAsia="Times New Roman" w:hAnsi="Times New Roman" w:cs="Times New Roman"/>
          <w:i/>
          <w:color w:val="000000"/>
          <w:sz w:val="24"/>
          <w:szCs w:val="24"/>
          <w:lang w:val="en-US"/>
        </w:rPr>
        <w:t>E</w:t>
      </w:r>
      <w:r w:rsidRPr="00435503">
        <w:rPr>
          <w:rFonts w:ascii="Times New Roman" w:eastAsia="Times New Roman" w:hAnsi="Times New Roman" w:cs="Times New Roman"/>
          <w:i/>
          <w:color w:val="000000"/>
          <w:sz w:val="24"/>
          <w:szCs w:val="24"/>
        </w:rPr>
        <w:t>–</w:t>
      </w:r>
      <w:r w:rsidRPr="004C44A1">
        <w:rPr>
          <w:rFonts w:ascii="Times New Roman" w:eastAsia="Times New Roman" w:hAnsi="Times New Roman" w:cs="Times New Roman"/>
          <w:i/>
          <w:color w:val="000000"/>
          <w:sz w:val="24"/>
          <w:szCs w:val="24"/>
          <w:lang w:val="en-US"/>
        </w:rPr>
        <w:t>mail</w:t>
      </w:r>
      <w:r w:rsidRPr="00435503">
        <w:rPr>
          <w:rFonts w:ascii="Times New Roman" w:eastAsia="Times New Roman" w:hAnsi="Times New Roman" w:cs="Times New Roman"/>
          <w:i/>
          <w:color w:val="000000"/>
          <w:sz w:val="24"/>
          <w:szCs w:val="24"/>
        </w:rPr>
        <w:t xml:space="preserve">: </w:t>
      </w:r>
      <w:hyperlink r:id="rId4" w:history="1">
        <w:r w:rsidR="003160E7" w:rsidRPr="002D6B78">
          <w:rPr>
            <w:rStyle w:val="a5"/>
            <w:rFonts w:ascii="Times New Roman" w:eastAsia="Times New Roman" w:hAnsi="Times New Roman" w:cs="Times New Roman"/>
            <w:i/>
            <w:sz w:val="24"/>
            <w:szCs w:val="24"/>
            <w:lang w:val="en-US"/>
          </w:rPr>
          <w:t>tlyskovich</w:t>
        </w:r>
        <w:r w:rsidR="003160E7" w:rsidRPr="00435503">
          <w:rPr>
            <w:rStyle w:val="a5"/>
            <w:rFonts w:ascii="Times New Roman" w:eastAsia="Times New Roman" w:hAnsi="Times New Roman" w:cs="Times New Roman"/>
            <w:i/>
            <w:sz w:val="24"/>
            <w:szCs w:val="24"/>
          </w:rPr>
          <w:t>@</w:t>
        </w:r>
        <w:r w:rsidR="003160E7" w:rsidRPr="002D6B78">
          <w:rPr>
            <w:rStyle w:val="a5"/>
            <w:rFonts w:ascii="Times New Roman" w:eastAsia="Times New Roman" w:hAnsi="Times New Roman" w:cs="Times New Roman"/>
            <w:i/>
            <w:sz w:val="24"/>
            <w:szCs w:val="24"/>
            <w:lang w:val="en-US"/>
          </w:rPr>
          <w:t>gmail</w:t>
        </w:r>
        <w:r w:rsidR="003160E7" w:rsidRPr="00435503">
          <w:rPr>
            <w:rStyle w:val="a5"/>
            <w:rFonts w:ascii="Times New Roman" w:eastAsia="Times New Roman" w:hAnsi="Times New Roman" w:cs="Times New Roman"/>
            <w:i/>
            <w:sz w:val="24"/>
            <w:szCs w:val="24"/>
          </w:rPr>
          <w:t>.</w:t>
        </w:r>
        <w:r w:rsidR="003160E7" w:rsidRPr="002D6B78">
          <w:rPr>
            <w:rStyle w:val="a5"/>
            <w:rFonts w:ascii="Times New Roman" w:eastAsia="Times New Roman" w:hAnsi="Times New Roman" w:cs="Times New Roman"/>
            <w:i/>
            <w:sz w:val="24"/>
            <w:szCs w:val="24"/>
            <w:lang w:val="en-US"/>
          </w:rPr>
          <w:t>com</w:t>
        </w:r>
      </w:hyperlink>
      <w:r w:rsidR="003160E7" w:rsidRPr="00435503">
        <w:rPr>
          <w:rFonts w:ascii="Times New Roman" w:eastAsia="Times New Roman" w:hAnsi="Times New Roman" w:cs="Times New Roman"/>
          <w:i/>
          <w:color w:val="000000"/>
          <w:sz w:val="24"/>
          <w:szCs w:val="24"/>
          <w:u w:val="single"/>
        </w:rPr>
        <w:t xml:space="preserve"> </w:t>
      </w:r>
    </w:p>
    <w:p w14:paraId="47CDDD9E" w14:textId="77777777" w:rsidR="003305E0" w:rsidRDefault="003305E0" w:rsidP="00BE05ED">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3305E0">
        <w:rPr>
          <w:rFonts w:ascii="Times New Roman" w:eastAsia="Times New Roman" w:hAnsi="Times New Roman" w:cs="Times New Roman"/>
          <w:color w:val="000000"/>
          <w:sz w:val="24"/>
          <w:szCs w:val="24"/>
        </w:rPr>
        <w:t>Ядерная энергетика, производящая около 27% от общего энергобаланса, играет важную роль для экономики Республики Корея (РК). Однако после аварии на атомной электростанции в японской Фукусиме в 2011 г. президент Мун Чжэ Ин объявил о планах постепенного отказа от ядерной энергетики и переходу к расширению использования возобновляемых источников энергии (ВИЭ). Подобное решение вызвало неоднозначную реакцию как общества, так и представителей бизнеса, поскольку его реализация грозит значительным повышением стоимости электроэнергии, что несет потенциальную угрозу потери конкурентоспособности для экспортоориентированной экономики РК.</w:t>
      </w:r>
    </w:p>
    <w:p w14:paraId="0047D4B8" w14:textId="6B703AA9" w:rsidR="00AB5E0A" w:rsidRDefault="003305E0" w:rsidP="003305E0">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3305E0">
        <w:rPr>
          <w:rFonts w:ascii="Times New Roman" w:eastAsia="Times New Roman" w:hAnsi="Times New Roman" w:cs="Times New Roman"/>
          <w:color w:val="000000"/>
          <w:sz w:val="24"/>
          <w:szCs w:val="24"/>
        </w:rPr>
        <w:t>Цель настоящего исследования - анализ реакции общественности и представителей крупного бизнеса в РК на объявление президентом Мун Чжэ Ином в 2017 г. политики постепенного отказа от использования ядерной энергетики.</w:t>
      </w:r>
      <w:r>
        <w:rPr>
          <w:rFonts w:ascii="Times New Roman" w:eastAsia="Times New Roman" w:hAnsi="Times New Roman" w:cs="Times New Roman"/>
          <w:color w:val="000000"/>
          <w:sz w:val="24"/>
          <w:szCs w:val="24"/>
        </w:rPr>
        <w:t xml:space="preserve"> </w:t>
      </w:r>
      <w:r w:rsidRPr="003305E0">
        <w:rPr>
          <w:rFonts w:ascii="Times New Roman" w:eastAsia="Times New Roman" w:hAnsi="Times New Roman" w:cs="Times New Roman"/>
          <w:color w:val="000000"/>
          <w:sz w:val="24"/>
          <w:szCs w:val="24"/>
        </w:rPr>
        <w:t xml:space="preserve">Для достижения цели были проведены контент- и фрейм-анализы статей и опросов населения относительно изучаемого вопроса, опубликованных в крупнейших южнокорейских СМИ. Отбор был проведен по точному совпадению ключевых слов новостей, вышедших в газетах </w:t>
      </w:r>
      <w:r w:rsidRPr="003305E0">
        <w:rPr>
          <w:rFonts w:ascii="Times New Roman" w:eastAsia="Times New Roman" w:hAnsi="Times New Roman" w:cs="Times New Roman"/>
          <w:i/>
          <w:iCs/>
          <w:color w:val="000000"/>
          <w:sz w:val="24"/>
          <w:szCs w:val="24"/>
        </w:rPr>
        <w:t>Чосон Ильбо</w:t>
      </w:r>
      <w:r w:rsidRPr="003305E0">
        <w:rPr>
          <w:rFonts w:ascii="Times New Roman" w:eastAsia="Times New Roman" w:hAnsi="Times New Roman" w:cs="Times New Roman"/>
          <w:color w:val="000000"/>
          <w:sz w:val="24"/>
          <w:szCs w:val="24"/>
        </w:rPr>
        <w:t xml:space="preserve"> и </w:t>
      </w:r>
      <w:r w:rsidRPr="003305E0">
        <w:rPr>
          <w:rFonts w:ascii="Times New Roman" w:eastAsia="Times New Roman" w:hAnsi="Times New Roman" w:cs="Times New Roman"/>
          <w:i/>
          <w:iCs/>
          <w:color w:val="000000"/>
          <w:sz w:val="24"/>
          <w:szCs w:val="24"/>
        </w:rPr>
        <w:t>Донга Ильбо</w:t>
      </w:r>
      <w:r w:rsidRPr="003305E0">
        <w:rPr>
          <w:rFonts w:ascii="Times New Roman" w:eastAsia="Times New Roman" w:hAnsi="Times New Roman" w:cs="Times New Roman"/>
          <w:color w:val="000000"/>
          <w:sz w:val="24"/>
          <w:szCs w:val="24"/>
        </w:rPr>
        <w:t xml:space="preserve"> с мая 2017 г. по май 2022 г.</w:t>
      </w:r>
    </w:p>
    <w:p w14:paraId="239603F7" w14:textId="59F85320" w:rsidR="00AB5E0A" w:rsidRDefault="003305E0" w:rsidP="003305E0">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3305E0">
        <w:rPr>
          <w:rFonts w:ascii="Times New Roman" w:eastAsia="Times New Roman" w:hAnsi="Times New Roman" w:cs="Times New Roman"/>
          <w:color w:val="000000"/>
          <w:sz w:val="24"/>
          <w:szCs w:val="24"/>
        </w:rPr>
        <w:t>Результаты исследования показали, что несмотря на прекращение эксплуатации многих АЭС в Евросоюзе и общий мировой тренд перехода на ВИЭ после аварии на АЭС Фукусима, корейское общество сохраняло положительное отношение к использованию ядерной энергии в мирных целях [3]. По этой причине давление правительства на общество с аргументацией о стратегии компромисса между рисками, переосмысливающая ядерную энергетику как способ снижения рисков изменения климата в РК неэффективна [1]. В 2020 г., согласно опросу населения, большинство граждан высказалось за поддержку строительства новых энергоблоков [2].</w:t>
      </w:r>
    </w:p>
    <w:p w14:paraId="0605C1C8" w14:textId="6B585F7B" w:rsidR="003C47EB" w:rsidRDefault="003305E0" w:rsidP="003305E0">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3305E0">
        <w:rPr>
          <w:rFonts w:ascii="Times New Roman" w:eastAsia="Times New Roman" w:hAnsi="Times New Roman" w:cs="Times New Roman"/>
          <w:color w:val="000000"/>
          <w:sz w:val="24"/>
          <w:szCs w:val="24"/>
        </w:rPr>
        <w:t>Результаты проведенного анализа показали, что общественность по-разному отреагировала на смену курса развития энергетики. Одна часть поддержала инициативу правительства, осознавая возможные угрозы безопасности, проблему утилизации ядерных отходов и потенциального ущерба экологии. Другая часть сразу же воспротивилась новому курсу или изменила свою точку зрения после скандальных разбирательств аудита, проведенного осенью 2020 г. по поводу преждевременного прекращения эксплуатации первого энергоблока АЭС Вольсон. Бизнес-сообщество изначально выступило резко против, поскольку удорожание электроэнергии грозит потере конкурентоспособности товаров южнокорейского производства на мировых рынках. Подобные противоречия свидетельствуют о сложностях, которые правительству РК придется решить для отказа от ядерной энергетики.</w:t>
      </w:r>
    </w:p>
    <w:p w14:paraId="054B7C0C" w14:textId="77777777" w:rsidR="003305E0" w:rsidRPr="003305E0" w:rsidRDefault="003305E0" w:rsidP="003305E0">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p>
    <w:p w14:paraId="7C81B593" w14:textId="65F1BDA8" w:rsidR="00B62411" w:rsidRPr="003C47EB" w:rsidRDefault="0093713A">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Источники</w:t>
      </w:r>
      <w:r w:rsidRPr="003C47EB">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и</w:t>
      </w:r>
      <w:r w:rsidRPr="003C47EB">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литература</w:t>
      </w:r>
    </w:p>
    <w:p w14:paraId="171FC4F0" w14:textId="7C4C2680" w:rsidR="0093713A" w:rsidRPr="003C47EB" w:rsidRDefault="001119E4">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en-US"/>
        </w:rPr>
      </w:pPr>
      <w:r w:rsidRPr="003C47EB">
        <w:rPr>
          <w:rFonts w:ascii="Times New Roman" w:eastAsia="Times New Roman" w:hAnsi="Times New Roman" w:cs="Times New Roman"/>
          <w:color w:val="000000"/>
          <w:sz w:val="24"/>
          <w:szCs w:val="24"/>
          <w:lang w:val="en-US"/>
        </w:rPr>
        <w:t>1.</w:t>
      </w:r>
      <w:r w:rsidR="003C47EB">
        <w:rPr>
          <w:rFonts w:ascii="Times New Roman" w:eastAsia="Times New Roman" w:hAnsi="Times New Roman" w:cs="Times New Roman"/>
          <w:color w:val="000000"/>
          <w:sz w:val="24"/>
          <w:szCs w:val="24"/>
          <w:lang w:val="en-US"/>
        </w:rPr>
        <w:t xml:space="preserve"> </w:t>
      </w:r>
      <w:r w:rsidR="003C47EB" w:rsidRPr="003C47EB">
        <w:rPr>
          <w:rFonts w:ascii="Times New Roman" w:eastAsia="Times New Roman" w:hAnsi="Times New Roman" w:cs="Times New Roman"/>
          <w:color w:val="000000"/>
          <w:sz w:val="24"/>
          <w:szCs w:val="24"/>
          <w:lang w:val="en-US"/>
        </w:rPr>
        <w:t>Chung J. B., Kim E. S. Public perception of energy transition in Korea: Nuclear power, climate change, and party preference //Energy Policy. – 2018. – Т. 116. – С. 137-144.</w:t>
      </w:r>
    </w:p>
    <w:p w14:paraId="38D2DA78" w14:textId="5193085E" w:rsidR="0093713A" w:rsidRPr="0093713A" w:rsidRDefault="0093713A">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en-US"/>
        </w:rPr>
      </w:pPr>
      <w:r w:rsidRPr="004C44A1">
        <w:rPr>
          <w:rFonts w:ascii="Times New Roman" w:eastAsia="Times New Roman" w:hAnsi="Times New Roman" w:cs="Times New Roman"/>
          <w:color w:val="000000"/>
          <w:sz w:val="24"/>
          <w:szCs w:val="24"/>
          <w:lang w:val="en-US"/>
        </w:rPr>
        <w:t xml:space="preserve">2. </w:t>
      </w:r>
      <w:r w:rsidR="008053CF" w:rsidRPr="008053CF">
        <w:rPr>
          <w:rFonts w:ascii="Times New Roman" w:eastAsia="Times New Roman" w:hAnsi="Times New Roman" w:cs="Times New Roman"/>
          <w:color w:val="000000"/>
          <w:sz w:val="24"/>
          <w:szCs w:val="24"/>
          <w:lang w:val="en-US"/>
        </w:rPr>
        <w:t>Chung J. B. Public deliberation on the national nuclear energy policy in Korea–Small successes but bigger challenges //Energy Policy. – 2020. – Т. 145. – С. 111724.</w:t>
      </w:r>
    </w:p>
    <w:p w14:paraId="471FBE12" w14:textId="00639D68" w:rsidR="0093713A" w:rsidRPr="003305E0" w:rsidRDefault="0093713A">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en-US" w:eastAsia="ko-KR"/>
        </w:rPr>
      </w:pPr>
      <w:r w:rsidRPr="003305E0">
        <w:rPr>
          <w:rFonts w:ascii="Times New Roman" w:eastAsia="Times New Roman" w:hAnsi="Times New Roman" w:cs="Times New Roman"/>
          <w:color w:val="000000"/>
          <w:sz w:val="24"/>
          <w:szCs w:val="24"/>
          <w:lang w:val="en-US" w:eastAsia="ko-KR"/>
        </w:rPr>
        <w:t xml:space="preserve">3. </w:t>
      </w:r>
      <w:r w:rsidR="003305E0" w:rsidRPr="003305E0">
        <w:rPr>
          <w:rFonts w:ascii="Times New Roman" w:eastAsia="Times New Roman" w:hAnsi="Times New Roman" w:cs="Times New Roman"/>
          <w:color w:val="000000"/>
          <w:sz w:val="24"/>
          <w:szCs w:val="24"/>
          <w:lang w:eastAsia="ko-KR"/>
        </w:rPr>
        <w:t>Чон</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Ён</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Тхэк</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Вера</w:t>
      </w:r>
      <w:r w:rsidR="003305E0" w:rsidRPr="003305E0">
        <w:rPr>
          <w:rFonts w:ascii="Times New Roman" w:eastAsia="Times New Roman" w:hAnsi="Times New Roman" w:cs="Times New Roman"/>
          <w:color w:val="000000"/>
          <w:sz w:val="24"/>
          <w:szCs w:val="24"/>
          <w:lang w:val="en-US" w:eastAsia="ko-KR"/>
        </w:rPr>
        <w:t xml:space="preserve"> </w:t>
      </w:r>
      <w:r w:rsidR="003305E0">
        <w:rPr>
          <w:rFonts w:ascii="Times New Roman" w:eastAsiaTheme="minorEastAsia" w:hAnsi="Times New Roman" w:cs="Times New Roman"/>
          <w:color w:val="000000"/>
          <w:sz w:val="24"/>
          <w:szCs w:val="24"/>
          <w:lang w:eastAsia="ko-KR"/>
        </w:rPr>
        <w:t>и</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желание</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развития</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ядерный</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оптимизм</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корейского</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общества</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с</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точки</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зрения</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культа</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воды</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Критика</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религиозной</w:t>
      </w:r>
      <w:r w:rsidR="003305E0" w:rsidRPr="003305E0">
        <w:rPr>
          <w:rFonts w:ascii="Times New Roman" w:eastAsia="Times New Roman" w:hAnsi="Times New Roman" w:cs="Times New Roman"/>
          <w:color w:val="000000"/>
          <w:sz w:val="24"/>
          <w:szCs w:val="24"/>
          <w:lang w:val="en-US" w:eastAsia="ko-KR"/>
        </w:rPr>
        <w:t xml:space="preserve"> </w:t>
      </w:r>
      <w:r w:rsidR="003305E0" w:rsidRPr="003305E0">
        <w:rPr>
          <w:rFonts w:ascii="Times New Roman" w:eastAsia="Times New Roman" w:hAnsi="Times New Roman" w:cs="Times New Roman"/>
          <w:color w:val="000000"/>
          <w:sz w:val="24"/>
          <w:szCs w:val="24"/>
          <w:lang w:eastAsia="ko-KR"/>
        </w:rPr>
        <w:t>культуры</w:t>
      </w:r>
      <w:r w:rsidR="003305E0" w:rsidRPr="003305E0">
        <w:rPr>
          <w:rFonts w:ascii="Times New Roman" w:eastAsia="Times New Roman" w:hAnsi="Times New Roman" w:cs="Times New Roman"/>
          <w:color w:val="000000"/>
          <w:sz w:val="24"/>
          <w:szCs w:val="24"/>
          <w:lang w:val="en-US" w:eastAsia="ko-KR"/>
        </w:rPr>
        <w:t>.</w:t>
      </w:r>
      <w:r w:rsid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정용택</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발전</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發電</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의</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믿음</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발전</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發展</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의</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욕망</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물신숭배의</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관점에서</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본</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한국사회의</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원자력</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낙관주의</w:t>
      </w:r>
      <w:r w:rsidR="003C47EB" w:rsidRPr="003305E0">
        <w:rPr>
          <w:rFonts w:ascii="Times New Roman" w:eastAsia="Times New Roman" w:hAnsi="Times New Roman" w:cs="Times New Roman"/>
          <w:color w:val="000000"/>
          <w:sz w:val="24"/>
          <w:szCs w:val="24"/>
          <w:lang w:val="en-US" w:eastAsia="ko-KR"/>
        </w:rPr>
        <w:t xml:space="preserve"> //</w:t>
      </w:r>
      <w:r w:rsidR="003C47EB" w:rsidRPr="003C47EB">
        <w:rPr>
          <w:rFonts w:ascii="Batang" w:eastAsia="Batang" w:hAnsi="Batang" w:cs="Batang" w:hint="eastAsia"/>
          <w:color w:val="000000"/>
          <w:sz w:val="24"/>
          <w:szCs w:val="24"/>
          <w:lang w:eastAsia="ko-KR"/>
        </w:rPr>
        <w:t>종교문화비평</w:t>
      </w:r>
      <w:r w:rsidR="003C47EB" w:rsidRPr="003305E0">
        <w:rPr>
          <w:rFonts w:ascii="Times New Roman" w:eastAsia="Times New Roman" w:hAnsi="Times New Roman" w:cs="Times New Roman"/>
          <w:color w:val="000000"/>
          <w:sz w:val="24"/>
          <w:szCs w:val="24"/>
          <w:lang w:val="en-US" w:eastAsia="ko-KR"/>
        </w:rPr>
        <w:t xml:space="preserve">. – 2015. – </w:t>
      </w:r>
      <w:r w:rsidR="003C47EB" w:rsidRPr="003C47EB">
        <w:rPr>
          <w:rFonts w:ascii="Times New Roman" w:eastAsia="Times New Roman" w:hAnsi="Times New Roman" w:cs="Times New Roman"/>
          <w:color w:val="000000"/>
          <w:sz w:val="24"/>
          <w:szCs w:val="24"/>
          <w:lang w:eastAsia="ko-KR"/>
        </w:rPr>
        <w:t>Т</w:t>
      </w:r>
      <w:r w:rsidR="003C47EB" w:rsidRPr="003305E0">
        <w:rPr>
          <w:rFonts w:ascii="Times New Roman" w:eastAsia="Times New Roman" w:hAnsi="Times New Roman" w:cs="Times New Roman"/>
          <w:color w:val="000000"/>
          <w:sz w:val="24"/>
          <w:szCs w:val="24"/>
          <w:lang w:val="en-US" w:eastAsia="ko-KR"/>
        </w:rPr>
        <w:t xml:space="preserve">. 28. – </w:t>
      </w:r>
      <w:r w:rsidR="003C47EB" w:rsidRPr="003C47EB">
        <w:rPr>
          <w:rFonts w:ascii="Times New Roman" w:eastAsia="Times New Roman" w:hAnsi="Times New Roman" w:cs="Times New Roman"/>
          <w:color w:val="000000"/>
          <w:sz w:val="24"/>
          <w:szCs w:val="24"/>
          <w:lang w:eastAsia="ko-KR"/>
        </w:rPr>
        <w:t>С</w:t>
      </w:r>
      <w:r w:rsidR="003C47EB" w:rsidRPr="003305E0">
        <w:rPr>
          <w:rFonts w:ascii="Times New Roman" w:eastAsia="Times New Roman" w:hAnsi="Times New Roman" w:cs="Times New Roman"/>
          <w:color w:val="000000"/>
          <w:sz w:val="24"/>
          <w:szCs w:val="24"/>
          <w:lang w:val="en-US" w:eastAsia="ko-KR"/>
        </w:rPr>
        <w:t>. 81-130.</w:t>
      </w:r>
    </w:p>
    <w:sectPr w:rsidR="0093713A" w:rsidRPr="003305E0" w:rsidSect="00045E1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4A1"/>
    <w:rsid w:val="000007D1"/>
    <w:rsid w:val="00045E18"/>
    <w:rsid w:val="000967D7"/>
    <w:rsid w:val="000A3A25"/>
    <w:rsid w:val="001119E4"/>
    <w:rsid w:val="00275BB0"/>
    <w:rsid w:val="002A6A2D"/>
    <w:rsid w:val="002C13F5"/>
    <w:rsid w:val="002F153A"/>
    <w:rsid w:val="003160E7"/>
    <w:rsid w:val="003305E0"/>
    <w:rsid w:val="003567BA"/>
    <w:rsid w:val="003C47EB"/>
    <w:rsid w:val="00435503"/>
    <w:rsid w:val="004C44A1"/>
    <w:rsid w:val="004F14BC"/>
    <w:rsid w:val="004F46C3"/>
    <w:rsid w:val="005E386D"/>
    <w:rsid w:val="006B339E"/>
    <w:rsid w:val="007B4530"/>
    <w:rsid w:val="008053CF"/>
    <w:rsid w:val="00884E49"/>
    <w:rsid w:val="008A24A5"/>
    <w:rsid w:val="008F2316"/>
    <w:rsid w:val="0093713A"/>
    <w:rsid w:val="00981A4C"/>
    <w:rsid w:val="009D32A9"/>
    <w:rsid w:val="00AB5E0A"/>
    <w:rsid w:val="00B62411"/>
    <w:rsid w:val="00BE05ED"/>
    <w:rsid w:val="00CA0150"/>
    <w:rsid w:val="00DB2A61"/>
    <w:rsid w:val="00DB4176"/>
    <w:rsid w:val="00DE6E76"/>
    <w:rsid w:val="00E47437"/>
    <w:rsid w:val="00E612C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80C0"/>
  <w15:docId w15:val="{827934EA-F8B1-430C-8CD5-AD91F2D4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93713A"/>
    <w:rPr>
      <w:color w:val="0000FF" w:themeColor="hyperlink"/>
      <w:u w:val="single"/>
    </w:rPr>
  </w:style>
  <w:style w:type="character" w:styleId="a6">
    <w:name w:val="Unresolved Mention"/>
    <w:basedOn w:val="a0"/>
    <w:uiPriority w:val="99"/>
    <w:semiHidden/>
    <w:unhideWhenUsed/>
    <w:rsid w:val="0093713A"/>
    <w:rPr>
      <w:color w:val="605E5C"/>
      <w:shd w:val="clear" w:color="auto" w:fill="E1DFDD"/>
    </w:rPr>
  </w:style>
  <w:style w:type="paragraph" w:styleId="a7">
    <w:name w:val="List Paragraph"/>
    <w:basedOn w:val="a"/>
    <w:uiPriority w:val="34"/>
    <w:qFormat/>
    <w:rsid w:val="0093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lyskovich@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ysk\OneDrive\&#1056;&#1072;&#1073;&#1086;&#1095;&#1080;&#1081;%20&#1089;&#1090;&#1086;&#1083;\&#1064;&#1072;&#1073;&#1083;&#1086;&#1085;_&#1042;&#1086;&#1089;&#1090;&#1086;&#1082;&#1086;&#1074;&#1077;&#1076;&#1077;&#1085;&#1080;&#10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Шаблон_Востоковедение</Template>
  <TotalTime>158</TotalTime>
  <Pages>1</Pages>
  <Words>526</Words>
  <Characters>3001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Тимофей Лыскович</dc:creator>
  <cp:lastModifiedBy>Тимофей Лыскович</cp:lastModifiedBy>
  <cp:revision>5</cp:revision>
  <dcterms:created xsi:type="dcterms:W3CDTF">2024-02-07T20:05:00Z</dcterms:created>
  <dcterms:modified xsi:type="dcterms:W3CDTF">2024-02-14T12:51:00Z</dcterms:modified>
</cp:coreProperties>
</file>