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52" w:rsidRPr="005E0990" w:rsidRDefault="005E0990" w:rsidP="005B6852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Исламские элементы в правлении Партии справедливости и развития</w:t>
      </w:r>
    </w:p>
    <w:p w:rsidR="005B6852" w:rsidRDefault="005B6852" w:rsidP="005B6852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Картузова Дария Олеговна </w:t>
      </w:r>
    </w:p>
    <w:p w:rsidR="005B6852" w:rsidRPr="00513C5F" w:rsidRDefault="005B6852" w:rsidP="005B6852">
      <w:pPr>
        <w:jc w:val="center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Московский Государственный Университет им. М.В. Ломоносова, Москва, Россия</w:t>
      </w:r>
    </w:p>
    <w:p w:rsidR="005B6852" w:rsidRPr="001D5419" w:rsidRDefault="005B6852" w:rsidP="005B6852">
      <w:pPr>
        <w:jc w:val="center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</w:rPr>
        <w:t>E</w:t>
      </w:r>
      <w:r w:rsidRPr="001D5419">
        <w:rPr>
          <w:rFonts w:ascii="Times New Roman" w:hAnsi="Times New Roman"/>
          <w:i/>
          <w:sz w:val="24"/>
          <w:lang w:val="ru-RU"/>
        </w:rPr>
        <w:t>-</w:t>
      </w:r>
      <w:r>
        <w:rPr>
          <w:rFonts w:ascii="Times New Roman" w:hAnsi="Times New Roman"/>
          <w:i/>
          <w:sz w:val="24"/>
        </w:rPr>
        <w:t>mail</w:t>
      </w:r>
      <w:r w:rsidRPr="001D5419">
        <w:rPr>
          <w:rFonts w:ascii="Times New Roman" w:hAnsi="Times New Roman"/>
          <w:i/>
          <w:sz w:val="24"/>
          <w:lang w:val="ru-RU"/>
        </w:rPr>
        <w:t xml:space="preserve">: </w:t>
      </w:r>
      <w:hyperlink r:id="rId5" w:history="1">
        <w:r w:rsidRPr="00A02B54">
          <w:rPr>
            <w:rStyle w:val="a3"/>
            <w:rFonts w:ascii="Times New Roman" w:hAnsi="Times New Roman"/>
            <w:i/>
            <w:sz w:val="24"/>
          </w:rPr>
          <w:t>dariya</w:t>
        </w:r>
        <w:r w:rsidRPr="001D5419">
          <w:rPr>
            <w:rStyle w:val="a3"/>
            <w:rFonts w:ascii="Times New Roman" w:hAnsi="Times New Roman"/>
            <w:i/>
            <w:sz w:val="24"/>
            <w:lang w:val="ru-RU"/>
          </w:rPr>
          <w:t>.</w:t>
        </w:r>
        <w:r w:rsidRPr="00A02B54">
          <w:rPr>
            <w:rStyle w:val="a3"/>
            <w:rFonts w:ascii="Times New Roman" w:hAnsi="Times New Roman"/>
            <w:i/>
            <w:sz w:val="24"/>
          </w:rPr>
          <w:t>kartuzova</w:t>
        </w:r>
        <w:r w:rsidRPr="001D5419">
          <w:rPr>
            <w:rStyle w:val="a3"/>
            <w:rFonts w:ascii="Times New Roman" w:hAnsi="Times New Roman"/>
            <w:i/>
            <w:sz w:val="24"/>
            <w:lang w:val="ru-RU"/>
          </w:rPr>
          <w:t>@</w:t>
        </w:r>
        <w:r w:rsidRPr="00A02B54">
          <w:rPr>
            <w:rStyle w:val="a3"/>
            <w:rFonts w:ascii="Times New Roman" w:hAnsi="Times New Roman"/>
            <w:i/>
            <w:sz w:val="24"/>
          </w:rPr>
          <w:t>mail</w:t>
        </w:r>
        <w:r w:rsidRPr="001D5419">
          <w:rPr>
            <w:rStyle w:val="a3"/>
            <w:rFonts w:ascii="Times New Roman" w:hAnsi="Times New Roman"/>
            <w:i/>
            <w:sz w:val="24"/>
            <w:lang w:val="ru-RU"/>
          </w:rPr>
          <w:t>.</w:t>
        </w:r>
        <w:proofErr w:type="spellStart"/>
        <w:r w:rsidRPr="00A02B54">
          <w:rPr>
            <w:rStyle w:val="a3"/>
            <w:rFonts w:ascii="Times New Roman" w:hAnsi="Times New Roman"/>
            <w:i/>
            <w:sz w:val="24"/>
          </w:rPr>
          <w:t>ru</w:t>
        </w:r>
        <w:proofErr w:type="spellEnd"/>
      </w:hyperlink>
    </w:p>
    <w:p w:rsidR="00EF7D9A" w:rsidRDefault="00C80EFA" w:rsidP="005E0990">
      <w:pPr>
        <w:ind w:firstLine="720"/>
        <w:jc w:val="both"/>
        <w:rPr>
          <w:rFonts w:ascii="Times New Roman" w:hAnsi="Times New Roman"/>
          <w:sz w:val="24"/>
          <w:lang w:val="ru-RU"/>
        </w:rPr>
      </w:pPr>
      <w:r w:rsidRPr="00C80EFA">
        <w:rPr>
          <w:rFonts w:ascii="Times New Roman" w:hAnsi="Times New Roman"/>
          <w:sz w:val="24"/>
          <w:lang w:val="ru-RU"/>
        </w:rPr>
        <w:t xml:space="preserve">Партия Справедливости и Развития (тур. </w:t>
      </w:r>
      <w:proofErr w:type="spellStart"/>
      <w:r w:rsidRPr="00C80EFA">
        <w:rPr>
          <w:rFonts w:ascii="Times New Roman" w:hAnsi="Times New Roman"/>
          <w:sz w:val="24"/>
        </w:rPr>
        <w:t>Adalet</w:t>
      </w:r>
      <w:proofErr w:type="spellEnd"/>
      <w:r w:rsidRPr="00C80EFA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80EFA">
        <w:rPr>
          <w:rFonts w:ascii="Times New Roman" w:hAnsi="Times New Roman"/>
          <w:sz w:val="24"/>
        </w:rPr>
        <w:t>ve</w:t>
      </w:r>
      <w:proofErr w:type="spellEnd"/>
      <w:r w:rsidRPr="00C80EFA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80EFA">
        <w:rPr>
          <w:rFonts w:ascii="Times New Roman" w:hAnsi="Times New Roman"/>
          <w:sz w:val="24"/>
        </w:rPr>
        <w:t>Kalk</w:t>
      </w:r>
      <w:proofErr w:type="spellEnd"/>
      <w:r w:rsidRPr="00C80EFA">
        <w:rPr>
          <w:rFonts w:ascii="Times New Roman" w:hAnsi="Times New Roman"/>
          <w:sz w:val="24"/>
          <w:lang w:val="ru-RU"/>
        </w:rPr>
        <w:t>ı</w:t>
      </w:r>
      <w:proofErr w:type="spellStart"/>
      <w:r w:rsidRPr="00C80EFA">
        <w:rPr>
          <w:rFonts w:ascii="Times New Roman" w:hAnsi="Times New Roman"/>
          <w:sz w:val="24"/>
        </w:rPr>
        <w:t>nma</w:t>
      </w:r>
      <w:proofErr w:type="spellEnd"/>
      <w:r w:rsidRPr="00C80EFA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80EFA">
        <w:rPr>
          <w:rFonts w:ascii="Times New Roman" w:hAnsi="Times New Roman"/>
          <w:sz w:val="24"/>
        </w:rPr>
        <w:t>partisi</w:t>
      </w:r>
      <w:proofErr w:type="spellEnd"/>
      <w:r w:rsidRPr="00C80EFA">
        <w:rPr>
          <w:rFonts w:ascii="Times New Roman" w:hAnsi="Times New Roman"/>
          <w:sz w:val="24"/>
          <w:lang w:val="ru-RU"/>
        </w:rPr>
        <w:t xml:space="preserve"> – </w:t>
      </w:r>
      <w:r w:rsidRPr="00C80EFA">
        <w:rPr>
          <w:rFonts w:ascii="Times New Roman" w:hAnsi="Times New Roman"/>
          <w:sz w:val="24"/>
        </w:rPr>
        <w:t>AK</w:t>
      </w:r>
      <w:r w:rsidRPr="00C80EFA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80EFA">
        <w:rPr>
          <w:rFonts w:ascii="Times New Roman" w:hAnsi="Times New Roman"/>
          <w:sz w:val="24"/>
        </w:rPr>
        <w:t>parti</w:t>
      </w:r>
      <w:proofErr w:type="spellEnd"/>
      <w:r w:rsidRPr="00C80EFA">
        <w:rPr>
          <w:rFonts w:ascii="Times New Roman" w:hAnsi="Times New Roman"/>
          <w:sz w:val="24"/>
          <w:lang w:val="ru-RU"/>
        </w:rPr>
        <w:t xml:space="preserve">) уверенно держится у власти в Турецкой Республике уже более 20-и лет. На протяжении всего этого периода в Турции произошли многочисленные политические, экономические, социальные и другие трансформации, преобразившие государство и позволившие ему занять более выгодную позицию на международной </w:t>
      </w:r>
      <w:r w:rsidR="005E0990">
        <w:rPr>
          <w:rFonts w:ascii="Times New Roman" w:hAnsi="Times New Roman"/>
          <w:sz w:val="24"/>
          <w:lang w:val="ru-RU"/>
        </w:rPr>
        <w:t xml:space="preserve">арене. Именно поэтому на протяжении длительного времени </w:t>
      </w:r>
      <w:r w:rsidRPr="00C80EFA">
        <w:rPr>
          <w:rFonts w:ascii="Times New Roman" w:hAnsi="Times New Roman"/>
          <w:sz w:val="24"/>
          <w:lang w:val="ru-RU"/>
        </w:rPr>
        <w:t xml:space="preserve">ПСР </w:t>
      </w:r>
      <w:r w:rsidR="005E0990">
        <w:rPr>
          <w:rFonts w:ascii="Times New Roman" w:hAnsi="Times New Roman"/>
          <w:sz w:val="24"/>
          <w:lang w:val="ru-RU"/>
        </w:rPr>
        <w:t xml:space="preserve">удерживает достаточно уверенные позиции на парламентских и муниципальных выборах, сохраняя </w:t>
      </w:r>
      <w:r w:rsidR="00AD05A5">
        <w:rPr>
          <w:rFonts w:ascii="Times New Roman" w:hAnsi="Times New Roman"/>
          <w:sz w:val="24"/>
          <w:lang w:val="ru-RU"/>
        </w:rPr>
        <w:t>лидерство</w:t>
      </w:r>
      <w:r w:rsidRPr="00C80EFA">
        <w:rPr>
          <w:rFonts w:ascii="Times New Roman" w:hAnsi="Times New Roman"/>
          <w:sz w:val="24"/>
          <w:lang w:val="ru-RU"/>
        </w:rPr>
        <w:t>.</w:t>
      </w:r>
    </w:p>
    <w:p w:rsidR="00C80EFA" w:rsidRPr="00C80EFA" w:rsidRDefault="00EF7D9A" w:rsidP="005E0990">
      <w:pPr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Однако эксперты неоднозначно оценивают результаты правления ПСР</w:t>
      </w:r>
      <w:r w:rsidR="00C80EFA" w:rsidRPr="00C80EFA">
        <w:rPr>
          <w:rFonts w:ascii="Times New Roman" w:hAnsi="Times New Roman"/>
          <w:sz w:val="24"/>
          <w:lang w:val="ru-RU"/>
        </w:rPr>
        <w:t xml:space="preserve">. Так, период правления </w:t>
      </w:r>
      <w:r>
        <w:rPr>
          <w:rFonts w:ascii="Times New Roman" w:hAnsi="Times New Roman"/>
          <w:sz w:val="24"/>
          <w:lang w:val="ru-RU"/>
        </w:rPr>
        <w:t>этой партии многими рассматривается</w:t>
      </w:r>
      <w:r w:rsidR="00C80EFA" w:rsidRPr="00C80EFA">
        <w:rPr>
          <w:rFonts w:ascii="Times New Roman" w:hAnsi="Times New Roman"/>
          <w:sz w:val="24"/>
          <w:lang w:val="ru-RU"/>
        </w:rPr>
        <w:t xml:space="preserve"> как «</w:t>
      </w:r>
      <w:r>
        <w:rPr>
          <w:rFonts w:ascii="Times New Roman" w:hAnsi="Times New Roman"/>
          <w:sz w:val="24"/>
          <w:lang w:val="ru-RU"/>
        </w:rPr>
        <w:t>Исламский Ренессанс» в Турции, что заставляет опасать</w:t>
      </w:r>
      <w:r w:rsidR="00C80EFA" w:rsidRPr="00C80EFA">
        <w:rPr>
          <w:rFonts w:ascii="Times New Roman" w:hAnsi="Times New Roman"/>
          <w:sz w:val="24"/>
          <w:lang w:val="ru-RU"/>
        </w:rPr>
        <w:t xml:space="preserve">ся за </w:t>
      </w:r>
      <w:r>
        <w:rPr>
          <w:rFonts w:ascii="Times New Roman" w:hAnsi="Times New Roman"/>
          <w:sz w:val="24"/>
          <w:lang w:val="ru-RU"/>
        </w:rPr>
        <w:t>сохранность светских принципов, заложенных</w:t>
      </w:r>
      <w:r w:rsidR="00C80EFA" w:rsidRPr="00C80EFA">
        <w:rPr>
          <w:rFonts w:ascii="Times New Roman" w:hAnsi="Times New Roman"/>
          <w:sz w:val="24"/>
          <w:lang w:val="ru-RU"/>
        </w:rPr>
        <w:t xml:space="preserve"> создателем республики – Мустафой </w:t>
      </w:r>
      <w:proofErr w:type="spellStart"/>
      <w:r w:rsidR="00C80EFA" w:rsidRPr="00C80EFA">
        <w:rPr>
          <w:rFonts w:ascii="Times New Roman" w:hAnsi="Times New Roman"/>
          <w:sz w:val="24"/>
          <w:lang w:val="ru-RU"/>
        </w:rPr>
        <w:t>Кемалем</w:t>
      </w:r>
      <w:proofErr w:type="spellEnd"/>
      <w:r w:rsidR="00C80EFA" w:rsidRPr="00C80EFA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C80EFA" w:rsidRPr="00C80EFA">
        <w:rPr>
          <w:rFonts w:ascii="Times New Roman" w:hAnsi="Times New Roman"/>
          <w:sz w:val="24"/>
          <w:lang w:val="ru-RU"/>
        </w:rPr>
        <w:t>Ататюрком</w:t>
      </w:r>
      <w:proofErr w:type="spellEnd"/>
      <w:r w:rsidR="00C80EFA" w:rsidRPr="00C80EFA">
        <w:rPr>
          <w:rFonts w:ascii="Times New Roman" w:hAnsi="Times New Roman"/>
          <w:sz w:val="24"/>
          <w:lang w:val="ru-RU"/>
        </w:rPr>
        <w:t>. Несмотря на то, что руководство партии отрицает ее происламский уклон и заявляет о том, что цели партии ограничены лишь «консерватив</w:t>
      </w:r>
      <w:r>
        <w:rPr>
          <w:rFonts w:ascii="Times New Roman" w:hAnsi="Times New Roman"/>
          <w:sz w:val="24"/>
          <w:lang w:val="ru-RU"/>
        </w:rPr>
        <w:t xml:space="preserve">ной демократией», есть много свидетельств </w:t>
      </w:r>
      <w:r w:rsidR="00C80EFA" w:rsidRPr="00C80EFA">
        <w:rPr>
          <w:rFonts w:ascii="Times New Roman" w:hAnsi="Times New Roman"/>
          <w:sz w:val="24"/>
          <w:lang w:val="ru-RU"/>
        </w:rPr>
        <w:t>того, что ислам является одной из основ</w:t>
      </w:r>
      <w:r>
        <w:rPr>
          <w:rFonts w:ascii="Times New Roman" w:hAnsi="Times New Roman"/>
          <w:sz w:val="24"/>
          <w:lang w:val="ru-RU"/>
        </w:rPr>
        <w:t xml:space="preserve"> политики</w:t>
      </w:r>
      <w:r w:rsidR="00C80EFA" w:rsidRPr="00C80EFA">
        <w:rPr>
          <w:rFonts w:ascii="Times New Roman" w:hAnsi="Times New Roman"/>
          <w:sz w:val="24"/>
          <w:lang w:val="ru-RU"/>
        </w:rPr>
        <w:t xml:space="preserve"> Партии справедливости и развития</w:t>
      </w:r>
      <w:r>
        <w:rPr>
          <w:rFonts w:ascii="Times New Roman" w:hAnsi="Times New Roman"/>
          <w:sz w:val="24"/>
          <w:lang w:val="ru-RU"/>
        </w:rPr>
        <w:t xml:space="preserve">. </w:t>
      </w:r>
      <w:r w:rsidR="00C80EFA" w:rsidRPr="00C80EFA">
        <w:rPr>
          <w:rFonts w:ascii="Times New Roman" w:hAnsi="Times New Roman"/>
          <w:sz w:val="24"/>
          <w:lang w:val="ru-RU"/>
        </w:rPr>
        <w:t xml:space="preserve"> </w:t>
      </w:r>
    </w:p>
    <w:p w:rsidR="005B6852" w:rsidRDefault="00EF7D9A" w:rsidP="00C80EFA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В докладе будет рассмотрена история</w:t>
      </w:r>
      <w:r w:rsidR="001D5419">
        <w:rPr>
          <w:rFonts w:ascii="Times New Roman" w:hAnsi="Times New Roman"/>
          <w:sz w:val="24"/>
          <w:lang w:val="ru-RU"/>
        </w:rPr>
        <w:t xml:space="preserve"> создания Партии справедливости и развития и</w:t>
      </w:r>
      <w:r>
        <w:rPr>
          <w:rFonts w:ascii="Times New Roman" w:hAnsi="Times New Roman"/>
          <w:sz w:val="24"/>
          <w:lang w:val="ru-RU"/>
        </w:rPr>
        <w:t xml:space="preserve"> проанализированы те преобразования во различных </w:t>
      </w:r>
      <w:r w:rsidR="00C80EFA" w:rsidRPr="00C80EFA">
        <w:rPr>
          <w:rFonts w:ascii="Times New Roman" w:hAnsi="Times New Roman"/>
          <w:sz w:val="24"/>
          <w:lang w:val="ru-RU"/>
        </w:rPr>
        <w:t>сферах</w:t>
      </w:r>
      <w:r>
        <w:rPr>
          <w:rFonts w:ascii="Times New Roman" w:hAnsi="Times New Roman"/>
          <w:sz w:val="24"/>
          <w:lang w:val="ru-RU"/>
        </w:rPr>
        <w:t xml:space="preserve"> жизни общества, которые имеют явную </w:t>
      </w:r>
      <w:r w:rsidR="00C80EFA" w:rsidRPr="00C80EFA">
        <w:rPr>
          <w:rFonts w:ascii="Times New Roman" w:hAnsi="Times New Roman"/>
          <w:sz w:val="24"/>
          <w:lang w:val="ru-RU"/>
        </w:rPr>
        <w:t>происламскую направленность.</w:t>
      </w:r>
    </w:p>
    <w:p w:rsidR="00DB2CA5" w:rsidRDefault="00DB2CA5" w:rsidP="00DB2CA5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Партия справедливости и развити</w:t>
      </w:r>
      <w:r w:rsidR="00EF7D9A">
        <w:rPr>
          <w:rFonts w:ascii="Times New Roman" w:hAnsi="Times New Roman"/>
          <w:sz w:val="24"/>
          <w:lang w:val="ru-RU"/>
        </w:rPr>
        <w:t>я не была пионером в практике обращения к идеям ислама</w:t>
      </w:r>
      <w:r>
        <w:rPr>
          <w:rFonts w:ascii="Times New Roman" w:hAnsi="Times New Roman"/>
          <w:sz w:val="24"/>
          <w:lang w:val="ru-RU"/>
        </w:rPr>
        <w:t xml:space="preserve">: политический ислам зародился </w:t>
      </w:r>
      <w:r w:rsidR="00EF7D9A">
        <w:rPr>
          <w:rFonts w:ascii="Times New Roman" w:hAnsi="Times New Roman"/>
          <w:sz w:val="24"/>
          <w:lang w:val="ru-RU"/>
        </w:rPr>
        <w:t xml:space="preserve">в Турции </w:t>
      </w:r>
      <w:r>
        <w:rPr>
          <w:rFonts w:ascii="Times New Roman" w:hAnsi="Times New Roman"/>
          <w:sz w:val="24"/>
          <w:lang w:val="ru-RU"/>
        </w:rPr>
        <w:t xml:space="preserve">задолго до создания ПСР. </w:t>
      </w:r>
      <w:r w:rsidRPr="00DB2CA5">
        <w:rPr>
          <w:rFonts w:ascii="Times New Roman" w:hAnsi="Times New Roman"/>
          <w:sz w:val="24"/>
          <w:lang w:val="ru-RU"/>
        </w:rPr>
        <w:t xml:space="preserve">Первые происламские идеи прослеживались еще в деятельности Демократической партии, пришедшей к власти в молодой Турецкой Республике в 1950 году. Однако факт того, что в сознании поколений, заставших образование республики во главе с </w:t>
      </w:r>
      <w:proofErr w:type="spellStart"/>
      <w:r w:rsidRPr="00DB2CA5">
        <w:rPr>
          <w:rFonts w:ascii="Times New Roman" w:hAnsi="Times New Roman"/>
          <w:sz w:val="24"/>
          <w:lang w:val="ru-RU"/>
        </w:rPr>
        <w:t>Ататюрком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, крепко закрепились его идеи (в том числе, </w:t>
      </w:r>
      <w:proofErr w:type="spellStart"/>
      <w:r w:rsidRPr="00DB2CA5">
        <w:rPr>
          <w:rFonts w:ascii="Times New Roman" w:hAnsi="Times New Roman"/>
          <w:sz w:val="24"/>
          <w:lang w:val="ru-RU"/>
        </w:rPr>
        <w:t>лаицизм</w:t>
      </w:r>
      <w:proofErr w:type="spellEnd"/>
      <w:r w:rsidRPr="00DB2CA5">
        <w:rPr>
          <w:rFonts w:ascii="Times New Roman" w:hAnsi="Times New Roman"/>
          <w:sz w:val="24"/>
          <w:lang w:val="ru-RU"/>
        </w:rPr>
        <w:t>), а</w:t>
      </w:r>
      <w:r w:rsidR="00EF7D9A">
        <w:rPr>
          <w:rFonts w:ascii="Times New Roman" w:hAnsi="Times New Roman"/>
          <w:sz w:val="24"/>
          <w:lang w:val="ru-RU"/>
        </w:rPr>
        <w:t>грессивная происламская риторика</w:t>
      </w:r>
      <w:r w:rsidRPr="00DB2CA5">
        <w:rPr>
          <w:rFonts w:ascii="Times New Roman" w:hAnsi="Times New Roman"/>
          <w:sz w:val="24"/>
          <w:lang w:val="ru-RU"/>
        </w:rPr>
        <w:t xml:space="preserve"> не представлялась возможной. В последующие годы периодически возникали различные происламские движения. Так, появилось движение политического ислама, позже получившее название «Национальный взгляд» (</w:t>
      </w:r>
      <w:proofErr w:type="spellStart"/>
      <w:r w:rsidRPr="00DB2CA5">
        <w:rPr>
          <w:rFonts w:ascii="Times New Roman" w:hAnsi="Times New Roman"/>
          <w:sz w:val="24"/>
          <w:lang w:val="ru-RU"/>
        </w:rPr>
        <w:t>Milli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B2CA5">
        <w:rPr>
          <w:rFonts w:ascii="Times New Roman" w:hAnsi="Times New Roman"/>
          <w:sz w:val="24"/>
          <w:lang w:val="ru-RU"/>
        </w:rPr>
        <w:t>Görüş</w:t>
      </w:r>
      <w:proofErr w:type="spellEnd"/>
      <w:r w:rsidRPr="00DB2CA5">
        <w:rPr>
          <w:rFonts w:ascii="Times New Roman" w:hAnsi="Times New Roman"/>
          <w:sz w:val="24"/>
          <w:lang w:val="ru-RU"/>
        </w:rPr>
        <w:t>).</w:t>
      </w:r>
      <w:r>
        <w:rPr>
          <w:rFonts w:ascii="Times New Roman" w:hAnsi="Times New Roman"/>
          <w:sz w:val="24"/>
          <w:lang w:val="ru-RU"/>
        </w:rPr>
        <w:t xml:space="preserve"> Многие участники </w:t>
      </w:r>
      <w:proofErr w:type="spellStart"/>
      <w:r>
        <w:rPr>
          <w:rFonts w:ascii="Times New Roman" w:hAnsi="Times New Roman"/>
          <w:sz w:val="24"/>
        </w:rPr>
        <w:t>Milli</w:t>
      </w:r>
      <w:proofErr w:type="spellEnd"/>
      <w:r w:rsidRPr="001D5419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G</w:t>
      </w:r>
      <w:r w:rsidRPr="001D5419">
        <w:rPr>
          <w:rFonts w:ascii="Times New Roman" w:hAnsi="Times New Roman"/>
          <w:sz w:val="24"/>
          <w:lang w:val="ru-RU"/>
        </w:rPr>
        <w:t>ö</w:t>
      </w:r>
      <w:r>
        <w:rPr>
          <w:rFonts w:ascii="Times New Roman" w:hAnsi="Times New Roman"/>
          <w:sz w:val="24"/>
        </w:rPr>
        <w:t>r</w:t>
      </w:r>
      <w:proofErr w:type="spellStart"/>
      <w:r w:rsidRPr="001D5419">
        <w:rPr>
          <w:rFonts w:ascii="Times New Roman" w:hAnsi="Times New Roman"/>
          <w:sz w:val="24"/>
          <w:lang w:val="ru-RU"/>
        </w:rPr>
        <w:t>üş</w:t>
      </w:r>
      <w:proofErr w:type="spellEnd"/>
      <w:r w:rsidRPr="001D5419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впоследствии примкнули к ПСР. </w:t>
      </w:r>
    </w:p>
    <w:p w:rsidR="00DB2CA5" w:rsidRDefault="00DB2CA5" w:rsidP="00DB2CA5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 xml:space="preserve">В результате </w:t>
      </w:r>
      <w:r w:rsidRPr="00DB2CA5">
        <w:rPr>
          <w:rFonts w:ascii="Times New Roman" w:hAnsi="Times New Roman"/>
          <w:sz w:val="24"/>
          <w:lang w:val="ru-RU"/>
        </w:rPr>
        <w:t xml:space="preserve">запрета Партии добродетели </w:t>
      </w:r>
      <w:r w:rsidR="00AD05A5">
        <w:rPr>
          <w:rFonts w:ascii="Times New Roman" w:hAnsi="Times New Roman"/>
          <w:sz w:val="24"/>
          <w:lang w:val="ru-RU"/>
        </w:rPr>
        <w:t xml:space="preserve">турецкое </w:t>
      </w:r>
      <w:bookmarkStart w:id="0" w:name="_GoBack"/>
      <w:bookmarkEnd w:id="0"/>
      <w:r w:rsidRPr="00DB2CA5">
        <w:rPr>
          <w:rFonts w:ascii="Times New Roman" w:hAnsi="Times New Roman"/>
          <w:sz w:val="24"/>
          <w:lang w:val="ru-RU"/>
        </w:rPr>
        <w:t>пр</w:t>
      </w:r>
      <w:r>
        <w:rPr>
          <w:rFonts w:ascii="Times New Roman" w:hAnsi="Times New Roman"/>
          <w:sz w:val="24"/>
          <w:lang w:val="ru-RU"/>
        </w:rPr>
        <w:t>оисламское движение</w:t>
      </w:r>
      <w:r w:rsidRPr="00DB2CA5">
        <w:rPr>
          <w:rFonts w:ascii="Times New Roman" w:hAnsi="Times New Roman"/>
          <w:sz w:val="24"/>
          <w:lang w:val="ru-RU"/>
        </w:rPr>
        <w:t xml:space="preserve"> раскололось на 2 части: традиционалистскую Партию счастья под предводительством </w:t>
      </w:r>
      <w:proofErr w:type="spellStart"/>
      <w:r w:rsidRPr="00DB2CA5">
        <w:rPr>
          <w:rFonts w:ascii="Times New Roman" w:hAnsi="Times New Roman"/>
          <w:sz w:val="24"/>
          <w:lang w:val="ru-RU"/>
        </w:rPr>
        <w:t>Эрбакана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и более умеренную Партию сп</w:t>
      </w:r>
      <w:r>
        <w:rPr>
          <w:rFonts w:ascii="Times New Roman" w:hAnsi="Times New Roman"/>
          <w:sz w:val="24"/>
          <w:lang w:val="ru-RU"/>
        </w:rPr>
        <w:t>раведливости и развития. О</w:t>
      </w:r>
      <w:r w:rsidRPr="00DB2CA5">
        <w:rPr>
          <w:rFonts w:ascii="Times New Roman" w:hAnsi="Times New Roman"/>
          <w:sz w:val="24"/>
          <w:lang w:val="ru-RU"/>
        </w:rPr>
        <w:t xml:space="preserve">фициально Партия справедливости и развития была зарегистрирована 14 августа 2001 года под председательством </w:t>
      </w:r>
      <w:proofErr w:type="spellStart"/>
      <w:r w:rsidRPr="00DB2CA5">
        <w:rPr>
          <w:rFonts w:ascii="Times New Roman" w:hAnsi="Times New Roman"/>
          <w:sz w:val="24"/>
          <w:lang w:val="ru-RU"/>
        </w:rPr>
        <w:t>Реджепа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B2CA5">
        <w:rPr>
          <w:rFonts w:ascii="Times New Roman" w:hAnsi="Times New Roman"/>
          <w:sz w:val="24"/>
          <w:lang w:val="ru-RU"/>
        </w:rPr>
        <w:t>Тайипа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B2CA5">
        <w:rPr>
          <w:rFonts w:ascii="Times New Roman" w:hAnsi="Times New Roman"/>
          <w:sz w:val="24"/>
          <w:lang w:val="ru-RU"/>
        </w:rPr>
        <w:t>Эрдогана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. В состав партии вошли Абдуллах </w:t>
      </w:r>
      <w:proofErr w:type="spellStart"/>
      <w:r w:rsidRPr="00DB2CA5">
        <w:rPr>
          <w:rFonts w:ascii="Times New Roman" w:hAnsi="Times New Roman"/>
          <w:sz w:val="24"/>
          <w:lang w:val="ru-RU"/>
        </w:rPr>
        <w:t>Гюль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и </w:t>
      </w:r>
      <w:proofErr w:type="spellStart"/>
      <w:r w:rsidRPr="00DB2CA5">
        <w:rPr>
          <w:rFonts w:ascii="Times New Roman" w:hAnsi="Times New Roman"/>
          <w:sz w:val="24"/>
          <w:lang w:val="ru-RU"/>
        </w:rPr>
        <w:t>Бюлент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B2CA5">
        <w:rPr>
          <w:rFonts w:ascii="Times New Roman" w:hAnsi="Times New Roman"/>
          <w:sz w:val="24"/>
          <w:lang w:val="ru-RU"/>
        </w:rPr>
        <w:t>Арынч</w:t>
      </w:r>
      <w:proofErr w:type="spellEnd"/>
      <w:r w:rsidRPr="00DB2CA5">
        <w:rPr>
          <w:rFonts w:ascii="Times New Roman" w:hAnsi="Times New Roman"/>
          <w:sz w:val="24"/>
          <w:lang w:val="ru-RU"/>
        </w:rPr>
        <w:t>. Уже менее чем через полтора года после своего основания ПСР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DB2CA5">
        <w:rPr>
          <w:rFonts w:ascii="Times New Roman" w:hAnsi="Times New Roman"/>
          <w:sz w:val="24"/>
          <w:lang w:val="ru-RU"/>
        </w:rPr>
        <w:t xml:space="preserve">одержала </w:t>
      </w:r>
      <w:r w:rsidR="00EF7D9A">
        <w:rPr>
          <w:rFonts w:ascii="Times New Roman" w:hAnsi="Times New Roman"/>
          <w:sz w:val="24"/>
          <w:lang w:val="ru-RU"/>
        </w:rPr>
        <w:t>уверенную</w:t>
      </w:r>
      <w:r w:rsidRPr="00DB2CA5">
        <w:rPr>
          <w:rFonts w:ascii="Times New Roman" w:hAnsi="Times New Roman"/>
          <w:sz w:val="24"/>
          <w:lang w:val="ru-RU"/>
        </w:rPr>
        <w:t xml:space="preserve"> победу на всеобщих выборах в ноябре 2002 г., набрав рекордные 34,4% голосов, что обеспечило ей 363 мандата из 550.</w:t>
      </w:r>
    </w:p>
    <w:p w:rsidR="007D76A0" w:rsidRDefault="00DB2CA5" w:rsidP="00FB3DAE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ab/>
      </w:r>
      <w:r w:rsidRPr="00DB2CA5">
        <w:rPr>
          <w:rFonts w:ascii="Times New Roman" w:hAnsi="Times New Roman"/>
          <w:sz w:val="24"/>
          <w:lang w:val="ru-RU"/>
        </w:rPr>
        <w:t xml:space="preserve">Несмотря на то, что новая партия </w:t>
      </w:r>
      <w:proofErr w:type="spellStart"/>
      <w:r w:rsidRPr="00DB2CA5">
        <w:rPr>
          <w:rFonts w:ascii="Times New Roman" w:hAnsi="Times New Roman"/>
          <w:sz w:val="24"/>
          <w:lang w:val="ru-RU"/>
        </w:rPr>
        <w:t>Эрдогана</w:t>
      </w:r>
      <w:proofErr w:type="spellEnd"/>
      <w:r w:rsidRPr="00DB2CA5">
        <w:rPr>
          <w:rFonts w:ascii="Times New Roman" w:hAnsi="Times New Roman"/>
          <w:sz w:val="24"/>
          <w:lang w:val="ru-RU"/>
        </w:rPr>
        <w:t xml:space="preserve"> изначально избрала линию отрица</w:t>
      </w:r>
      <w:r w:rsidR="001D5419">
        <w:rPr>
          <w:rFonts w:ascii="Times New Roman" w:hAnsi="Times New Roman"/>
          <w:sz w:val="24"/>
          <w:lang w:val="ru-RU"/>
        </w:rPr>
        <w:t>ния связей с происламскими движениями</w:t>
      </w:r>
      <w:r w:rsidRPr="00DB2CA5">
        <w:rPr>
          <w:rFonts w:ascii="Times New Roman" w:hAnsi="Times New Roman"/>
          <w:sz w:val="24"/>
          <w:lang w:val="ru-RU"/>
        </w:rPr>
        <w:t xml:space="preserve"> и избегала любых исламистских лозунгов и заявлений</w:t>
      </w:r>
      <w:r w:rsidR="0033741F">
        <w:rPr>
          <w:rFonts w:ascii="Times New Roman" w:hAnsi="Times New Roman"/>
          <w:sz w:val="24"/>
          <w:lang w:val="ru-RU"/>
        </w:rPr>
        <w:t>, ПСР все же</w:t>
      </w:r>
      <w:r w:rsidRPr="00DB2CA5">
        <w:rPr>
          <w:rFonts w:ascii="Times New Roman" w:hAnsi="Times New Roman"/>
          <w:sz w:val="24"/>
          <w:lang w:val="ru-RU"/>
        </w:rPr>
        <w:t xml:space="preserve"> столкнулась с рядом обвинений в исламизме, которые дважды</w:t>
      </w:r>
      <w:r w:rsidR="007D76A0">
        <w:rPr>
          <w:rFonts w:ascii="Times New Roman" w:hAnsi="Times New Roman"/>
          <w:sz w:val="24"/>
          <w:lang w:val="ru-RU"/>
        </w:rPr>
        <w:t xml:space="preserve"> в начальные годы ее правления</w:t>
      </w:r>
      <w:r w:rsidRPr="00DB2CA5">
        <w:rPr>
          <w:rFonts w:ascii="Times New Roman" w:hAnsi="Times New Roman"/>
          <w:sz w:val="24"/>
          <w:lang w:val="ru-RU"/>
        </w:rPr>
        <w:t xml:space="preserve"> могли привести к ее запрету</w:t>
      </w:r>
      <w:r w:rsidR="0033741F">
        <w:rPr>
          <w:rFonts w:ascii="Times New Roman" w:hAnsi="Times New Roman"/>
          <w:sz w:val="24"/>
          <w:lang w:val="ru-RU"/>
        </w:rPr>
        <w:t>.</w:t>
      </w:r>
      <w:r w:rsidR="00FB3DAE">
        <w:rPr>
          <w:rFonts w:ascii="Times New Roman" w:hAnsi="Times New Roman"/>
          <w:sz w:val="24"/>
          <w:lang w:val="ru-RU"/>
        </w:rPr>
        <w:t xml:space="preserve"> </w:t>
      </w:r>
    </w:p>
    <w:p w:rsidR="00FB3DAE" w:rsidRPr="007D76A0" w:rsidRDefault="00FB3DAE" w:rsidP="007D76A0">
      <w:pPr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экономической сфере с</w:t>
      </w:r>
      <w:r w:rsidRPr="00FB3DAE">
        <w:rPr>
          <w:rFonts w:ascii="Times New Roman" w:hAnsi="Times New Roman"/>
          <w:sz w:val="24"/>
          <w:lang w:val="ru-RU"/>
        </w:rPr>
        <w:t xml:space="preserve">реди происламских экономических преобразований Партии справедливости развития можно выделить особое внимание, которое турецкое правительство уделяет торгово-промышленному сотрудничеству с мусульманскими странами. В период правления ПСР был введен ряд запретов на развлечения и </w:t>
      </w:r>
      <w:r w:rsidR="007D76A0">
        <w:rPr>
          <w:rFonts w:ascii="Times New Roman" w:hAnsi="Times New Roman"/>
          <w:sz w:val="24"/>
          <w:lang w:val="ru-RU"/>
        </w:rPr>
        <w:t>употребление продукции</w:t>
      </w:r>
      <w:r w:rsidRPr="00FB3DAE">
        <w:rPr>
          <w:rFonts w:ascii="Times New Roman" w:hAnsi="Times New Roman"/>
          <w:sz w:val="24"/>
          <w:lang w:val="ru-RU"/>
        </w:rPr>
        <w:t>, которая не соответствует нормам ислама. Особое внимание ПСР в начале своего нахождения у власти уделяла подъему экономики Центральной Анатолии (в частности,</w:t>
      </w:r>
      <w:r w:rsidR="007D76A0">
        <w:rPr>
          <w:rFonts w:ascii="Times New Roman" w:hAnsi="Times New Roman"/>
          <w:sz w:val="24"/>
          <w:lang w:val="ru-RU"/>
        </w:rPr>
        <w:t xml:space="preserve"> </w:t>
      </w:r>
      <w:r w:rsidRPr="00FB3DAE">
        <w:rPr>
          <w:rFonts w:ascii="Times New Roman" w:hAnsi="Times New Roman"/>
          <w:sz w:val="24"/>
          <w:lang w:val="ru-RU"/>
        </w:rPr>
        <w:t>мелкому и среднему бизнесу в этом регионе). Значительная часть его представителей придерживается консервативной системы ценностей, во многом опирающейся на социально-экономическую догм</w:t>
      </w:r>
      <w:r w:rsidR="001D5419">
        <w:rPr>
          <w:rFonts w:ascii="Times New Roman" w:hAnsi="Times New Roman"/>
          <w:sz w:val="24"/>
          <w:lang w:val="ru-RU"/>
        </w:rPr>
        <w:t>атику ислама. Д</w:t>
      </w:r>
      <w:r w:rsidRPr="00FB3DAE">
        <w:rPr>
          <w:rFonts w:ascii="Times New Roman" w:hAnsi="Times New Roman"/>
          <w:sz w:val="24"/>
          <w:lang w:val="ru-RU"/>
        </w:rPr>
        <w:t>анный сегмент предпринимательского класса Турции, поддерживая правление ПСР, в свою очередь, активно опирается на систему льгот и поощрений от правительства. Поэтому в глазах избирателей из Центральной Анатолии понятия "</w:t>
      </w:r>
      <w:r w:rsidR="007D76A0">
        <w:rPr>
          <w:rFonts w:ascii="Times New Roman" w:hAnsi="Times New Roman"/>
          <w:sz w:val="24"/>
          <w:lang w:val="ru-RU"/>
        </w:rPr>
        <w:t xml:space="preserve">политический </w:t>
      </w:r>
      <w:r w:rsidRPr="00FB3DAE">
        <w:rPr>
          <w:rFonts w:ascii="Times New Roman" w:hAnsi="Times New Roman"/>
          <w:sz w:val="24"/>
          <w:lang w:val="ru-RU"/>
        </w:rPr>
        <w:t>ислам" и "эконо</w:t>
      </w:r>
      <w:r>
        <w:rPr>
          <w:rFonts w:ascii="Times New Roman" w:hAnsi="Times New Roman"/>
          <w:sz w:val="24"/>
          <w:lang w:val="ru-RU"/>
        </w:rPr>
        <w:t>мическое процветание" стали едва</w:t>
      </w:r>
      <w:r w:rsidRPr="00FB3DAE">
        <w:rPr>
          <w:rFonts w:ascii="Times New Roman" w:hAnsi="Times New Roman"/>
          <w:sz w:val="24"/>
          <w:lang w:val="ru-RU"/>
        </w:rPr>
        <w:t xml:space="preserve"> ли не синонимами</w:t>
      </w:r>
      <w:r>
        <w:rPr>
          <w:rFonts w:ascii="Times New Roman" w:hAnsi="Times New Roman"/>
          <w:sz w:val="24"/>
          <w:lang w:val="ru-RU"/>
        </w:rPr>
        <w:t>. Н</w:t>
      </w:r>
      <w:r w:rsidRPr="00FB3DAE">
        <w:rPr>
          <w:rFonts w:ascii="Times New Roman" w:hAnsi="Times New Roman"/>
          <w:sz w:val="24"/>
          <w:lang w:val="ru-RU"/>
        </w:rPr>
        <w:t>аиболее ярким проявлением исламизма</w:t>
      </w:r>
      <w:r>
        <w:rPr>
          <w:rFonts w:ascii="Times New Roman" w:hAnsi="Times New Roman"/>
          <w:sz w:val="24"/>
          <w:lang w:val="ru-RU"/>
        </w:rPr>
        <w:t xml:space="preserve"> в социальной сфере</w:t>
      </w:r>
      <w:r w:rsidRPr="00FB3DAE">
        <w:rPr>
          <w:rFonts w:ascii="Times New Roman" w:hAnsi="Times New Roman"/>
          <w:sz w:val="24"/>
          <w:lang w:val="ru-RU"/>
        </w:rPr>
        <w:t xml:space="preserve"> стало следующее событие: 8 февраля 2008 г. </w:t>
      </w:r>
      <w:proofErr w:type="gramStart"/>
      <w:r w:rsidRPr="00FB3DAE">
        <w:rPr>
          <w:rFonts w:ascii="Times New Roman" w:hAnsi="Times New Roman"/>
          <w:sz w:val="24"/>
          <w:lang w:val="ru-RU"/>
        </w:rPr>
        <w:t>по инициативе</w:t>
      </w:r>
      <w:proofErr w:type="gramEnd"/>
      <w:r w:rsidRPr="00FB3DAE">
        <w:rPr>
          <w:rFonts w:ascii="Times New Roman" w:hAnsi="Times New Roman"/>
          <w:sz w:val="24"/>
          <w:lang w:val="ru-RU"/>
        </w:rPr>
        <w:t xml:space="preserve"> правящей ПСР парламент Турции принял решение о внесении поправок к 10-й и 42-й статьям Конституции и 17-й статье Закона о высших учебных заведениях. Поправками разрешалось ношение </w:t>
      </w:r>
      <w:proofErr w:type="spellStart"/>
      <w:r w:rsidRPr="00FB3DAE">
        <w:rPr>
          <w:rFonts w:ascii="Times New Roman" w:hAnsi="Times New Roman"/>
          <w:sz w:val="24"/>
          <w:lang w:val="ru-RU"/>
        </w:rPr>
        <w:t>хиджаба</w:t>
      </w:r>
      <w:proofErr w:type="spellEnd"/>
      <w:r w:rsidRPr="00FB3DAE">
        <w:rPr>
          <w:rFonts w:ascii="Times New Roman" w:hAnsi="Times New Roman"/>
          <w:sz w:val="24"/>
          <w:lang w:val="ru-RU"/>
        </w:rPr>
        <w:t xml:space="preserve"> в общественных местах, в частности, в высших учебных заведениях.</w:t>
      </w:r>
      <w:r>
        <w:rPr>
          <w:rFonts w:ascii="Times New Roman" w:hAnsi="Times New Roman"/>
          <w:sz w:val="24"/>
          <w:lang w:val="ru-RU"/>
        </w:rPr>
        <w:t xml:space="preserve"> В сфере внешней политики </w:t>
      </w:r>
      <w:r w:rsidR="007D76A0">
        <w:rPr>
          <w:rFonts w:ascii="Times New Roman" w:hAnsi="Times New Roman"/>
          <w:sz w:val="24"/>
          <w:lang w:val="ru-RU"/>
        </w:rPr>
        <w:t xml:space="preserve">прослеживается явное усиление регионального направления с попыткой взять на себя роль лидера борца за справедливость в исламском мире, равно как и в мире в целом. Один из самых ярких случаев демонстрации этого принципа стала политика Турции в отношении Израиля. В </w:t>
      </w:r>
      <w:r w:rsidR="007D76A0" w:rsidRPr="007D76A0">
        <w:rPr>
          <w:rFonts w:ascii="Times New Roman" w:hAnsi="Times New Roman"/>
          <w:sz w:val="24"/>
          <w:lang w:val="ru-RU"/>
        </w:rPr>
        <w:t>2009 г. на Всем</w:t>
      </w:r>
      <w:r w:rsidR="001D5419">
        <w:rPr>
          <w:rFonts w:ascii="Times New Roman" w:hAnsi="Times New Roman"/>
          <w:sz w:val="24"/>
          <w:lang w:val="ru-RU"/>
        </w:rPr>
        <w:t>ирном экономическом форуме в Давосе</w:t>
      </w:r>
      <w:r w:rsidR="007D76A0" w:rsidRPr="007D76A0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7D76A0" w:rsidRPr="007D76A0">
        <w:rPr>
          <w:rFonts w:ascii="Times New Roman" w:hAnsi="Times New Roman"/>
          <w:sz w:val="24"/>
          <w:lang w:val="ru-RU"/>
        </w:rPr>
        <w:t>Эрдоган</w:t>
      </w:r>
      <w:proofErr w:type="spellEnd"/>
      <w:r w:rsidR="007D76A0" w:rsidRPr="007D76A0">
        <w:rPr>
          <w:rFonts w:ascii="Times New Roman" w:hAnsi="Times New Roman"/>
          <w:sz w:val="24"/>
          <w:lang w:val="ru-RU"/>
        </w:rPr>
        <w:t xml:space="preserve"> сравнил палестинские территории </w:t>
      </w:r>
      <w:r w:rsidR="007D76A0">
        <w:rPr>
          <w:rFonts w:ascii="Times New Roman" w:hAnsi="Times New Roman"/>
          <w:sz w:val="24"/>
          <w:lang w:val="ru-RU"/>
        </w:rPr>
        <w:t xml:space="preserve">с «тюрьмой на открытом воздухе». Что касается нынешней фазы палестино-израильского конфликта, то после короткого периода сдержанности, Турция так же заняла радикальную </w:t>
      </w:r>
      <w:proofErr w:type="spellStart"/>
      <w:r w:rsidR="007D76A0">
        <w:rPr>
          <w:rFonts w:ascii="Times New Roman" w:hAnsi="Times New Roman"/>
          <w:sz w:val="24"/>
          <w:lang w:val="ru-RU"/>
        </w:rPr>
        <w:t>проарабскую</w:t>
      </w:r>
      <w:proofErr w:type="spellEnd"/>
      <w:r w:rsidR="007D76A0">
        <w:rPr>
          <w:rFonts w:ascii="Times New Roman" w:hAnsi="Times New Roman"/>
          <w:sz w:val="24"/>
          <w:lang w:val="ru-RU"/>
        </w:rPr>
        <w:t xml:space="preserve"> позицию, которая находит горячий отклик внутри страны. </w:t>
      </w:r>
    </w:p>
    <w:p w:rsidR="0033741F" w:rsidRDefault="0033741F" w:rsidP="00DB2CA5">
      <w:pPr>
        <w:jc w:val="both"/>
        <w:rPr>
          <w:rFonts w:ascii="Times New Roman" w:hAnsi="Times New Roman"/>
          <w:sz w:val="24"/>
          <w:lang w:val="ru-RU"/>
        </w:rPr>
      </w:pPr>
    </w:p>
    <w:p w:rsidR="00DB2CA5" w:rsidRPr="00DB2CA5" w:rsidRDefault="00DB2CA5" w:rsidP="00DB2CA5">
      <w:pPr>
        <w:jc w:val="center"/>
        <w:rPr>
          <w:rFonts w:ascii="Times New Roman" w:hAnsi="Times New Roman"/>
          <w:b/>
          <w:sz w:val="24"/>
          <w:lang w:val="ru-RU"/>
        </w:rPr>
      </w:pPr>
      <w:r w:rsidRPr="00DB2CA5">
        <w:rPr>
          <w:rFonts w:ascii="Times New Roman" w:hAnsi="Times New Roman"/>
          <w:b/>
          <w:sz w:val="24"/>
          <w:lang w:val="ru-RU"/>
        </w:rPr>
        <w:t>Источники и литература</w:t>
      </w:r>
    </w:p>
    <w:p w:rsidR="008E5BDF" w:rsidRDefault="008E5BDF" w:rsidP="008E5B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ru-RU"/>
        </w:rPr>
      </w:pPr>
      <w:r w:rsidRPr="008E5BDF">
        <w:rPr>
          <w:rFonts w:ascii="Times New Roman" w:hAnsi="Times New Roman"/>
          <w:sz w:val="24"/>
          <w:lang w:val="ru-RU"/>
        </w:rPr>
        <w:t>Шлыков</w:t>
      </w:r>
      <w:r>
        <w:rPr>
          <w:rFonts w:ascii="Times New Roman" w:hAnsi="Times New Roman"/>
          <w:sz w:val="24"/>
          <w:lang w:val="ru-RU"/>
        </w:rPr>
        <w:t>,</w:t>
      </w:r>
      <w:r w:rsidRPr="008E5BDF">
        <w:rPr>
          <w:rFonts w:ascii="Times New Roman" w:hAnsi="Times New Roman"/>
          <w:sz w:val="24"/>
          <w:lang w:val="ru-RU"/>
        </w:rPr>
        <w:t xml:space="preserve"> П. В. Политический ислам в Турции: поиски новой идентичности // Вестник Московского университета. Серия 13. Востоковедение. 2008. №4. </w:t>
      </w:r>
    </w:p>
    <w:p w:rsidR="008E5BDF" w:rsidRDefault="008E5BDF" w:rsidP="008E5B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Матюхин, В. В.</w:t>
      </w:r>
      <w:r w:rsidRPr="008E5BDF">
        <w:rPr>
          <w:rFonts w:ascii="Times New Roman" w:hAnsi="Times New Roman"/>
          <w:sz w:val="24"/>
          <w:lang w:val="ru-RU"/>
        </w:rPr>
        <w:t xml:space="preserve"> Доминирование партии справедливости и развития в турецком политическом процессе: идеологический аспект // Вестник РУДН. Серия</w:t>
      </w:r>
      <w:r>
        <w:rPr>
          <w:rFonts w:ascii="Times New Roman" w:hAnsi="Times New Roman"/>
          <w:sz w:val="24"/>
          <w:lang w:val="ru-RU"/>
        </w:rPr>
        <w:t>: Политология. 2016. №2.</w:t>
      </w:r>
    </w:p>
    <w:p w:rsidR="00DB2CA5" w:rsidRPr="00DB2CA5" w:rsidRDefault="00DB2CA5" w:rsidP="00A7321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ru-RU"/>
        </w:rPr>
      </w:pPr>
      <w:r w:rsidRPr="00DB2CA5">
        <w:rPr>
          <w:rFonts w:ascii="Times New Roman" w:hAnsi="Times New Roman"/>
          <w:sz w:val="24"/>
          <w:lang w:val="ru-RU"/>
        </w:rPr>
        <w:t>Ульченко</w:t>
      </w:r>
      <w:r w:rsidR="001D5419">
        <w:rPr>
          <w:rFonts w:ascii="Times New Roman" w:hAnsi="Times New Roman"/>
          <w:sz w:val="24"/>
          <w:lang w:val="ru-RU"/>
        </w:rPr>
        <w:t xml:space="preserve">, Н. Ю. </w:t>
      </w:r>
      <w:r w:rsidRPr="00DB2CA5">
        <w:rPr>
          <w:rFonts w:ascii="Times New Roman" w:hAnsi="Times New Roman"/>
          <w:sz w:val="24"/>
          <w:lang w:val="ru-RU"/>
        </w:rPr>
        <w:t>Экономическая политика происламской Партии справедливости и развития: «неисламский» аспект</w:t>
      </w:r>
      <w:r w:rsidR="00A73218">
        <w:rPr>
          <w:rFonts w:ascii="Times New Roman" w:hAnsi="Times New Roman"/>
          <w:sz w:val="24"/>
          <w:lang w:val="ru-RU"/>
        </w:rPr>
        <w:t xml:space="preserve"> </w:t>
      </w:r>
      <w:r w:rsidR="00A73218" w:rsidRPr="00A73218">
        <w:rPr>
          <w:rFonts w:ascii="Times New Roman" w:hAnsi="Times New Roman"/>
          <w:sz w:val="24"/>
          <w:lang w:val="ru-RU"/>
        </w:rPr>
        <w:t>// Восточная аналитика. 2020. №4.</w:t>
      </w:r>
    </w:p>
    <w:p w:rsidR="00DB2CA5" w:rsidRDefault="008E5BDF" w:rsidP="008E5B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ru-RU"/>
        </w:rPr>
      </w:pPr>
      <w:r w:rsidRPr="008E5BDF">
        <w:rPr>
          <w:rFonts w:ascii="Times New Roman" w:hAnsi="Times New Roman"/>
          <w:sz w:val="24"/>
          <w:lang w:val="ru-RU"/>
        </w:rPr>
        <w:t>Садыкова</w:t>
      </w:r>
      <w:r>
        <w:rPr>
          <w:rFonts w:ascii="Times New Roman" w:hAnsi="Times New Roman"/>
          <w:sz w:val="24"/>
          <w:lang w:val="ru-RU"/>
        </w:rPr>
        <w:t>,</w:t>
      </w:r>
      <w:r w:rsidRPr="008E5BDF">
        <w:rPr>
          <w:rFonts w:ascii="Times New Roman" w:hAnsi="Times New Roman"/>
          <w:sz w:val="24"/>
          <w:lang w:val="ru-RU"/>
        </w:rPr>
        <w:t xml:space="preserve"> Л. Р. Исламский «ренессанс» в Турции на рубеже ХХ ХХI вв. // Вестник МГИМО. 2009. №5. </w:t>
      </w:r>
    </w:p>
    <w:p w:rsidR="008E5BDF" w:rsidRPr="00DB2CA5" w:rsidRDefault="008E5BDF" w:rsidP="008E5B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С</w:t>
      </w:r>
      <w:r w:rsidRPr="008E5BDF">
        <w:rPr>
          <w:rFonts w:ascii="Times New Roman" w:hAnsi="Times New Roman"/>
          <w:sz w:val="24"/>
          <w:lang w:val="ru-RU"/>
        </w:rPr>
        <w:t>аетов</w:t>
      </w:r>
      <w:proofErr w:type="spellEnd"/>
      <w:r>
        <w:rPr>
          <w:rFonts w:ascii="Times New Roman" w:hAnsi="Times New Roman"/>
          <w:sz w:val="24"/>
          <w:lang w:val="ru-RU"/>
        </w:rPr>
        <w:t>, И. Г. И</w:t>
      </w:r>
      <w:r w:rsidRPr="008E5BDF">
        <w:rPr>
          <w:rFonts w:ascii="Times New Roman" w:hAnsi="Times New Roman"/>
          <w:sz w:val="24"/>
          <w:lang w:val="ru-RU"/>
        </w:rPr>
        <w:t>стория</w:t>
      </w:r>
      <w:r>
        <w:rPr>
          <w:rFonts w:ascii="Times New Roman" w:hAnsi="Times New Roman"/>
          <w:sz w:val="24"/>
          <w:lang w:val="ru-RU"/>
        </w:rPr>
        <w:t xml:space="preserve"> партий политического ислама в Т</w:t>
      </w:r>
      <w:r w:rsidRPr="008E5BDF">
        <w:rPr>
          <w:rFonts w:ascii="Times New Roman" w:hAnsi="Times New Roman"/>
          <w:sz w:val="24"/>
          <w:lang w:val="ru-RU"/>
        </w:rPr>
        <w:t>урции: лозунги, символы, идеология</w:t>
      </w:r>
      <w:r>
        <w:rPr>
          <w:rFonts w:ascii="Times New Roman" w:hAnsi="Times New Roman"/>
          <w:sz w:val="24"/>
          <w:lang w:val="ru-RU"/>
        </w:rPr>
        <w:t xml:space="preserve"> // И</w:t>
      </w:r>
      <w:r w:rsidRPr="008E5BDF">
        <w:rPr>
          <w:rFonts w:ascii="Times New Roman" w:hAnsi="Times New Roman"/>
          <w:sz w:val="24"/>
          <w:lang w:val="ru-RU"/>
        </w:rPr>
        <w:t>слам в современном мире. 2017</w:t>
      </w:r>
      <w:r>
        <w:rPr>
          <w:rFonts w:ascii="Times New Roman" w:hAnsi="Times New Roman"/>
          <w:sz w:val="24"/>
          <w:lang w:val="ru-RU"/>
        </w:rPr>
        <w:t>.</w:t>
      </w:r>
    </w:p>
    <w:p w:rsidR="00DB2CA5" w:rsidRPr="00DB2CA5" w:rsidRDefault="00DB2CA5" w:rsidP="00DB2CA5">
      <w:pPr>
        <w:jc w:val="both"/>
        <w:rPr>
          <w:rFonts w:ascii="Times New Roman" w:hAnsi="Times New Roman"/>
          <w:sz w:val="24"/>
          <w:lang w:val="ru-RU"/>
        </w:rPr>
      </w:pPr>
    </w:p>
    <w:p w:rsidR="00DB2CA5" w:rsidRPr="00DB2CA5" w:rsidRDefault="00DB2CA5" w:rsidP="00DB2CA5">
      <w:pPr>
        <w:jc w:val="both"/>
        <w:rPr>
          <w:rFonts w:ascii="Times New Roman" w:hAnsi="Times New Roman"/>
          <w:sz w:val="24"/>
          <w:lang w:val="ru-RU"/>
        </w:rPr>
      </w:pPr>
    </w:p>
    <w:p w:rsidR="00DF6CF4" w:rsidRPr="00C80EFA" w:rsidRDefault="00DF6CF4" w:rsidP="005B6852">
      <w:pPr>
        <w:jc w:val="center"/>
        <w:rPr>
          <w:rFonts w:ascii="Times New Roman" w:hAnsi="Times New Roman"/>
          <w:sz w:val="24"/>
          <w:lang w:val="ru-RU"/>
        </w:rPr>
      </w:pPr>
    </w:p>
    <w:sectPr w:rsidR="00DF6CF4" w:rsidRPr="00C80E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37D7"/>
    <w:multiLevelType w:val="hybridMultilevel"/>
    <w:tmpl w:val="2E72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52"/>
    <w:rsid w:val="001D5419"/>
    <w:rsid w:val="0033741F"/>
    <w:rsid w:val="005B6852"/>
    <w:rsid w:val="005E0990"/>
    <w:rsid w:val="0065711E"/>
    <w:rsid w:val="007D76A0"/>
    <w:rsid w:val="008852AE"/>
    <w:rsid w:val="008E5BDF"/>
    <w:rsid w:val="0098122B"/>
    <w:rsid w:val="00A73218"/>
    <w:rsid w:val="00AD05A5"/>
    <w:rsid w:val="00C80EFA"/>
    <w:rsid w:val="00DB2CA5"/>
    <w:rsid w:val="00DF6CF4"/>
    <w:rsid w:val="00EF7D9A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F062"/>
  <w15:chartTrackingRefBased/>
  <w15:docId w15:val="{0C47EF11-B358-4FEA-9D79-9BC1980E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8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ya.kartuz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Картузова</dc:creator>
  <cp:keywords/>
  <dc:description/>
  <cp:lastModifiedBy>Елена Картузова</cp:lastModifiedBy>
  <cp:revision>10</cp:revision>
  <dcterms:created xsi:type="dcterms:W3CDTF">2024-02-11T20:18:00Z</dcterms:created>
  <dcterms:modified xsi:type="dcterms:W3CDTF">2024-02-29T18:05:00Z</dcterms:modified>
</cp:coreProperties>
</file>