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4E19" w14:textId="19C2A3B7" w:rsidR="00B62411" w:rsidRDefault="00B5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Роль партии Комэйто в политической системе Японии. </w:t>
      </w:r>
    </w:p>
    <w:p w14:paraId="00E80C86" w14:textId="32A3FD97" w:rsidR="00B62411" w:rsidRDefault="00B5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Сердюкова Анастасия Дмитриевна</w:t>
      </w:r>
    </w:p>
    <w:p w14:paraId="0311A99F" w14:textId="14343492" w:rsidR="00B62411" w:rsidRPr="00537B40" w:rsidRDefault="001119E4" w:rsidP="00537B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B5275E" w:rsidRPr="00B527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5 </w:t>
      </w:r>
      <w:r w:rsidR="00B5275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курс, Национальный исследовательский университет «Высшая школа экономики», Факультет мировой экономики и мировой политики, Школа Востоковедения,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57A4EF02" w14:textId="69043F5D" w:rsidR="00B62411" w:rsidRPr="00B5275E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527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E–mail:</w:t>
      </w:r>
      <w:r w:rsidR="00B5275E" w:rsidRPr="00B527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hyperlink r:id="rId8" w:history="1">
        <w:r w:rsidR="00B5275E" w:rsidRPr="00440B7D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adserdyukova@edu.hse.ru</w:t>
        </w:r>
      </w:hyperlink>
      <w:r w:rsidR="00B527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14:paraId="06630C9E" w14:textId="77777777" w:rsidR="00B5275E" w:rsidRPr="00845A77" w:rsidRDefault="00B5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4C734BC" w14:textId="7A266078" w:rsidR="00B5275E" w:rsidRDefault="00537B40" w:rsidP="00A86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Конституции Японии</w:t>
      </w:r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1947 года прописаны основные принципы государственного устройства, которые позволяют с полным правом охарактеризовать Японию как демократическое государство. Несмотря на это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Японии сложилась собственная, непохожая на другие страны, политическая система, которую нередко называют «системой 1955 года» 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период 1955-1993) </w:t>
      </w:r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>или «</w:t>
      </w:r>
      <w:proofErr w:type="spellStart"/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полутор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>партийной</w:t>
      </w:r>
      <w:proofErr w:type="spellEnd"/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64F0" w:rsidRPr="00A864F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[</w:t>
      </w:r>
      <w:r w:rsidR="00A864F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Стрельцов, 2018</w:t>
      </w:r>
      <w:r w:rsidR="00A864F0" w:rsidRPr="00A864F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]</w:t>
      </w:r>
      <w:r w:rsidR="002D5098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во главе государства с небольшими перерывами правила одна и та же партия — Либерально-демократическая партия Японии (ЛДП).</w:t>
      </w:r>
      <w:r w:rsidR="007E4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Начиная с 199</w:t>
      </w:r>
      <w:r w:rsidR="00E3435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E4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ЛДП вступила в коалицию с одной из самых специфических партий в Японии, долгое время находившейся в оппозиции — с партией Комэйто, или же «Партией чистой политики». Что представляет из себя эта партия? Какова ее предыстория и как ей удается сохранять свое положение в коалиции с правящей партией? — Эти и другие вопросы лежат в основании данного исследования.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53B7F37" w14:textId="663F3388" w:rsidR="007E4656" w:rsidRDefault="007E4656" w:rsidP="00845A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тема актуальна в связи с обострившейся напряженностью в отношениях Японии с соседями и активными попытками правящей партии Японии внести поправки в Конституцию для возрождения японской армии. Кроме того, в отечественном японоведении </w:t>
      </w:r>
      <w:r w:rsidR="009C67EA">
        <w:rPr>
          <w:rFonts w:ascii="Times New Roman" w:eastAsia="Times New Roman" w:hAnsi="Times New Roman" w:cs="Times New Roman"/>
          <w:color w:val="000000"/>
          <w:sz w:val="24"/>
          <w:szCs w:val="24"/>
        </w:rPr>
        <w:t>уделяется недостаточно внимания анализу малых партий и их месту в японской политической системе. В частности, довольно слабо освещен феномен религиозных партий, в частности партии Комэйто, основанн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C6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религиозной буддийской организацией.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Объектом исследования является внутренняя политика Японии, предметом исследования — партия Комэйто и ее деятельность в период с 1999 по 2024 гг.</w:t>
      </w:r>
      <w:r w:rsid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работы является объяснение того, как </w:t>
      </w:r>
      <w:r w:rsidR="00845A4C" w:rsidRP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специфика происхождения, идеологической платформы и организационной базы партии Комэйто определяют ее положение в партийно-политической системе страны</w:t>
      </w:r>
      <w:r w:rsid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этого необходимо решить следующие задачи: рассмотреть официальный сайт партии Комэйто, ее</w:t>
      </w:r>
      <w:r w:rsidR="00845A4C" w:rsidRP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программные документы</w:t>
      </w:r>
      <w:r w:rsidR="00720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предвыборные обещания</w:t>
      </w:r>
      <w:r w:rsidR="00845A4C" w:rsidRP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которые </w:t>
      </w:r>
      <w:r w:rsidR="00720DF7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="00720DF7" w:rsidRP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A4C" w:rsidRP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выдвигала на выборах в Верхнюю и Нижнюю палаты Парламента</w:t>
      </w:r>
      <w:r w:rsid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сравнить </w:t>
      </w:r>
      <w:r w:rsidR="00845A4C" w:rsidRP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программные документы партии до и после вступления в коалицию</w:t>
      </w:r>
      <w:r w:rsidR="00845A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Для определения роли партии в коалиции с ЛДП необходимо сравнить проекты поправок 9 статьи Конституции Японии и финальный вариант принятых поправок. </w:t>
      </w:r>
    </w:p>
    <w:p w14:paraId="15DE9663" w14:textId="4BFE5E8B" w:rsidR="009C67EA" w:rsidRDefault="009C67EA" w:rsidP="00A86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Партия Комэйто была основана в 1964 году буддийской религиозной организацией Сока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которая в свою очередь была образована в 1930 году педагогом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Макигути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Цунэсабуро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получила свое максимальное распространение в 19</w:t>
      </w:r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50-х годах. Руководители организации ставили своей целью распространение своего учения по всей Японии, а затем и за ее пределами, и для этого основали партию Комэйто как первый шаг к созданию т.н. </w:t>
      </w:r>
      <w:proofErr w:type="spellStart"/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>Сёхондо</w:t>
      </w:r>
      <w:proofErr w:type="spellEnd"/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места, </w:t>
      </w:r>
      <w:r w:rsidR="00E16F78" w:rsidRP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куда могли бы стекаться все паломники, исповедующие идеи Сока </w:t>
      </w:r>
      <w:proofErr w:type="spellStart"/>
      <w:r w:rsidR="00E16F78" w:rsidRP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 w:rsidR="00E16F78" w:rsidRP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E16F78" w:rsidRP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>Нитирэна</w:t>
      </w:r>
      <w:proofErr w:type="spellEnd"/>
      <w:r w:rsidR="00E16F78" w:rsidRP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после скандала, связанного с выходом книги-разоблачения деятельности Сока </w:t>
      </w:r>
      <w:proofErr w:type="spellStart"/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1970 году</w:t>
      </w:r>
      <w:r w:rsidR="006C2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17325A">
        <w:rPr>
          <w:rFonts w:ascii="Times New Roman" w:hAnsi="Times New Roman" w:cs="Times New Roman"/>
          <w:sz w:val="24"/>
          <w:szCs w:val="24"/>
        </w:rPr>
        <w:t>2</w:t>
      </w:r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E16F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партия Комэйто формально отделилась от </w:t>
      </w:r>
      <w:r w:rsidR="00593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Сока </w:t>
      </w:r>
      <w:proofErr w:type="spellStart"/>
      <w:r w:rsidR="00593B97"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 w:rsidR="00593B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стала вести собственную, независимую политику сначала, с переменным успехом, в стане оппозиции, а затем и вступив в коалицию с правящей партией</w:t>
      </w:r>
      <w:r w:rsidR="00F139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1996 году.</w:t>
      </w:r>
    </w:p>
    <w:p w14:paraId="3AC1E340" w14:textId="35980282" w:rsidR="005848D4" w:rsidRPr="006C2349" w:rsidRDefault="00F13959" w:rsidP="00A86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Несмотря на значительную разницу в масштабах двух партий, их коалиция представляется довольно прочной. Во-первых, Комэйто является стабильным «поставщиком» голосов для ЛДП на выборах. </w:t>
      </w:r>
      <w:r w:rsidR="00135CC6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Комэйто особенно сильны в крупных городах</w:t>
      </w:r>
      <w:r w:rsidR="00A864F0" w:rsidRPr="0017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Елацков</w:t>
      </w:r>
      <w:proofErr w:type="spellEnd"/>
      <w:r w:rsid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, с. 12-13</w:t>
      </w:r>
      <w:r w:rsidR="00A864F0" w:rsidRPr="0017325A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35C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Во-вторых, благодаря дипломатическим способностям лидера партии, г-на Ямагути, Комэйто удается нивелировать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«хищнические» настроения правящей партии, в частности по вопросу поправок в 9 статью Конституции Японии</w:t>
      </w:r>
      <w:r w:rsidR="005848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статусе Сил самообороны Японии.</w:t>
      </w:r>
      <w:r w:rsidR="005848D4">
        <w:rPr>
          <w:rStyle w:val="aa"/>
          <w:rFonts w:ascii="Times New Roman" w:eastAsia="Times New Roman" w:hAnsi="Times New Roman" w:cs="Times New Roman"/>
          <w:color w:val="000000"/>
          <w:sz w:val="24"/>
          <w:szCs w:val="24"/>
        </w:rPr>
        <w:footnoteReference w:id="1"/>
      </w:r>
    </w:p>
    <w:p w14:paraId="03F4F30E" w14:textId="19C2F68C" w:rsidR="00F13959" w:rsidRDefault="005848D4" w:rsidP="00A86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 не менее, риски для распада коалиции также существуют. Так, по словам представителей японских СМИ</w:t>
      </w:r>
      <w:r>
        <w:rPr>
          <w:rStyle w:val="aa"/>
          <w:rFonts w:ascii="Times New Roman" w:eastAsia="Times New Roman" w:hAnsi="Times New Roman" w:cs="Times New Roman"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основной угрозой для коалиции ЛДП-Комэйто является потеря электоральной поддержки Комэйто, связанн</w:t>
      </w:r>
      <w:r w:rsidR="00A2646E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сокращением числа последователей Сока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</w:t>
      </w:r>
      <w:proofErr w:type="spellStart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Ehrhardt</w:t>
      </w:r>
      <w:proofErr w:type="spellEnd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G., </w:t>
      </w:r>
      <w:proofErr w:type="spellStart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spellEnd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Klein A., </w:t>
      </w:r>
      <w:proofErr w:type="spellStart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McLaughlin</w:t>
      </w:r>
      <w:proofErr w:type="spellEnd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L., </w:t>
      </w:r>
      <w:proofErr w:type="spellStart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Reed</w:t>
      </w:r>
      <w:proofErr w:type="spellEnd"/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S.R.</w:t>
      </w:r>
      <w:r w:rsid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C234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. 302</w:t>
      </w:r>
      <w:r w:rsidR="00A864F0" w:rsidRPr="00A864F0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которую многие рядовые японцы не отделяют от Комэйто, а также смерть ее идейного лидера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Икэда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Дайсаку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ноябре 2023 года.</w:t>
      </w:r>
    </w:p>
    <w:p w14:paraId="3E1FC9F7" w14:textId="02FC02EC" w:rsidR="002D5098" w:rsidRPr="003D2327" w:rsidRDefault="003D2327" w:rsidP="00A864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>Подводя итог, можно сказать, что в Японии сложилась уникальная политическая система, во главе которой стоит крайне мощная светская консервативная партия в коалиции с полурелигиозной малой партией умеренно консервативной направленности. Данная система, на наш взгляд, заслуживает более глубокого изучения</w:t>
      </w:r>
      <w:r w:rsidR="00A864F0">
        <w:rPr>
          <w:rFonts w:ascii="Times New Roman" w:eastAsiaTheme="minorEastAsia" w:hAnsi="Times New Roman" w:cs="Times New Roman"/>
          <w:color w:val="000000"/>
          <w:sz w:val="24"/>
          <w:szCs w:val="24"/>
          <w:lang w:eastAsia="zh-CN"/>
        </w:rPr>
        <w:t xml:space="preserve"> со стороны российских японоведов.</w:t>
      </w:r>
    </w:p>
    <w:p w14:paraId="16B5C03E" w14:textId="77777777" w:rsidR="002D5098" w:rsidRDefault="002D5098" w:rsidP="00B52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FB929" w14:textId="62FFB22B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6B2F77E6" w14:textId="77777777" w:rsidR="00B62411" w:rsidRPr="00537B40" w:rsidRDefault="00B624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179922" w14:textId="0EF4E3B2" w:rsidR="0093713A" w:rsidRDefault="00084E11" w:rsidP="00A864F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Интервью от 21.11.2023.</w:t>
      </w:r>
    </w:p>
    <w:p w14:paraId="38690725" w14:textId="4AA46C27" w:rsidR="00084E11" w:rsidRDefault="00084E11" w:rsidP="00A864F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Fujiwara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H. "</w:t>
      </w:r>
      <w:proofErr w:type="spellStart"/>
      <w:proofErr w:type="gram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Со:ка</w:t>
      </w:r>
      <w:proofErr w:type="spellEnd"/>
      <w:proofErr w:type="gram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Гаккай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киру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" [</w:t>
      </w:r>
      <w:proofErr w:type="spellStart"/>
      <w:r w:rsidRPr="00084E11">
        <w:rPr>
          <w:rFonts w:ascii="MS Mincho" w:hAnsi="MS Mincho" w:cs="MS Mincho" w:hint="eastAsia"/>
          <w:color w:val="000000"/>
          <w:sz w:val="24"/>
          <w:szCs w:val="24"/>
        </w:rPr>
        <w:t>創価学会を斬る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- Tokyo: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Nisshin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Hōdō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1970. </w:t>
      </w:r>
    </w:p>
    <w:p w14:paraId="54028905" w14:textId="35CF4A82" w:rsidR="00084E11" w:rsidRDefault="00084E11" w:rsidP="00A864F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Елацков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Б. Электоральный ландшафт Японии в XXI веке / А. Б.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Елацков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К. А. Осипов // Псковский </w:t>
      </w:r>
      <w:proofErr w:type="spellStart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регионологический</w:t>
      </w:r>
      <w:proofErr w:type="spellEnd"/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журнал. – 2020. – № 4(44). – С. 3-15. – DOI 10.37490/S221979310011441-8. – EDN SPNSCS.</w:t>
      </w:r>
    </w:p>
    <w:p w14:paraId="6FEB571B" w14:textId="4F5DF0CD" w:rsidR="00084E11" w:rsidRDefault="00084E11" w:rsidP="00A864F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Стрельцов, Д. В. Партийная система современной Японии: от господства ЛДП до реальной многопартийности // Контуры глобальных трансформаций: политика, экономика, право. – 2018. – № 3. – С. 120</w:t>
      </w:r>
      <w:r w:rsidR="006C234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84E11">
        <w:rPr>
          <w:rFonts w:ascii="Times New Roman" w:eastAsia="Times New Roman" w:hAnsi="Times New Roman" w:cs="Times New Roman"/>
          <w:color w:val="000000"/>
          <w:sz w:val="24"/>
          <w:szCs w:val="24"/>
        </w:rPr>
        <w:t>136.</w:t>
      </w:r>
    </w:p>
    <w:p w14:paraId="0C9736AC" w14:textId="6A6C261F" w:rsidR="0017325A" w:rsidRPr="0017325A" w:rsidRDefault="0017325A" w:rsidP="0017325A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Ehrhardt G., ed., Klein A., McLaughlin L., Reed S.R. </w:t>
      </w:r>
      <w:proofErr w:type="spellStart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Kōmeitō</w:t>
      </w:r>
      <w:proofErr w:type="spellEnd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Politics and Religion in Japan. - 18 </w:t>
      </w:r>
      <w:proofErr w:type="spellStart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изд</w:t>
      </w:r>
      <w:proofErr w:type="spellEnd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- Berkley: Institute of East Asian Studies, University of California, 2014. </w:t>
      </w:r>
    </w:p>
    <w:p w14:paraId="24712461" w14:textId="5FCDBC16" w:rsidR="006C2349" w:rsidRDefault="006C2349" w:rsidP="00A864F0">
      <w:pPr>
        <w:pStyle w:val="a7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Liff A., Maeda K. Electoral incentives, policy compromise, and coalition durability: Japan's LDP–</w:t>
      </w:r>
      <w:proofErr w:type="spellStart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Komeito</w:t>
      </w:r>
      <w:proofErr w:type="spellEnd"/>
      <w:r w:rsidRPr="006C23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Government in a mixed electoral system // Japanese Journal of Political Science. - 2019. - №20(1). - С. 53-73.</w:t>
      </w:r>
    </w:p>
    <w:sectPr w:rsidR="006C23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0541" w14:textId="77777777" w:rsidR="00064C58" w:rsidRDefault="00064C58" w:rsidP="002D5098">
      <w:r>
        <w:separator/>
      </w:r>
    </w:p>
  </w:endnote>
  <w:endnote w:type="continuationSeparator" w:id="0">
    <w:p w14:paraId="182B9201" w14:textId="77777777" w:rsidR="00064C58" w:rsidRDefault="00064C58" w:rsidP="002D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5B13" w14:textId="77777777" w:rsidR="00064C58" w:rsidRDefault="00064C58" w:rsidP="002D5098">
      <w:r>
        <w:separator/>
      </w:r>
    </w:p>
  </w:footnote>
  <w:footnote w:type="continuationSeparator" w:id="0">
    <w:p w14:paraId="1FC36FEB" w14:textId="77777777" w:rsidR="00064C58" w:rsidRDefault="00064C58" w:rsidP="002D5098">
      <w:r>
        <w:continuationSeparator/>
      </w:r>
    </w:p>
  </w:footnote>
  <w:footnote w:id="1">
    <w:p w14:paraId="14C3A1A6" w14:textId="66373F8C" w:rsidR="001F4F77" w:rsidRPr="0017325A" w:rsidRDefault="005848D4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17325A">
        <w:rPr>
          <w:rFonts w:ascii="Times New Roman" w:hAnsi="Times New Roman" w:cs="Times New Roman"/>
        </w:rPr>
        <w:t xml:space="preserve">Данные получены в ходе интервью с представителем японских СМИ в </w:t>
      </w:r>
      <w:r w:rsidR="006C2349" w:rsidRPr="0017325A">
        <w:rPr>
          <w:rFonts w:ascii="Times New Roman" w:eastAsiaTheme="minorEastAsia" w:hAnsi="Times New Roman" w:cs="Times New Roman"/>
          <w:lang w:eastAsia="zh-CN"/>
        </w:rPr>
        <w:t xml:space="preserve">ноябре </w:t>
      </w:r>
      <w:r w:rsidRPr="0017325A">
        <w:rPr>
          <w:rFonts w:ascii="Times New Roman" w:hAnsi="Times New Roman" w:cs="Times New Roman"/>
        </w:rPr>
        <w:t>2023 год</w:t>
      </w:r>
      <w:r w:rsidR="006C2349" w:rsidRPr="0017325A">
        <w:rPr>
          <w:rFonts w:ascii="Times New Roman" w:hAnsi="Times New Roman" w:cs="Times New Roman"/>
        </w:rPr>
        <w:t>а</w:t>
      </w:r>
      <w:r w:rsidRPr="0017325A">
        <w:rPr>
          <w:rFonts w:ascii="Times New Roman" w:hAnsi="Times New Roman" w:cs="Times New Roman"/>
        </w:rPr>
        <w:t>. В целях соблюдения конфиденциальности реальные имена будут опущены.</w:t>
      </w:r>
    </w:p>
  </w:footnote>
  <w:footnote w:id="2">
    <w:p w14:paraId="207CD056" w14:textId="0E47FDDA" w:rsidR="005848D4" w:rsidRPr="0017325A" w:rsidRDefault="005848D4">
      <w:pPr>
        <w:pStyle w:val="a8"/>
        <w:rPr>
          <w:rFonts w:ascii="Times New Roman" w:hAnsi="Times New Roman" w:cs="Times New Roman"/>
        </w:rPr>
      </w:pPr>
      <w:r w:rsidRPr="0017325A">
        <w:rPr>
          <w:rStyle w:val="aa"/>
          <w:rFonts w:ascii="Times New Roman" w:hAnsi="Times New Roman" w:cs="Times New Roman"/>
        </w:rPr>
        <w:footnoteRef/>
      </w:r>
      <w:r w:rsidRPr="0017325A">
        <w:rPr>
          <w:rFonts w:ascii="Times New Roman" w:hAnsi="Times New Roman" w:cs="Times New Roman"/>
        </w:rPr>
        <w:t xml:space="preserve"> Имена опущены в целях соблюдения конфиденциальности.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927A2"/>
    <w:multiLevelType w:val="hybridMultilevel"/>
    <w:tmpl w:val="41BE9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340C6"/>
    <w:multiLevelType w:val="hybridMultilevel"/>
    <w:tmpl w:val="BD72648E"/>
    <w:lvl w:ilvl="0" w:tplc="DA023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06310778">
    <w:abstractNumId w:val="1"/>
  </w:num>
  <w:num w:numId="2" w16cid:durableId="15038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5E"/>
    <w:rsid w:val="000007D1"/>
    <w:rsid w:val="00064C58"/>
    <w:rsid w:val="00084E11"/>
    <w:rsid w:val="000967D7"/>
    <w:rsid w:val="001119E4"/>
    <w:rsid w:val="00135CC6"/>
    <w:rsid w:val="0017325A"/>
    <w:rsid w:val="001F4F77"/>
    <w:rsid w:val="00275BB0"/>
    <w:rsid w:val="002A6A2D"/>
    <w:rsid w:val="002C13F5"/>
    <w:rsid w:val="002D5098"/>
    <w:rsid w:val="003567BA"/>
    <w:rsid w:val="003D2327"/>
    <w:rsid w:val="004F14BC"/>
    <w:rsid w:val="00537B40"/>
    <w:rsid w:val="005848D4"/>
    <w:rsid w:val="00593B97"/>
    <w:rsid w:val="005E386D"/>
    <w:rsid w:val="006B339E"/>
    <w:rsid w:val="006C2349"/>
    <w:rsid w:val="00720DF7"/>
    <w:rsid w:val="007A0363"/>
    <w:rsid w:val="007B4530"/>
    <w:rsid w:val="007E4656"/>
    <w:rsid w:val="007E7C0F"/>
    <w:rsid w:val="00845A4C"/>
    <w:rsid w:val="00845A77"/>
    <w:rsid w:val="00884E49"/>
    <w:rsid w:val="0093713A"/>
    <w:rsid w:val="009C67EA"/>
    <w:rsid w:val="00A2646E"/>
    <w:rsid w:val="00A84C2D"/>
    <w:rsid w:val="00A864F0"/>
    <w:rsid w:val="00A91D26"/>
    <w:rsid w:val="00B5275E"/>
    <w:rsid w:val="00B62411"/>
    <w:rsid w:val="00CA0150"/>
    <w:rsid w:val="00CA0616"/>
    <w:rsid w:val="00DB4176"/>
    <w:rsid w:val="00DE6E76"/>
    <w:rsid w:val="00E03B39"/>
    <w:rsid w:val="00E16F78"/>
    <w:rsid w:val="00E3435C"/>
    <w:rsid w:val="00E47437"/>
    <w:rsid w:val="00F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8DEF"/>
  <w15:docId w15:val="{362B7B19-6F77-40F6-962E-00B2C38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D5098"/>
  </w:style>
  <w:style w:type="character" w:customStyle="1" w:styleId="a9">
    <w:name w:val="Текст сноски Знак"/>
    <w:basedOn w:val="a0"/>
    <w:link w:val="a8"/>
    <w:uiPriority w:val="99"/>
    <w:semiHidden/>
    <w:rsid w:val="002D5098"/>
  </w:style>
  <w:style w:type="character" w:styleId="aa">
    <w:name w:val="footnote reference"/>
    <w:basedOn w:val="a0"/>
    <w:uiPriority w:val="99"/>
    <w:semiHidden/>
    <w:unhideWhenUsed/>
    <w:rsid w:val="002D5098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A864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serdyukova@edu.h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da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AA87-0ECE-4EF9-80D7-2038545E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161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Сердюкова</dc:creator>
  <cp:lastModifiedBy>Анастасия Сердюкова</cp:lastModifiedBy>
  <cp:revision>7</cp:revision>
  <dcterms:created xsi:type="dcterms:W3CDTF">2023-12-30T06:38:00Z</dcterms:created>
  <dcterms:modified xsi:type="dcterms:W3CDTF">2024-01-31T09:22:00Z</dcterms:modified>
</cp:coreProperties>
</file>