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1626" w14:textId="77777777" w:rsidR="00BF6A82" w:rsidRDefault="00BF6A82" w:rsidP="008E2C0D">
      <w:pPr>
        <w:spacing w:line="240" w:lineRule="auto"/>
        <w:ind w:firstLine="0"/>
        <w:contextualSpacing/>
        <w:jc w:val="center"/>
        <w:rPr>
          <w:b/>
          <w:bCs/>
          <w:szCs w:val="28"/>
        </w:rPr>
      </w:pPr>
      <w:r w:rsidRPr="00AA650F">
        <w:rPr>
          <w:b/>
          <w:bCs/>
          <w:sz w:val="24"/>
        </w:rPr>
        <w:t xml:space="preserve">Индивидуальный подход в </w:t>
      </w:r>
      <w:r w:rsidR="005B0A4A" w:rsidRPr="00AA650F">
        <w:rPr>
          <w:b/>
          <w:bCs/>
          <w:sz w:val="24"/>
        </w:rPr>
        <w:t>Ш</w:t>
      </w:r>
      <w:r w:rsidR="00E73F4B" w:rsidRPr="00AA650F">
        <w:rPr>
          <w:b/>
          <w:bCs/>
          <w:sz w:val="24"/>
        </w:rPr>
        <w:t>коле молодого эксперта и наставника</w:t>
      </w:r>
      <w:r w:rsidRPr="00AA650F">
        <w:rPr>
          <w:b/>
          <w:bCs/>
          <w:sz w:val="24"/>
        </w:rPr>
        <w:t xml:space="preserve"> </w:t>
      </w:r>
      <w:r w:rsidR="002B53FC" w:rsidRPr="00AA650F">
        <w:rPr>
          <w:b/>
          <w:bCs/>
          <w:sz w:val="24"/>
        </w:rPr>
        <w:t>Н</w:t>
      </w:r>
      <w:r w:rsidRPr="00AA650F">
        <w:rPr>
          <w:b/>
          <w:bCs/>
          <w:sz w:val="24"/>
        </w:rPr>
        <w:t>еправительственного фонда им. В.И. Вернадского</w:t>
      </w:r>
      <w:r w:rsidR="008F0F89" w:rsidRPr="00AA650F">
        <w:rPr>
          <w:b/>
          <w:bCs/>
          <w:sz w:val="24"/>
        </w:rPr>
        <w:t xml:space="preserve"> </w:t>
      </w:r>
      <w:r w:rsidR="005B0A4A" w:rsidRPr="00AA650F">
        <w:rPr>
          <w:b/>
          <w:bCs/>
          <w:sz w:val="24"/>
        </w:rPr>
        <w:br/>
      </w:r>
      <w:r w:rsidR="008F0F89" w:rsidRPr="00AA650F">
        <w:rPr>
          <w:b/>
          <w:bCs/>
          <w:sz w:val="24"/>
        </w:rPr>
        <w:t>в условиях цифровизации</w:t>
      </w:r>
    </w:p>
    <w:p w14:paraId="3D717ACD" w14:textId="77777777" w:rsidR="008E2C0D" w:rsidRPr="008E2C0D" w:rsidRDefault="008E2C0D" w:rsidP="008E2C0D">
      <w:pPr>
        <w:spacing w:line="240" w:lineRule="auto"/>
        <w:ind w:firstLine="0"/>
        <w:contextualSpacing/>
        <w:jc w:val="center"/>
        <w:rPr>
          <w:b/>
          <w:bCs/>
          <w:szCs w:val="28"/>
        </w:rPr>
      </w:pPr>
    </w:p>
    <w:p w14:paraId="4580CE3F" w14:textId="77777777" w:rsidR="004C057D" w:rsidRDefault="00BF6A82" w:rsidP="004C057D">
      <w:pPr>
        <w:spacing w:line="240" w:lineRule="auto"/>
        <w:ind w:firstLine="0"/>
        <w:contextualSpacing/>
        <w:jc w:val="center"/>
        <w:rPr>
          <w:b/>
          <w:bCs/>
          <w:i/>
          <w:iCs/>
          <w:sz w:val="24"/>
          <w:vertAlign w:val="superscript"/>
        </w:rPr>
      </w:pPr>
      <w:r w:rsidRPr="00A56CA5">
        <w:rPr>
          <w:b/>
          <w:bCs/>
          <w:i/>
          <w:iCs/>
          <w:sz w:val="24"/>
        </w:rPr>
        <w:t>Дюкарев</w:t>
      </w:r>
      <w:r w:rsidR="00AA650F" w:rsidRPr="00A56CA5">
        <w:rPr>
          <w:b/>
          <w:bCs/>
          <w:i/>
          <w:iCs/>
          <w:sz w:val="24"/>
        </w:rPr>
        <w:t xml:space="preserve"> Д.Е</w:t>
      </w:r>
      <w:r w:rsidR="00AA650F" w:rsidRPr="00A56CA5">
        <w:rPr>
          <w:b/>
          <w:bCs/>
          <w:i/>
          <w:iCs/>
          <w:sz w:val="24"/>
          <w:vertAlign w:val="superscript"/>
        </w:rPr>
        <w:t>1,3</w:t>
      </w:r>
      <w:r w:rsidRPr="00A56CA5">
        <w:rPr>
          <w:b/>
          <w:bCs/>
          <w:i/>
          <w:iCs/>
          <w:sz w:val="24"/>
        </w:rPr>
        <w:t>, Клубов</w:t>
      </w:r>
      <w:r w:rsidR="00AA650F" w:rsidRPr="00A56CA5">
        <w:rPr>
          <w:b/>
          <w:bCs/>
          <w:i/>
          <w:iCs/>
          <w:sz w:val="24"/>
        </w:rPr>
        <w:t xml:space="preserve"> С.М.</w:t>
      </w:r>
      <w:r w:rsidR="00AA650F" w:rsidRPr="00A56CA5">
        <w:rPr>
          <w:b/>
          <w:bCs/>
          <w:i/>
          <w:iCs/>
          <w:sz w:val="24"/>
          <w:vertAlign w:val="superscript"/>
        </w:rPr>
        <w:t>2, 3</w:t>
      </w:r>
    </w:p>
    <w:p w14:paraId="797518DB" w14:textId="77777777" w:rsidR="004C057D" w:rsidRPr="004C057D" w:rsidRDefault="004C057D" w:rsidP="004C057D">
      <w:pPr>
        <w:spacing w:line="240" w:lineRule="auto"/>
        <w:ind w:firstLine="0"/>
        <w:contextualSpacing/>
        <w:jc w:val="center"/>
        <w:rPr>
          <w:b/>
          <w:bCs/>
          <w:i/>
          <w:iCs/>
          <w:sz w:val="24"/>
          <w:vertAlign w:val="superscript"/>
        </w:rPr>
      </w:pPr>
    </w:p>
    <w:p w14:paraId="1C477ED3" w14:textId="77777777" w:rsidR="006A4C68" w:rsidRPr="00A56CA5" w:rsidRDefault="00AA650F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  <w:vertAlign w:val="superscript"/>
        </w:rPr>
        <w:t>1</w:t>
      </w:r>
      <w:r w:rsidRPr="00A56CA5">
        <w:rPr>
          <w:i/>
          <w:iCs/>
          <w:sz w:val="24"/>
        </w:rPr>
        <w:t>Студент</w:t>
      </w:r>
    </w:p>
    <w:p w14:paraId="7DD92277" w14:textId="77777777" w:rsidR="00AA650F" w:rsidRPr="00A56CA5" w:rsidRDefault="006A4C68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</w:rPr>
        <w:t>Воронежский государственный университет</w:t>
      </w:r>
      <w:r w:rsidR="00AA650F" w:rsidRPr="00A56CA5">
        <w:rPr>
          <w:i/>
          <w:iCs/>
          <w:sz w:val="24"/>
        </w:rPr>
        <w:t>, Воронеж, Россия</w:t>
      </w:r>
      <w:r w:rsidR="00AA650F" w:rsidRPr="00A56CA5">
        <w:rPr>
          <w:i/>
          <w:iCs/>
          <w:sz w:val="24"/>
        </w:rPr>
        <w:br/>
      </w:r>
      <w:r w:rsidR="00AA650F" w:rsidRPr="00A56CA5">
        <w:rPr>
          <w:i/>
          <w:iCs/>
          <w:sz w:val="24"/>
          <w:lang w:val="en-US"/>
        </w:rPr>
        <w:t>E</w:t>
      </w:r>
      <w:r w:rsidR="00AA650F" w:rsidRPr="00A56CA5">
        <w:rPr>
          <w:i/>
          <w:iCs/>
          <w:sz w:val="24"/>
        </w:rPr>
        <w:t>–</w:t>
      </w:r>
      <w:r w:rsidR="00AA650F" w:rsidRPr="00A56CA5">
        <w:rPr>
          <w:i/>
          <w:iCs/>
          <w:sz w:val="24"/>
          <w:lang w:val="en-US"/>
        </w:rPr>
        <w:t>mail</w:t>
      </w:r>
      <w:r w:rsidR="00AA650F" w:rsidRPr="00A56CA5">
        <w:rPr>
          <w:i/>
          <w:iCs/>
          <w:sz w:val="24"/>
        </w:rPr>
        <w:t xml:space="preserve">: </w:t>
      </w:r>
      <w:hyperlink r:id="rId6" w:history="1">
        <w:r w:rsidR="00AA650F" w:rsidRPr="00A56CA5">
          <w:rPr>
            <w:rStyle w:val="a4"/>
            <w:i/>
            <w:iCs/>
            <w:sz w:val="24"/>
            <w:lang w:val="en-US"/>
          </w:rPr>
          <w:t>d</w:t>
        </w:r>
        <w:r w:rsidR="00AA650F" w:rsidRPr="00A56CA5">
          <w:rPr>
            <w:rStyle w:val="a4"/>
            <w:i/>
            <w:iCs/>
            <w:sz w:val="24"/>
          </w:rPr>
          <w:t>-</w:t>
        </w:r>
        <w:r w:rsidR="00AA650F" w:rsidRPr="00A56CA5">
          <w:rPr>
            <w:rStyle w:val="a4"/>
            <w:i/>
            <w:iCs/>
            <w:sz w:val="24"/>
            <w:lang w:val="en-US"/>
          </w:rPr>
          <w:t>dukarev</w:t>
        </w:r>
        <w:r w:rsidR="00AA650F" w:rsidRPr="00A56CA5">
          <w:rPr>
            <w:rStyle w:val="a4"/>
            <w:i/>
            <w:iCs/>
            <w:sz w:val="24"/>
          </w:rPr>
          <w:t>@</w:t>
        </w:r>
        <w:r w:rsidR="00AA650F" w:rsidRPr="00A56CA5">
          <w:rPr>
            <w:rStyle w:val="a4"/>
            <w:i/>
            <w:iCs/>
            <w:sz w:val="24"/>
            <w:lang w:val="en-US"/>
          </w:rPr>
          <w:t>yandex</w:t>
        </w:r>
        <w:r w:rsidR="00AA650F" w:rsidRPr="00A56CA5">
          <w:rPr>
            <w:rStyle w:val="a4"/>
            <w:i/>
            <w:iCs/>
            <w:sz w:val="24"/>
          </w:rPr>
          <w:t>.</w:t>
        </w:r>
        <w:proofErr w:type="spellStart"/>
        <w:r w:rsidR="00AA650F" w:rsidRPr="00A56CA5">
          <w:rPr>
            <w:rStyle w:val="a4"/>
            <w:i/>
            <w:iCs/>
            <w:sz w:val="24"/>
            <w:lang w:val="en-US"/>
          </w:rPr>
          <w:t>ru</w:t>
        </w:r>
        <w:proofErr w:type="spellEnd"/>
      </w:hyperlink>
      <w:r w:rsidR="008E2C0D">
        <w:rPr>
          <w:i/>
          <w:iCs/>
          <w:sz w:val="24"/>
          <w:lang w:val="en-US"/>
        </w:rPr>
        <w:br/>
      </w:r>
    </w:p>
    <w:p w14:paraId="0E0C29D1" w14:textId="77777777" w:rsidR="00AA650F" w:rsidRPr="00A56CA5" w:rsidRDefault="00AA650F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  <w:vertAlign w:val="superscript"/>
        </w:rPr>
        <w:t>2</w:t>
      </w:r>
      <w:r w:rsidRPr="00A56CA5">
        <w:rPr>
          <w:i/>
          <w:iCs/>
          <w:sz w:val="24"/>
        </w:rPr>
        <w:t>Аспирант</w:t>
      </w:r>
    </w:p>
    <w:p w14:paraId="03ACF0B3" w14:textId="77777777" w:rsidR="00AA650F" w:rsidRPr="00A56CA5" w:rsidRDefault="006A4C68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</w:rPr>
        <w:t>Российский государственный гидрометеорологический университет</w:t>
      </w:r>
      <w:r w:rsidR="00AA650F" w:rsidRPr="00A56CA5">
        <w:rPr>
          <w:i/>
          <w:iCs/>
          <w:sz w:val="24"/>
        </w:rPr>
        <w:t>, Санкт-Петербург, Россия</w:t>
      </w:r>
      <w:r w:rsidR="00AA650F" w:rsidRPr="00A56CA5">
        <w:rPr>
          <w:i/>
          <w:iCs/>
          <w:sz w:val="24"/>
        </w:rPr>
        <w:br/>
        <w:t>E–</w:t>
      </w:r>
      <w:proofErr w:type="spellStart"/>
      <w:r w:rsidR="00AA650F" w:rsidRPr="00A56CA5">
        <w:rPr>
          <w:i/>
          <w:iCs/>
          <w:sz w:val="24"/>
        </w:rPr>
        <w:t>mail</w:t>
      </w:r>
      <w:proofErr w:type="spellEnd"/>
      <w:r w:rsidR="00AA650F" w:rsidRPr="00A56CA5">
        <w:rPr>
          <w:i/>
          <w:iCs/>
          <w:sz w:val="24"/>
        </w:rPr>
        <w:t xml:space="preserve">: </w:t>
      </w:r>
      <w:hyperlink r:id="rId7" w:history="1">
        <w:r w:rsidR="00D8699A" w:rsidRPr="00A61A9A">
          <w:rPr>
            <w:rStyle w:val="a4"/>
            <w:i/>
            <w:iCs/>
            <w:sz w:val="24"/>
          </w:rPr>
          <w:t>klubov_stepan@mail.ru</w:t>
        </w:r>
      </w:hyperlink>
      <w:r w:rsidR="008E2C0D">
        <w:rPr>
          <w:i/>
          <w:iCs/>
          <w:sz w:val="24"/>
        </w:rPr>
        <w:br/>
      </w:r>
    </w:p>
    <w:p w14:paraId="1C9AB83B" w14:textId="77777777" w:rsidR="00AA650F" w:rsidRPr="00A56CA5" w:rsidRDefault="00AA650F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  <w:vertAlign w:val="superscript"/>
        </w:rPr>
        <w:t>3</w:t>
      </w:r>
      <w:r w:rsidRPr="00A56CA5">
        <w:rPr>
          <w:i/>
          <w:iCs/>
          <w:sz w:val="24"/>
        </w:rPr>
        <w:t>Участник Стипендиальной программы</w:t>
      </w:r>
    </w:p>
    <w:p w14:paraId="769A618F" w14:textId="77777777" w:rsidR="00AA650F" w:rsidRPr="00A56CA5" w:rsidRDefault="006A4C68" w:rsidP="008E2C0D">
      <w:pPr>
        <w:spacing w:line="240" w:lineRule="auto"/>
        <w:ind w:firstLine="0"/>
        <w:contextualSpacing/>
        <w:jc w:val="center"/>
        <w:rPr>
          <w:i/>
          <w:iCs/>
          <w:sz w:val="24"/>
        </w:rPr>
      </w:pPr>
      <w:r w:rsidRPr="00A56CA5">
        <w:rPr>
          <w:i/>
          <w:iCs/>
          <w:sz w:val="24"/>
        </w:rPr>
        <w:t>Неправительственный</w:t>
      </w:r>
      <w:r w:rsidR="00FD1442" w:rsidRPr="00A56CA5">
        <w:rPr>
          <w:i/>
          <w:iCs/>
          <w:sz w:val="24"/>
        </w:rPr>
        <w:t xml:space="preserve"> экологический</w:t>
      </w:r>
      <w:r w:rsidRPr="00A56CA5">
        <w:rPr>
          <w:i/>
          <w:iCs/>
          <w:sz w:val="24"/>
        </w:rPr>
        <w:t xml:space="preserve"> фонд им. В.И. Вернадского</w:t>
      </w:r>
      <w:r w:rsidR="00AA650F" w:rsidRPr="00A56CA5">
        <w:rPr>
          <w:i/>
          <w:iCs/>
          <w:sz w:val="24"/>
        </w:rPr>
        <w:t>, Москва, Россия</w:t>
      </w:r>
    </w:p>
    <w:p w14:paraId="1B9D98A6" w14:textId="77777777" w:rsidR="00AA650F" w:rsidRPr="00D8699A" w:rsidRDefault="00AA650F" w:rsidP="008E2C0D">
      <w:pPr>
        <w:spacing w:line="240" w:lineRule="auto"/>
        <w:ind w:firstLine="0"/>
        <w:contextualSpacing/>
        <w:jc w:val="center"/>
        <w:rPr>
          <w:sz w:val="24"/>
        </w:rPr>
      </w:pPr>
      <w:r w:rsidRPr="00A56CA5">
        <w:rPr>
          <w:i/>
          <w:iCs/>
          <w:sz w:val="24"/>
          <w:lang w:val="en-US"/>
        </w:rPr>
        <w:t>E</w:t>
      </w:r>
      <w:r w:rsidRPr="00D8699A">
        <w:rPr>
          <w:i/>
          <w:iCs/>
          <w:sz w:val="24"/>
        </w:rPr>
        <w:t>–</w:t>
      </w:r>
      <w:r w:rsidRPr="00A56CA5">
        <w:rPr>
          <w:i/>
          <w:iCs/>
          <w:sz w:val="24"/>
          <w:lang w:val="en-US"/>
        </w:rPr>
        <w:t>mail</w:t>
      </w:r>
      <w:r w:rsidRPr="00D8699A">
        <w:rPr>
          <w:i/>
          <w:iCs/>
          <w:sz w:val="24"/>
        </w:rPr>
        <w:t xml:space="preserve">: </w:t>
      </w:r>
      <w:hyperlink r:id="rId8" w:history="1">
        <w:r w:rsidRPr="00A56CA5">
          <w:rPr>
            <w:rStyle w:val="a4"/>
            <w:i/>
            <w:iCs/>
            <w:sz w:val="24"/>
            <w:lang w:val="en-US"/>
          </w:rPr>
          <w:t>info</w:t>
        </w:r>
        <w:r w:rsidRPr="00D8699A">
          <w:rPr>
            <w:rStyle w:val="a4"/>
            <w:i/>
            <w:iCs/>
            <w:sz w:val="24"/>
          </w:rPr>
          <w:t>@</w:t>
        </w:r>
        <w:proofErr w:type="spellStart"/>
        <w:r w:rsidRPr="00A56CA5">
          <w:rPr>
            <w:rStyle w:val="a4"/>
            <w:i/>
            <w:iCs/>
            <w:sz w:val="24"/>
            <w:lang w:val="en-US"/>
          </w:rPr>
          <w:t>vernadsky</w:t>
        </w:r>
        <w:proofErr w:type="spellEnd"/>
        <w:r w:rsidRPr="00D8699A">
          <w:rPr>
            <w:rStyle w:val="a4"/>
            <w:i/>
            <w:iCs/>
            <w:sz w:val="24"/>
          </w:rPr>
          <w:t>.</w:t>
        </w:r>
        <w:proofErr w:type="spellStart"/>
        <w:r w:rsidRPr="00A56CA5">
          <w:rPr>
            <w:rStyle w:val="a4"/>
            <w:i/>
            <w:iCs/>
            <w:sz w:val="24"/>
            <w:lang w:val="en-US"/>
          </w:rPr>
          <w:t>ru</w:t>
        </w:r>
        <w:proofErr w:type="spellEnd"/>
      </w:hyperlink>
      <w:r w:rsidR="008E2C0D">
        <w:rPr>
          <w:i/>
          <w:iCs/>
          <w:sz w:val="24"/>
          <w:lang w:val="en-US"/>
        </w:rPr>
        <w:br/>
      </w:r>
    </w:p>
    <w:p w14:paraId="07F5C8C9" w14:textId="77777777" w:rsidR="008F0F89" w:rsidRPr="00533537" w:rsidRDefault="008F0F89" w:rsidP="008E2C0D">
      <w:pPr>
        <w:spacing w:line="240" w:lineRule="auto"/>
        <w:ind w:firstLine="397"/>
        <w:contextualSpacing/>
        <w:rPr>
          <w:sz w:val="24"/>
        </w:rPr>
      </w:pPr>
      <w:r w:rsidRPr="00533537">
        <w:rPr>
          <w:sz w:val="24"/>
        </w:rPr>
        <w:t xml:space="preserve">Неправительственный экологический фонд имени В.И. Вернадского (далее – Фонд) создан в 1995 году, </w:t>
      </w:r>
      <w:r w:rsidR="006A277F">
        <w:rPr>
          <w:sz w:val="24"/>
        </w:rPr>
        <w:t xml:space="preserve">его </w:t>
      </w:r>
      <w:r w:rsidRPr="00533537">
        <w:rPr>
          <w:sz w:val="24"/>
        </w:rPr>
        <w:t>основная цель работы – это достижение устойчивого экологически ориентированного социально-экономического развития общества на основе научного наследия академика Владимира Ивановича Вернадского [</w:t>
      </w:r>
      <w:r w:rsidR="00D8699A">
        <w:rPr>
          <w:sz w:val="24"/>
        </w:rPr>
        <w:t>2</w:t>
      </w:r>
      <w:r w:rsidRPr="00533537">
        <w:rPr>
          <w:sz w:val="24"/>
        </w:rPr>
        <w:t xml:space="preserve">]. </w:t>
      </w:r>
    </w:p>
    <w:p w14:paraId="7B248E7F" w14:textId="77777777" w:rsidR="00BF6A82" w:rsidRPr="005B0A4A" w:rsidRDefault="00E62EA5" w:rsidP="008E2C0D">
      <w:pPr>
        <w:spacing w:line="240" w:lineRule="auto"/>
        <w:ind w:firstLine="397"/>
        <w:contextualSpacing/>
        <w:rPr>
          <w:sz w:val="24"/>
          <w:highlight w:val="darkGray"/>
        </w:rPr>
      </w:pPr>
      <w:r w:rsidRPr="00533537">
        <w:rPr>
          <w:sz w:val="24"/>
        </w:rPr>
        <w:t xml:space="preserve">В </w:t>
      </w:r>
      <w:r w:rsidR="00344FA3" w:rsidRPr="00533537">
        <w:rPr>
          <w:sz w:val="24"/>
        </w:rPr>
        <w:t>Фонд</w:t>
      </w:r>
      <w:r w:rsidRPr="00533537">
        <w:rPr>
          <w:sz w:val="24"/>
        </w:rPr>
        <w:t xml:space="preserve">е функционирует </w:t>
      </w:r>
      <w:r w:rsidR="00344FA3" w:rsidRPr="00533537">
        <w:rPr>
          <w:sz w:val="24"/>
        </w:rPr>
        <w:t>Стипендиальн</w:t>
      </w:r>
      <w:r w:rsidRPr="00533537">
        <w:rPr>
          <w:sz w:val="24"/>
        </w:rPr>
        <w:t>ая</w:t>
      </w:r>
      <w:r w:rsidR="00344FA3" w:rsidRPr="00533537">
        <w:rPr>
          <w:sz w:val="24"/>
        </w:rPr>
        <w:t xml:space="preserve"> программ</w:t>
      </w:r>
      <w:r w:rsidRPr="00533537">
        <w:rPr>
          <w:sz w:val="24"/>
        </w:rPr>
        <w:t>а</w:t>
      </w:r>
      <w:r w:rsidR="00344FA3" w:rsidRPr="00533537">
        <w:rPr>
          <w:sz w:val="24"/>
        </w:rPr>
        <w:t>, начало которой дано в 1996 году. Эта программа направлена на объединение выдающихся студентов, аспирантов и молодых ученых из России и стран СНГ с целью развития у них новых</w:t>
      </w:r>
      <w:r w:rsidRPr="00533537">
        <w:rPr>
          <w:sz w:val="24"/>
        </w:rPr>
        <w:t xml:space="preserve"> компетенци</w:t>
      </w:r>
      <w:r w:rsidR="00D46731">
        <w:rPr>
          <w:sz w:val="24"/>
        </w:rPr>
        <w:t>й</w:t>
      </w:r>
      <w:r w:rsidR="00344FA3" w:rsidRPr="00533537">
        <w:rPr>
          <w:sz w:val="24"/>
        </w:rPr>
        <w:t xml:space="preserve"> и усовершенствования уже имеющихся [</w:t>
      </w:r>
      <w:r w:rsidR="00D8699A">
        <w:rPr>
          <w:sz w:val="24"/>
        </w:rPr>
        <w:t>3</w:t>
      </w:r>
      <w:r w:rsidR="00344FA3" w:rsidRPr="00533537">
        <w:rPr>
          <w:sz w:val="24"/>
        </w:rPr>
        <w:t>].</w:t>
      </w:r>
    </w:p>
    <w:p w14:paraId="447BA947" w14:textId="77777777" w:rsidR="00387320" w:rsidRPr="00533537" w:rsidRDefault="00E62EA5" w:rsidP="008E2C0D">
      <w:pPr>
        <w:spacing w:line="240" w:lineRule="auto"/>
        <w:ind w:firstLine="397"/>
        <w:contextualSpacing/>
        <w:rPr>
          <w:sz w:val="24"/>
        </w:rPr>
      </w:pPr>
      <w:r w:rsidRPr="00533537">
        <w:rPr>
          <w:sz w:val="24"/>
        </w:rPr>
        <w:t>В</w:t>
      </w:r>
      <w:r w:rsidR="00387320" w:rsidRPr="00533537">
        <w:rPr>
          <w:sz w:val="24"/>
        </w:rPr>
        <w:t xml:space="preserve"> 202</w:t>
      </w:r>
      <w:r w:rsidR="006A277F">
        <w:rPr>
          <w:sz w:val="24"/>
        </w:rPr>
        <w:t>1</w:t>
      </w:r>
      <w:r w:rsidR="00387320" w:rsidRPr="00533537">
        <w:rPr>
          <w:sz w:val="24"/>
        </w:rPr>
        <w:t xml:space="preserve"> год</w:t>
      </w:r>
      <w:r w:rsidRPr="00533537">
        <w:rPr>
          <w:sz w:val="24"/>
        </w:rPr>
        <w:t>у</w:t>
      </w:r>
      <w:r w:rsidR="00387320" w:rsidRPr="00533537">
        <w:rPr>
          <w:sz w:val="24"/>
        </w:rPr>
        <w:t xml:space="preserve"> </w:t>
      </w:r>
      <w:r w:rsidR="006A277F">
        <w:rPr>
          <w:sz w:val="24"/>
        </w:rPr>
        <w:t xml:space="preserve">в </w:t>
      </w:r>
      <w:r w:rsidR="006A277F" w:rsidRPr="00533537">
        <w:rPr>
          <w:sz w:val="24"/>
        </w:rPr>
        <w:t>Стипендиальной программ</w:t>
      </w:r>
      <w:r w:rsidR="006A277F">
        <w:rPr>
          <w:sz w:val="24"/>
        </w:rPr>
        <w:t>е</w:t>
      </w:r>
      <w:r w:rsidR="006A277F" w:rsidRPr="00533537">
        <w:rPr>
          <w:sz w:val="24"/>
        </w:rPr>
        <w:t xml:space="preserve"> </w:t>
      </w:r>
      <w:r w:rsidR="00387320" w:rsidRPr="00533537">
        <w:rPr>
          <w:sz w:val="24"/>
        </w:rPr>
        <w:t>было открыто направление «Экспертный круг». На начальном этапе своего развития Экспертный круг представлял собой периодические встречи стипендиатов</w:t>
      </w:r>
      <w:r w:rsidRPr="00533537">
        <w:rPr>
          <w:sz w:val="24"/>
        </w:rPr>
        <w:t>-экспертов</w:t>
      </w:r>
      <w:r w:rsidR="00387320" w:rsidRPr="00533537">
        <w:rPr>
          <w:sz w:val="24"/>
        </w:rPr>
        <w:t>, в ходе которых они заслушивали выступления школьников и студентов</w:t>
      </w:r>
      <w:r w:rsidRPr="00533537">
        <w:rPr>
          <w:sz w:val="24"/>
        </w:rPr>
        <w:t xml:space="preserve"> со своими проектными и научно-исследовательскими работами. Стипендиаты-эксперты</w:t>
      </w:r>
      <w:r w:rsidR="00387320" w:rsidRPr="00533537">
        <w:rPr>
          <w:sz w:val="24"/>
        </w:rPr>
        <w:t xml:space="preserve"> давали им рекомендации по улучшению содержания и оформления самих работ, их публичному представлению.</w:t>
      </w:r>
    </w:p>
    <w:p w14:paraId="5719EE78" w14:textId="77777777" w:rsidR="00387320" w:rsidRPr="005B0A4A" w:rsidRDefault="006A277F" w:rsidP="008E2C0D">
      <w:pPr>
        <w:spacing w:line="240" w:lineRule="auto"/>
        <w:ind w:firstLine="397"/>
        <w:contextualSpacing/>
        <w:rPr>
          <w:color w:val="FF0000"/>
          <w:sz w:val="24"/>
          <w:highlight w:val="darkGray"/>
        </w:rPr>
      </w:pPr>
      <w:r>
        <w:rPr>
          <w:sz w:val="24"/>
        </w:rPr>
        <w:t>В</w:t>
      </w:r>
      <w:r w:rsidR="00387320" w:rsidRPr="00CF70D3">
        <w:rPr>
          <w:sz w:val="24"/>
        </w:rPr>
        <w:t xml:space="preserve"> 2023/2024 учебно</w:t>
      </w:r>
      <w:r>
        <w:rPr>
          <w:sz w:val="24"/>
        </w:rPr>
        <w:t>м</w:t>
      </w:r>
      <w:r w:rsidR="00387320" w:rsidRPr="00CF70D3">
        <w:rPr>
          <w:sz w:val="24"/>
        </w:rPr>
        <w:t xml:space="preserve"> год</w:t>
      </w:r>
      <w:r>
        <w:rPr>
          <w:sz w:val="24"/>
        </w:rPr>
        <w:t>у</w:t>
      </w:r>
      <w:r w:rsidR="00387320" w:rsidRPr="00CF70D3">
        <w:rPr>
          <w:sz w:val="24"/>
        </w:rPr>
        <w:t xml:space="preserve"> </w:t>
      </w:r>
      <w:r w:rsidRPr="00CF70D3">
        <w:rPr>
          <w:sz w:val="24"/>
        </w:rPr>
        <w:t>в связи с запрос</w:t>
      </w:r>
      <w:r>
        <w:rPr>
          <w:sz w:val="24"/>
        </w:rPr>
        <w:t xml:space="preserve">ом стипендиатов </w:t>
      </w:r>
      <w:r w:rsidRPr="00CF70D3">
        <w:rPr>
          <w:sz w:val="24"/>
        </w:rPr>
        <w:t xml:space="preserve">на </w:t>
      </w:r>
      <w:r>
        <w:rPr>
          <w:sz w:val="24"/>
        </w:rPr>
        <w:t xml:space="preserve">более </w:t>
      </w:r>
      <w:r w:rsidR="00BC37CB">
        <w:rPr>
          <w:sz w:val="24"/>
        </w:rPr>
        <w:t>углубленное,</w:t>
      </w:r>
      <w:r>
        <w:rPr>
          <w:sz w:val="24"/>
        </w:rPr>
        <w:t xml:space="preserve"> чем ранее</w:t>
      </w:r>
      <w:r w:rsidR="00BC37CB">
        <w:rPr>
          <w:sz w:val="24"/>
        </w:rPr>
        <w:t>,</w:t>
      </w:r>
      <w:r>
        <w:rPr>
          <w:sz w:val="24"/>
        </w:rPr>
        <w:t xml:space="preserve"> </w:t>
      </w:r>
      <w:r w:rsidRPr="00CF70D3">
        <w:rPr>
          <w:sz w:val="24"/>
        </w:rPr>
        <w:t xml:space="preserve">развитие </w:t>
      </w:r>
      <w:r>
        <w:rPr>
          <w:sz w:val="24"/>
        </w:rPr>
        <w:t>компетенций</w:t>
      </w:r>
      <w:r w:rsidRPr="00CF70D3">
        <w:rPr>
          <w:sz w:val="24"/>
        </w:rPr>
        <w:t xml:space="preserve"> наставника и </w:t>
      </w:r>
      <w:r>
        <w:rPr>
          <w:sz w:val="24"/>
        </w:rPr>
        <w:t xml:space="preserve">эксперта, </w:t>
      </w:r>
      <w:r w:rsidR="00387320" w:rsidRPr="00CF70D3">
        <w:rPr>
          <w:sz w:val="24"/>
        </w:rPr>
        <w:t>направление</w:t>
      </w:r>
      <w:r w:rsidR="00D57CF3" w:rsidRPr="00CF70D3">
        <w:rPr>
          <w:sz w:val="24"/>
        </w:rPr>
        <w:t xml:space="preserve"> «Экспертный круг»</w:t>
      </w:r>
      <w:r w:rsidR="00387320" w:rsidRPr="00CF70D3">
        <w:rPr>
          <w:sz w:val="24"/>
        </w:rPr>
        <w:t xml:space="preserve"> было преобразовано в «Школу молодого эксперта и наставника» (далее – Школа</w:t>
      </w:r>
      <w:r w:rsidR="004550F2" w:rsidRPr="00CF70D3">
        <w:rPr>
          <w:sz w:val="24"/>
        </w:rPr>
        <w:t>)</w:t>
      </w:r>
      <w:r>
        <w:rPr>
          <w:sz w:val="24"/>
        </w:rPr>
        <w:t>.</w:t>
      </w:r>
      <w:r w:rsidR="004550F2" w:rsidRPr="00CF70D3">
        <w:rPr>
          <w:sz w:val="24"/>
        </w:rPr>
        <w:t xml:space="preserve"> </w:t>
      </w:r>
    </w:p>
    <w:p w14:paraId="18DE5E18" w14:textId="77777777" w:rsidR="007A1633" w:rsidRPr="00533537" w:rsidRDefault="006A277F" w:rsidP="008E2C0D">
      <w:pPr>
        <w:spacing w:line="240" w:lineRule="auto"/>
        <w:ind w:firstLine="397"/>
        <w:contextualSpacing/>
        <w:rPr>
          <w:sz w:val="24"/>
        </w:rPr>
      </w:pPr>
      <w:r>
        <w:rPr>
          <w:sz w:val="24"/>
        </w:rPr>
        <w:t>Так как с</w:t>
      </w:r>
      <w:r w:rsidR="0020705E">
        <w:rPr>
          <w:sz w:val="24"/>
        </w:rPr>
        <w:t xml:space="preserve">типендиаты обучаются в </w:t>
      </w:r>
      <w:r w:rsidR="00BC37CB">
        <w:rPr>
          <w:sz w:val="24"/>
        </w:rPr>
        <w:t xml:space="preserve">вузах </w:t>
      </w:r>
      <w:r w:rsidR="0020705E">
        <w:rPr>
          <w:sz w:val="24"/>
        </w:rPr>
        <w:t>разных город</w:t>
      </w:r>
      <w:r w:rsidR="00BC37CB">
        <w:rPr>
          <w:sz w:val="24"/>
        </w:rPr>
        <w:t>ов</w:t>
      </w:r>
      <w:r w:rsidR="0020705E">
        <w:rPr>
          <w:sz w:val="24"/>
        </w:rPr>
        <w:t xml:space="preserve"> России и </w:t>
      </w:r>
      <w:r>
        <w:rPr>
          <w:sz w:val="24"/>
        </w:rPr>
        <w:t xml:space="preserve">Белоруссии, то </w:t>
      </w:r>
      <w:r w:rsidR="00BC37CB">
        <w:rPr>
          <w:sz w:val="24"/>
        </w:rPr>
        <w:t>это</w:t>
      </w:r>
      <w:r>
        <w:rPr>
          <w:sz w:val="24"/>
        </w:rPr>
        <w:t xml:space="preserve"> </w:t>
      </w:r>
      <w:r w:rsidR="00D51ADC" w:rsidRPr="00533537">
        <w:rPr>
          <w:sz w:val="24"/>
        </w:rPr>
        <w:t xml:space="preserve">не только </w:t>
      </w:r>
      <w:r>
        <w:rPr>
          <w:sz w:val="24"/>
        </w:rPr>
        <w:t xml:space="preserve">усложняет </w:t>
      </w:r>
      <w:r w:rsidR="00D51ADC" w:rsidRPr="00533537">
        <w:rPr>
          <w:sz w:val="24"/>
        </w:rPr>
        <w:t>организацию совместного обучения,</w:t>
      </w:r>
      <w:r w:rsidR="00387320" w:rsidRPr="00533537">
        <w:rPr>
          <w:sz w:val="24"/>
        </w:rPr>
        <w:t xml:space="preserve"> но и</w:t>
      </w:r>
      <w:r w:rsidR="00D51ADC" w:rsidRPr="00533537">
        <w:rPr>
          <w:sz w:val="24"/>
        </w:rPr>
        <w:t xml:space="preserve"> </w:t>
      </w:r>
      <w:r w:rsidR="00387320" w:rsidRPr="00533537">
        <w:rPr>
          <w:sz w:val="24"/>
        </w:rPr>
        <w:t xml:space="preserve">делает </w:t>
      </w:r>
      <w:r w:rsidR="00751C07" w:rsidRPr="00533537">
        <w:rPr>
          <w:sz w:val="24"/>
        </w:rPr>
        <w:t>затруднительным</w:t>
      </w:r>
      <w:r w:rsidR="00387320" w:rsidRPr="00533537">
        <w:rPr>
          <w:sz w:val="24"/>
        </w:rPr>
        <w:t xml:space="preserve"> реализацию индивидуального подхода к </w:t>
      </w:r>
      <w:r w:rsidR="00FD1442">
        <w:rPr>
          <w:sz w:val="24"/>
        </w:rPr>
        <w:t>обучающимся</w:t>
      </w:r>
      <w:r w:rsidR="00387320" w:rsidRPr="00533537">
        <w:rPr>
          <w:sz w:val="24"/>
        </w:rPr>
        <w:t>.</w:t>
      </w:r>
      <w:r w:rsidR="00D51ADC" w:rsidRPr="00533537">
        <w:rPr>
          <w:sz w:val="24"/>
        </w:rPr>
        <w:t xml:space="preserve"> </w:t>
      </w:r>
      <w:r w:rsidR="007A1633" w:rsidRPr="00533537">
        <w:rPr>
          <w:sz w:val="24"/>
        </w:rPr>
        <w:t>Однако п</w:t>
      </w:r>
      <w:r w:rsidR="00ED353E" w:rsidRPr="00533537">
        <w:rPr>
          <w:sz w:val="24"/>
        </w:rPr>
        <w:t>роблем</w:t>
      </w:r>
      <w:r w:rsidR="00387320" w:rsidRPr="00533537">
        <w:rPr>
          <w:sz w:val="24"/>
        </w:rPr>
        <w:t>у позвол</w:t>
      </w:r>
      <w:r w:rsidR="00F435D3" w:rsidRPr="00533537">
        <w:rPr>
          <w:sz w:val="24"/>
        </w:rPr>
        <w:t>яет</w:t>
      </w:r>
      <w:r w:rsidR="00387320" w:rsidRPr="00533537">
        <w:rPr>
          <w:sz w:val="24"/>
        </w:rPr>
        <w:t xml:space="preserve"> решить </w:t>
      </w:r>
      <w:r w:rsidR="00D51ADC" w:rsidRPr="00533537">
        <w:rPr>
          <w:sz w:val="24"/>
        </w:rPr>
        <w:t>цифровизаци</w:t>
      </w:r>
      <w:r w:rsidR="007A1633" w:rsidRPr="00533537">
        <w:rPr>
          <w:sz w:val="24"/>
        </w:rPr>
        <w:t>я</w:t>
      </w:r>
      <w:r w:rsidR="00D51ADC" w:rsidRPr="00533537">
        <w:rPr>
          <w:sz w:val="24"/>
        </w:rPr>
        <w:t xml:space="preserve"> образования.</w:t>
      </w:r>
    </w:p>
    <w:p w14:paraId="25CC72CC" w14:textId="77777777" w:rsidR="00F473B9" w:rsidRPr="00533537" w:rsidRDefault="00D51ADC" w:rsidP="008E2C0D">
      <w:pPr>
        <w:spacing w:line="240" w:lineRule="auto"/>
        <w:ind w:firstLine="397"/>
        <w:contextualSpacing/>
        <w:rPr>
          <w:sz w:val="24"/>
        </w:rPr>
      </w:pPr>
      <w:r w:rsidRPr="00533537">
        <w:rPr>
          <w:sz w:val="24"/>
        </w:rPr>
        <w:t>Цифровизация образования – это процесс интеграции информационных и коммуникационных технологий во все аспекты образовательной деятельности</w:t>
      </w:r>
      <w:r w:rsidR="000A225E">
        <w:rPr>
          <w:sz w:val="24"/>
        </w:rPr>
        <w:t xml:space="preserve"> </w:t>
      </w:r>
      <w:r w:rsidR="000A225E" w:rsidRPr="00FD1442">
        <w:rPr>
          <w:sz w:val="24"/>
        </w:rPr>
        <w:t>[</w:t>
      </w:r>
      <w:r w:rsidR="000A225E">
        <w:rPr>
          <w:sz w:val="24"/>
        </w:rPr>
        <w:t>1</w:t>
      </w:r>
      <w:r w:rsidR="000A225E" w:rsidRPr="00FD1442">
        <w:rPr>
          <w:sz w:val="24"/>
        </w:rPr>
        <w:t>]</w:t>
      </w:r>
      <w:r w:rsidRPr="00533537">
        <w:rPr>
          <w:sz w:val="24"/>
        </w:rPr>
        <w:t xml:space="preserve">. Цифровизация не обошла стороной и </w:t>
      </w:r>
      <w:r w:rsidR="00BC37CB">
        <w:rPr>
          <w:sz w:val="24"/>
        </w:rPr>
        <w:t xml:space="preserve">деятельность </w:t>
      </w:r>
      <w:r w:rsidR="00751C07" w:rsidRPr="00533537">
        <w:rPr>
          <w:sz w:val="24"/>
        </w:rPr>
        <w:t>Фонд</w:t>
      </w:r>
      <w:r w:rsidR="00BC37CB">
        <w:rPr>
          <w:sz w:val="24"/>
        </w:rPr>
        <w:t>а</w:t>
      </w:r>
      <w:r w:rsidRPr="00533537">
        <w:rPr>
          <w:sz w:val="24"/>
        </w:rPr>
        <w:t>. Б</w:t>
      </w:r>
      <w:r w:rsidR="00BC37CB" w:rsidRPr="00BC37CB">
        <w:rPr>
          <w:i/>
          <w:sz w:val="24"/>
        </w:rPr>
        <w:t>о</w:t>
      </w:r>
      <w:r w:rsidRPr="00533537">
        <w:rPr>
          <w:sz w:val="24"/>
        </w:rPr>
        <w:t xml:space="preserve">льшая часть работы </w:t>
      </w:r>
      <w:r w:rsidR="00BC37CB">
        <w:rPr>
          <w:sz w:val="24"/>
        </w:rPr>
        <w:t xml:space="preserve">Стипендиальной программы и Школы </w:t>
      </w:r>
      <w:r w:rsidRPr="00533537">
        <w:rPr>
          <w:sz w:val="24"/>
        </w:rPr>
        <w:t>проводится в дистанционном режиме</w:t>
      </w:r>
      <w:r w:rsidR="004A6ECA" w:rsidRPr="00533537">
        <w:rPr>
          <w:sz w:val="24"/>
        </w:rPr>
        <w:t xml:space="preserve">, что позволяет </w:t>
      </w:r>
      <w:r w:rsidR="00BC37CB">
        <w:rPr>
          <w:sz w:val="24"/>
        </w:rPr>
        <w:t>успешно реализовывать проекты, встречи, собрания</w:t>
      </w:r>
      <w:r w:rsidR="004A6ECA" w:rsidRPr="00533537">
        <w:rPr>
          <w:sz w:val="24"/>
        </w:rPr>
        <w:t xml:space="preserve"> стипендиатов</w:t>
      </w:r>
      <w:r w:rsidR="007A1633" w:rsidRPr="00533537">
        <w:rPr>
          <w:sz w:val="24"/>
        </w:rPr>
        <w:t xml:space="preserve">, </w:t>
      </w:r>
      <w:r w:rsidR="00FD1442">
        <w:rPr>
          <w:sz w:val="24"/>
        </w:rPr>
        <w:t>используя современные</w:t>
      </w:r>
      <w:r w:rsidR="007A1633" w:rsidRPr="00533537">
        <w:rPr>
          <w:sz w:val="24"/>
        </w:rPr>
        <w:t xml:space="preserve"> цифровы</w:t>
      </w:r>
      <w:r w:rsidR="00FD1442">
        <w:rPr>
          <w:sz w:val="24"/>
        </w:rPr>
        <w:t>е</w:t>
      </w:r>
      <w:r w:rsidR="007A1633" w:rsidRPr="00533537">
        <w:rPr>
          <w:sz w:val="24"/>
        </w:rPr>
        <w:t xml:space="preserve"> технологи</w:t>
      </w:r>
      <w:r w:rsidR="00FD1442">
        <w:rPr>
          <w:sz w:val="24"/>
        </w:rPr>
        <w:t>и</w:t>
      </w:r>
      <w:r w:rsidR="007A1633" w:rsidRPr="00533537">
        <w:rPr>
          <w:sz w:val="24"/>
        </w:rPr>
        <w:t>.</w:t>
      </w:r>
    </w:p>
    <w:p w14:paraId="2F5CB8CD" w14:textId="77777777" w:rsidR="00E317CA" w:rsidRDefault="00BC37CB" w:rsidP="008E2C0D">
      <w:pPr>
        <w:spacing w:line="240" w:lineRule="auto"/>
        <w:ind w:firstLine="397"/>
        <w:contextualSpacing/>
        <w:rPr>
          <w:sz w:val="24"/>
        </w:rPr>
      </w:pPr>
      <w:r>
        <w:rPr>
          <w:sz w:val="24"/>
        </w:rPr>
        <w:t>Участники Ш</w:t>
      </w:r>
      <w:r w:rsidR="00F473B9" w:rsidRPr="00533537">
        <w:rPr>
          <w:sz w:val="24"/>
        </w:rPr>
        <w:t xml:space="preserve">колы </w:t>
      </w:r>
      <w:r>
        <w:rPr>
          <w:sz w:val="24"/>
        </w:rPr>
        <w:t xml:space="preserve">– это студенты, аспиранты, докторанты вузов разных регионов России со своими национальными особенностями и </w:t>
      </w:r>
      <w:r w:rsidR="00AA650F">
        <w:rPr>
          <w:sz w:val="24"/>
        </w:rPr>
        <w:t>приоритетами, разнообразным</w:t>
      </w:r>
      <w:r w:rsidR="00F473B9" w:rsidRPr="00533537">
        <w:rPr>
          <w:sz w:val="24"/>
        </w:rPr>
        <w:t xml:space="preserve"> багажом знаний</w:t>
      </w:r>
      <w:r>
        <w:rPr>
          <w:sz w:val="24"/>
        </w:rPr>
        <w:t>, им</w:t>
      </w:r>
      <w:r w:rsidR="00E317CA">
        <w:rPr>
          <w:sz w:val="24"/>
        </w:rPr>
        <w:t>еющимся профессиональным опытом и авторитетом. Именно этот аспект</w:t>
      </w:r>
      <w:r w:rsidR="00F473B9" w:rsidRPr="00533537">
        <w:rPr>
          <w:sz w:val="24"/>
        </w:rPr>
        <w:t xml:space="preserve"> обуславливает необходимость внедрения индивидуального подхода </w:t>
      </w:r>
      <w:r w:rsidR="00E317CA">
        <w:rPr>
          <w:sz w:val="24"/>
        </w:rPr>
        <w:t xml:space="preserve">к </w:t>
      </w:r>
      <w:r w:rsidR="00E317CA">
        <w:rPr>
          <w:sz w:val="24"/>
        </w:rPr>
        <w:lastRenderedPageBreak/>
        <w:t>участникам Школы при прохождении её программ.</w:t>
      </w:r>
    </w:p>
    <w:p w14:paraId="132A6F43" w14:textId="77777777" w:rsidR="004A6ECA" w:rsidRPr="00533537" w:rsidRDefault="00E317CA" w:rsidP="008E2C0D">
      <w:pPr>
        <w:spacing w:line="240" w:lineRule="auto"/>
        <w:ind w:firstLine="397"/>
        <w:contextualSpacing/>
        <w:rPr>
          <w:sz w:val="24"/>
        </w:rPr>
      </w:pPr>
      <w:r>
        <w:rPr>
          <w:sz w:val="24"/>
        </w:rPr>
        <w:t xml:space="preserve">Реализация такого подхода </w:t>
      </w:r>
      <w:r w:rsidR="00F473B9" w:rsidRPr="00533537">
        <w:rPr>
          <w:sz w:val="24"/>
        </w:rPr>
        <w:t>осуществляется с использованием следующих методов:</w:t>
      </w:r>
    </w:p>
    <w:p w14:paraId="5DFB0833" w14:textId="77777777" w:rsidR="005B0A4A" w:rsidRPr="00AA650F" w:rsidRDefault="00EB002A" w:rsidP="008E2C0D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397"/>
        <w:rPr>
          <w:sz w:val="24"/>
        </w:rPr>
      </w:pPr>
      <w:r w:rsidRPr="00CF70D3">
        <w:rPr>
          <w:i/>
          <w:iCs/>
          <w:sz w:val="24"/>
        </w:rPr>
        <w:t>Глубоко</w:t>
      </w:r>
      <w:r w:rsidR="00FF2A1A" w:rsidRPr="00CF70D3">
        <w:rPr>
          <w:i/>
          <w:iCs/>
          <w:sz w:val="24"/>
        </w:rPr>
        <w:t>е</w:t>
      </w:r>
      <w:r w:rsidRPr="00CF70D3">
        <w:rPr>
          <w:i/>
          <w:iCs/>
          <w:sz w:val="24"/>
        </w:rPr>
        <w:t xml:space="preserve"> изучение личности</w:t>
      </w:r>
      <w:r w:rsidR="00CF70D3" w:rsidRPr="00CF70D3">
        <w:rPr>
          <w:i/>
          <w:iCs/>
          <w:sz w:val="24"/>
        </w:rPr>
        <w:t xml:space="preserve"> стипендиата – </w:t>
      </w:r>
      <w:r w:rsidR="00E317CA">
        <w:rPr>
          <w:i/>
          <w:iCs/>
          <w:sz w:val="24"/>
        </w:rPr>
        <w:t>участника Школы</w:t>
      </w:r>
      <w:r w:rsidRPr="00CF70D3">
        <w:rPr>
          <w:sz w:val="24"/>
        </w:rPr>
        <w:t xml:space="preserve">. При отборе в </w:t>
      </w:r>
      <w:r w:rsidR="002A33B4" w:rsidRPr="00CF70D3">
        <w:rPr>
          <w:sz w:val="24"/>
        </w:rPr>
        <w:t>стипендиальную программу</w:t>
      </w:r>
      <w:r w:rsidRPr="00CF70D3">
        <w:rPr>
          <w:sz w:val="24"/>
        </w:rPr>
        <w:t xml:space="preserve">, участники </w:t>
      </w:r>
      <w:r w:rsidR="003E0E0F" w:rsidRPr="00CF70D3">
        <w:rPr>
          <w:sz w:val="24"/>
        </w:rPr>
        <w:t xml:space="preserve">заполняют анкету, </w:t>
      </w:r>
      <w:r w:rsidR="00E317CA">
        <w:rPr>
          <w:sz w:val="24"/>
        </w:rPr>
        <w:t>представляют видеопрезентацию, характеристику, ходатайство от руководителя, по которым конкурсная комиссия может составить первичное представление</w:t>
      </w:r>
      <w:r w:rsidR="003E0E0F" w:rsidRPr="00CF70D3">
        <w:rPr>
          <w:sz w:val="24"/>
        </w:rPr>
        <w:t xml:space="preserve"> </w:t>
      </w:r>
      <w:r w:rsidRPr="00CF70D3">
        <w:rPr>
          <w:sz w:val="24"/>
        </w:rPr>
        <w:t xml:space="preserve">о </w:t>
      </w:r>
      <w:r w:rsidR="00E317CA">
        <w:rPr>
          <w:sz w:val="24"/>
        </w:rPr>
        <w:t>будущем стипендиате, его</w:t>
      </w:r>
      <w:r w:rsidRPr="00CF70D3">
        <w:rPr>
          <w:sz w:val="24"/>
        </w:rPr>
        <w:t xml:space="preserve"> деятельности и достижениях. Данная информация потом учитывается при составлении индивидуальных траекторий развития</w:t>
      </w:r>
      <w:r w:rsidR="00FF2A1A" w:rsidRPr="00CF70D3">
        <w:rPr>
          <w:sz w:val="24"/>
        </w:rPr>
        <w:t xml:space="preserve"> </w:t>
      </w:r>
      <w:r w:rsidR="00E317CA">
        <w:rPr>
          <w:sz w:val="24"/>
        </w:rPr>
        <w:t>стипендиатов, в том числе и тех, которые становятся участниками Школы</w:t>
      </w:r>
      <w:r w:rsidR="00AA493A" w:rsidRPr="00CF70D3">
        <w:rPr>
          <w:sz w:val="24"/>
        </w:rPr>
        <w:t>.</w:t>
      </w:r>
      <w:r w:rsidR="00FF1769" w:rsidRPr="00533537">
        <w:rPr>
          <w:sz w:val="24"/>
        </w:rPr>
        <w:t xml:space="preserve"> </w:t>
      </w:r>
    </w:p>
    <w:p w14:paraId="02766279" w14:textId="77777777" w:rsidR="00425246" w:rsidRDefault="00FF2A1A" w:rsidP="008E2C0D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397"/>
        <w:rPr>
          <w:sz w:val="24"/>
        </w:rPr>
      </w:pPr>
      <w:r w:rsidRPr="00533537">
        <w:rPr>
          <w:i/>
          <w:iCs/>
          <w:sz w:val="24"/>
        </w:rPr>
        <w:t>Индивидуальные собеседования.</w:t>
      </w:r>
      <w:r w:rsidRPr="00533537">
        <w:rPr>
          <w:sz w:val="24"/>
        </w:rPr>
        <w:t xml:space="preserve"> </w:t>
      </w:r>
      <w:r w:rsidR="00477ADD" w:rsidRPr="00533537">
        <w:rPr>
          <w:sz w:val="24"/>
        </w:rPr>
        <w:t>В ходе индивидуальных собеседований</w:t>
      </w:r>
      <w:r w:rsidR="00E317CA">
        <w:rPr>
          <w:sz w:val="24"/>
        </w:rPr>
        <w:t>, которые проходят</w:t>
      </w:r>
      <w:r w:rsidR="00477ADD" w:rsidRPr="00533537">
        <w:rPr>
          <w:sz w:val="24"/>
        </w:rPr>
        <w:t xml:space="preserve"> с каждым стипендиатом </w:t>
      </w:r>
      <w:r w:rsidR="00E317CA">
        <w:rPr>
          <w:sz w:val="24"/>
        </w:rPr>
        <w:t xml:space="preserve">в первые месяцы его нахождения в стипендиальной программе, </w:t>
      </w:r>
      <w:r w:rsidR="00477ADD" w:rsidRPr="00533537">
        <w:rPr>
          <w:sz w:val="24"/>
        </w:rPr>
        <w:t xml:space="preserve">выявляется его место </w:t>
      </w:r>
      <w:r w:rsidR="00E317CA">
        <w:rPr>
          <w:sz w:val="24"/>
        </w:rPr>
        <w:t>и в Школе, как одном из её серьезнейших направлений</w:t>
      </w:r>
      <w:r w:rsidR="00477ADD" w:rsidRPr="00533537">
        <w:rPr>
          <w:sz w:val="24"/>
        </w:rPr>
        <w:t>. На этом этапе определяются конкретные задачи, которые предстоит решить в течение программы</w:t>
      </w:r>
      <w:r w:rsidR="00425246">
        <w:rPr>
          <w:sz w:val="24"/>
        </w:rPr>
        <w:t>, способы преодоления трудностей, возможности взаимодействия с руководителем Школы - наставником из числа бывших стипендиатов и руководителями стипендиальной программы</w:t>
      </w:r>
      <w:r w:rsidR="00477ADD" w:rsidRPr="00533537">
        <w:rPr>
          <w:sz w:val="24"/>
        </w:rPr>
        <w:t xml:space="preserve">. </w:t>
      </w:r>
    </w:p>
    <w:p w14:paraId="12AC7C8C" w14:textId="77777777" w:rsidR="00EB002A" w:rsidRPr="00533537" w:rsidRDefault="00425246" w:rsidP="008E2C0D">
      <w:pPr>
        <w:pStyle w:val="a3"/>
        <w:tabs>
          <w:tab w:val="left" w:pos="851"/>
        </w:tabs>
        <w:spacing w:line="240" w:lineRule="auto"/>
        <w:ind w:left="0" w:firstLine="397"/>
        <w:rPr>
          <w:sz w:val="24"/>
        </w:rPr>
      </w:pPr>
      <w:r>
        <w:rPr>
          <w:sz w:val="24"/>
        </w:rPr>
        <w:t xml:space="preserve">Такой персонифицированный </w:t>
      </w:r>
      <w:r w:rsidR="00477ADD" w:rsidRPr="00533537">
        <w:rPr>
          <w:sz w:val="24"/>
        </w:rPr>
        <w:t xml:space="preserve">подход позволяет точно адаптировать цели и задачи </w:t>
      </w:r>
      <w:r>
        <w:rPr>
          <w:sz w:val="24"/>
        </w:rPr>
        <w:t xml:space="preserve">работы Школы </w:t>
      </w:r>
      <w:r w:rsidR="00477ADD" w:rsidRPr="00533537">
        <w:rPr>
          <w:sz w:val="24"/>
        </w:rPr>
        <w:t xml:space="preserve">к индивидуальным потребностям и возможностям каждого </w:t>
      </w:r>
      <w:r>
        <w:rPr>
          <w:sz w:val="24"/>
        </w:rPr>
        <w:t xml:space="preserve">её </w:t>
      </w:r>
      <w:r w:rsidR="00477ADD" w:rsidRPr="00533537">
        <w:rPr>
          <w:sz w:val="24"/>
        </w:rPr>
        <w:t>участника, способству</w:t>
      </w:r>
      <w:r>
        <w:rPr>
          <w:sz w:val="24"/>
        </w:rPr>
        <w:t>ет</w:t>
      </w:r>
      <w:r w:rsidR="00477ADD" w:rsidRPr="00533537">
        <w:rPr>
          <w:sz w:val="24"/>
        </w:rPr>
        <w:t xml:space="preserve"> максимальной эффективности и достижению высоких результатов к окончанию </w:t>
      </w:r>
      <w:r>
        <w:rPr>
          <w:sz w:val="24"/>
        </w:rPr>
        <w:t xml:space="preserve">стипендиальной </w:t>
      </w:r>
      <w:r w:rsidR="00477ADD" w:rsidRPr="00533537">
        <w:rPr>
          <w:sz w:val="24"/>
        </w:rPr>
        <w:t>программы.</w:t>
      </w:r>
    </w:p>
    <w:p w14:paraId="7E32D05D" w14:textId="77777777" w:rsidR="00FF2A1A" w:rsidRPr="00533537" w:rsidRDefault="00135A76" w:rsidP="008E2C0D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397"/>
        <w:rPr>
          <w:sz w:val="24"/>
        </w:rPr>
      </w:pPr>
      <w:r w:rsidRPr="00533537">
        <w:rPr>
          <w:i/>
          <w:iCs/>
          <w:sz w:val="24"/>
        </w:rPr>
        <w:t>Индивидуальные задания</w:t>
      </w:r>
      <w:r w:rsidRPr="00533537">
        <w:rPr>
          <w:sz w:val="24"/>
        </w:rPr>
        <w:t xml:space="preserve">. </w:t>
      </w:r>
      <w:r w:rsidR="00343F59" w:rsidRPr="00533537">
        <w:rPr>
          <w:sz w:val="24"/>
        </w:rPr>
        <w:t xml:space="preserve">В соответствии с уровнем </w:t>
      </w:r>
      <w:r w:rsidR="00425246">
        <w:rPr>
          <w:sz w:val="24"/>
        </w:rPr>
        <w:t xml:space="preserve">имеющихся </w:t>
      </w:r>
      <w:r w:rsidR="00343F59" w:rsidRPr="00533537">
        <w:rPr>
          <w:sz w:val="24"/>
        </w:rPr>
        <w:t>навыков и опыт</w:t>
      </w:r>
      <w:r w:rsidR="00425246">
        <w:rPr>
          <w:sz w:val="24"/>
        </w:rPr>
        <w:t>а</w:t>
      </w:r>
      <w:r w:rsidR="00477ADD" w:rsidRPr="00533537">
        <w:rPr>
          <w:sz w:val="24"/>
        </w:rPr>
        <w:t xml:space="preserve"> </w:t>
      </w:r>
      <w:r w:rsidR="00343F59" w:rsidRPr="00533537">
        <w:rPr>
          <w:sz w:val="24"/>
        </w:rPr>
        <w:t>обучающихся</w:t>
      </w:r>
      <w:r w:rsidR="00425246">
        <w:rPr>
          <w:sz w:val="24"/>
        </w:rPr>
        <w:t xml:space="preserve">, разрабатываются </w:t>
      </w:r>
      <w:r w:rsidR="00343F59" w:rsidRPr="00533537">
        <w:rPr>
          <w:sz w:val="24"/>
        </w:rPr>
        <w:t xml:space="preserve">индивидуальные задания, способствующие раскрытию потенциала каждого </w:t>
      </w:r>
      <w:r w:rsidR="00425246">
        <w:rPr>
          <w:sz w:val="24"/>
        </w:rPr>
        <w:t>участника Школы</w:t>
      </w:r>
      <w:r w:rsidR="00343F59" w:rsidRPr="00533537">
        <w:rPr>
          <w:sz w:val="24"/>
        </w:rPr>
        <w:t xml:space="preserve">. </w:t>
      </w:r>
      <w:r w:rsidR="00425246">
        <w:rPr>
          <w:sz w:val="24"/>
        </w:rPr>
        <w:t xml:space="preserve">Задания, данные с учетом </w:t>
      </w:r>
      <w:r w:rsidR="00343F59" w:rsidRPr="00533537">
        <w:rPr>
          <w:sz w:val="24"/>
        </w:rPr>
        <w:t xml:space="preserve">возможностей </w:t>
      </w:r>
      <w:r w:rsidR="00425246">
        <w:rPr>
          <w:sz w:val="24"/>
        </w:rPr>
        <w:t>стипендиата</w:t>
      </w:r>
      <w:r w:rsidR="00343F59" w:rsidRPr="00533537">
        <w:rPr>
          <w:sz w:val="24"/>
        </w:rPr>
        <w:t xml:space="preserve">, </w:t>
      </w:r>
      <w:r w:rsidR="00425246">
        <w:rPr>
          <w:sz w:val="24"/>
        </w:rPr>
        <w:t xml:space="preserve">полностью для него </w:t>
      </w:r>
      <w:r w:rsidR="00343F59" w:rsidRPr="00533537">
        <w:rPr>
          <w:sz w:val="24"/>
        </w:rPr>
        <w:t>выполним</w:t>
      </w:r>
      <w:r w:rsidR="00425246">
        <w:rPr>
          <w:sz w:val="24"/>
        </w:rPr>
        <w:t>ы, а также работают на развитие</w:t>
      </w:r>
      <w:r w:rsidR="00343F59" w:rsidRPr="00533537">
        <w:rPr>
          <w:sz w:val="24"/>
        </w:rPr>
        <w:t xml:space="preserve"> интерес</w:t>
      </w:r>
      <w:r w:rsidR="00425246">
        <w:rPr>
          <w:sz w:val="24"/>
        </w:rPr>
        <w:t>а</w:t>
      </w:r>
      <w:r w:rsidR="00343F59" w:rsidRPr="00533537">
        <w:rPr>
          <w:sz w:val="24"/>
        </w:rPr>
        <w:t xml:space="preserve"> к решению поставленных задач.</w:t>
      </w:r>
    </w:p>
    <w:p w14:paraId="7E7077E4" w14:textId="77777777" w:rsidR="005B0A4A" w:rsidRDefault="00343F59" w:rsidP="008E2C0D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397"/>
        <w:rPr>
          <w:sz w:val="24"/>
        </w:rPr>
      </w:pPr>
      <w:r w:rsidRPr="00CF70D3">
        <w:rPr>
          <w:i/>
          <w:iCs/>
          <w:sz w:val="24"/>
        </w:rPr>
        <w:t xml:space="preserve">Интерактивные </w:t>
      </w:r>
      <w:r w:rsidR="00751C07" w:rsidRPr="00CF70D3">
        <w:rPr>
          <w:i/>
          <w:iCs/>
          <w:sz w:val="24"/>
        </w:rPr>
        <w:t xml:space="preserve">технологии во время </w:t>
      </w:r>
      <w:r w:rsidR="00D45EC3" w:rsidRPr="00CF70D3">
        <w:rPr>
          <w:i/>
          <w:iCs/>
          <w:sz w:val="24"/>
        </w:rPr>
        <w:t>обучения</w:t>
      </w:r>
      <w:r w:rsidR="00751C07" w:rsidRPr="00CF70D3">
        <w:rPr>
          <w:i/>
          <w:iCs/>
          <w:sz w:val="24"/>
        </w:rPr>
        <w:t xml:space="preserve">. </w:t>
      </w:r>
      <w:r w:rsidR="00751C07" w:rsidRPr="00CF70D3">
        <w:rPr>
          <w:sz w:val="24"/>
        </w:rPr>
        <w:t>Во время занятий</w:t>
      </w:r>
      <w:r w:rsidR="00425246">
        <w:rPr>
          <w:sz w:val="24"/>
        </w:rPr>
        <w:t xml:space="preserve"> в Школе</w:t>
      </w:r>
      <w:r w:rsidR="00751C07" w:rsidRPr="00CF70D3">
        <w:rPr>
          <w:sz w:val="24"/>
        </w:rPr>
        <w:t xml:space="preserve"> для наиболее полного понимания доносимой информации используются разные интерактивные технологии</w:t>
      </w:r>
      <w:r w:rsidR="00533537" w:rsidRPr="00CF70D3">
        <w:rPr>
          <w:sz w:val="24"/>
        </w:rPr>
        <w:t xml:space="preserve">. </w:t>
      </w:r>
    </w:p>
    <w:p w14:paraId="3BB46CA0" w14:textId="77777777" w:rsidR="00006F29" w:rsidRPr="00533537" w:rsidRDefault="001A287E" w:rsidP="008E2C0D">
      <w:pPr>
        <w:pStyle w:val="a3"/>
        <w:tabs>
          <w:tab w:val="left" w:pos="851"/>
        </w:tabs>
        <w:spacing w:line="240" w:lineRule="auto"/>
        <w:ind w:left="0" w:firstLine="397"/>
        <w:rPr>
          <w:sz w:val="24"/>
        </w:rPr>
      </w:pPr>
      <w:r w:rsidRPr="00CF70D3">
        <w:rPr>
          <w:sz w:val="24"/>
        </w:rPr>
        <w:t>К примеру,</w:t>
      </w:r>
      <w:r w:rsidR="00533537" w:rsidRPr="00CF70D3">
        <w:rPr>
          <w:sz w:val="24"/>
        </w:rPr>
        <w:t xml:space="preserve"> рубрика «Курьезный </w:t>
      </w:r>
      <w:r w:rsidR="00425246">
        <w:rPr>
          <w:sz w:val="24"/>
        </w:rPr>
        <w:t>разбор</w:t>
      </w:r>
      <w:r w:rsidR="00533537" w:rsidRPr="00CF70D3">
        <w:rPr>
          <w:sz w:val="24"/>
        </w:rPr>
        <w:t xml:space="preserve">» позволяет обучающимся </w:t>
      </w:r>
      <w:r w:rsidR="005B0A4A">
        <w:rPr>
          <w:sz w:val="24"/>
        </w:rPr>
        <w:t xml:space="preserve">не только </w:t>
      </w:r>
      <w:r w:rsidR="00533537" w:rsidRPr="00CF70D3">
        <w:rPr>
          <w:sz w:val="24"/>
        </w:rPr>
        <w:t>разобрать сложные ситуации во вр</w:t>
      </w:r>
      <w:r w:rsidR="005B0A4A">
        <w:rPr>
          <w:sz w:val="24"/>
        </w:rPr>
        <w:t>емя выступлений на конференциях и</w:t>
      </w:r>
      <w:r w:rsidR="00533537" w:rsidRPr="00CF70D3">
        <w:rPr>
          <w:sz w:val="24"/>
        </w:rPr>
        <w:t xml:space="preserve"> научиться правильно выходить из них</w:t>
      </w:r>
      <w:r w:rsidR="005B0A4A">
        <w:rPr>
          <w:sz w:val="24"/>
        </w:rPr>
        <w:t>, а также освоить цифровые методы проверки знаний, проведения опросов</w:t>
      </w:r>
      <w:r w:rsidR="00533537" w:rsidRPr="00CF70D3">
        <w:rPr>
          <w:sz w:val="24"/>
        </w:rPr>
        <w:t>.</w:t>
      </w:r>
      <w:r w:rsidR="00425246">
        <w:rPr>
          <w:sz w:val="24"/>
        </w:rPr>
        <w:t xml:space="preserve"> А интенсив «Я-эксперт» помогает</w:t>
      </w:r>
      <w:r w:rsidR="005B0A4A">
        <w:rPr>
          <w:sz w:val="24"/>
        </w:rPr>
        <w:t xml:space="preserve"> стипендиатам</w:t>
      </w:r>
      <w:r w:rsidR="00425246">
        <w:rPr>
          <w:sz w:val="24"/>
        </w:rPr>
        <w:t xml:space="preserve"> на практике погрузиться в тему наставничества и </w:t>
      </w:r>
      <w:r w:rsidR="005B0A4A">
        <w:rPr>
          <w:sz w:val="24"/>
        </w:rPr>
        <w:t>экспертизы</w:t>
      </w:r>
      <w:r w:rsidR="00425246">
        <w:rPr>
          <w:sz w:val="24"/>
        </w:rPr>
        <w:t>.</w:t>
      </w:r>
    </w:p>
    <w:p w14:paraId="13B80746" w14:textId="612C32D1" w:rsidR="0004183B" w:rsidRDefault="00086108" w:rsidP="008E2C0D">
      <w:pPr>
        <w:tabs>
          <w:tab w:val="left" w:pos="851"/>
        </w:tabs>
        <w:spacing w:line="240" w:lineRule="auto"/>
        <w:ind w:firstLine="397"/>
        <w:contextualSpacing/>
        <w:rPr>
          <w:sz w:val="24"/>
        </w:rPr>
      </w:pPr>
      <w:r w:rsidRPr="00533537">
        <w:rPr>
          <w:sz w:val="24"/>
        </w:rPr>
        <w:t>Резюмируя вышесказанное, отмечаем, что Школа молодого эксперта и наставника, действующая в рамках Стипендиальной программы Фонда им. В.И. Вернадского является действенным инструментом развития</w:t>
      </w:r>
      <w:r w:rsidR="00A751DD">
        <w:rPr>
          <w:sz w:val="24"/>
        </w:rPr>
        <w:t xml:space="preserve"> у </w:t>
      </w:r>
      <w:r w:rsidR="00A751DD" w:rsidRPr="00A751DD">
        <w:rPr>
          <w:sz w:val="24"/>
        </w:rPr>
        <w:t>стипендиатов Фонда</w:t>
      </w:r>
      <w:r w:rsidRPr="00533537">
        <w:rPr>
          <w:sz w:val="24"/>
        </w:rPr>
        <w:t xml:space="preserve"> </w:t>
      </w:r>
      <w:r w:rsidR="00A751DD">
        <w:rPr>
          <w:sz w:val="24"/>
        </w:rPr>
        <w:t>компетенций эксперта и наставника с использованием современных цифровых технологий.</w:t>
      </w:r>
    </w:p>
    <w:p w14:paraId="77A67887" w14:textId="77777777" w:rsidR="002342D3" w:rsidRDefault="002342D3" w:rsidP="008E2C0D">
      <w:pPr>
        <w:tabs>
          <w:tab w:val="left" w:pos="851"/>
        </w:tabs>
        <w:spacing w:line="240" w:lineRule="auto"/>
        <w:ind w:firstLine="397"/>
        <w:contextualSpacing/>
        <w:rPr>
          <w:sz w:val="24"/>
        </w:rPr>
      </w:pPr>
    </w:p>
    <w:p w14:paraId="15FBD768" w14:textId="486AD5DE" w:rsidR="00236E21" w:rsidRDefault="00AA650F" w:rsidP="008E2C0D">
      <w:pPr>
        <w:spacing w:line="240" w:lineRule="auto"/>
        <w:ind w:firstLine="397"/>
        <w:contextualSpacing/>
        <w:jc w:val="center"/>
        <w:rPr>
          <w:b/>
          <w:bCs/>
          <w:sz w:val="24"/>
        </w:rPr>
      </w:pPr>
      <w:r w:rsidRPr="004C057D">
        <w:rPr>
          <w:b/>
          <w:bCs/>
          <w:sz w:val="24"/>
        </w:rPr>
        <w:t>Литература</w:t>
      </w:r>
    </w:p>
    <w:p w14:paraId="459B852F" w14:textId="77777777" w:rsidR="002342D3" w:rsidRDefault="002342D3" w:rsidP="008E2C0D">
      <w:pPr>
        <w:spacing w:line="240" w:lineRule="auto"/>
        <w:ind w:firstLine="397"/>
        <w:contextualSpacing/>
        <w:jc w:val="center"/>
        <w:rPr>
          <w:b/>
          <w:bCs/>
          <w:sz w:val="24"/>
        </w:rPr>
      </w:pPr>
    </w:p>
    <w:p w14:paraId="7983757D" w14:textId="77777777" w:rsidR="00D8699A" w:rsidRDefault="00D8699A" w:rsidP="008E2C0D">
      <w:pPr>
        <w:spacing w:line="240" w:lineRule="auto"/>
        <w:ind w:firstLine="397"/>
        <w:contextualSpacing/>
        <w:rPr>
          <w:sz w:val="24"/>
        </w:rPr>
      </w:pPr>
      <w:r>
        <w:rPr>
          <w:sz w:val="24"/>
        </w:rPr>
        <w:t xml:space="preserve">1. </w:t>
      </w:r>
      <w:r w:rsidRPr="00B77D4E">
        <w:rPr>
          <w:sz w:val="24"/>
        </w:rPr>
        <w:t>Казакова А. А. Цифровизация образования: вызовы и возможности // Инновационные результаты социально-гуманитарных и экономико-правовых исследований: сборник научных трудов: Белгород: ООО Агентство перспективных научных исследований (АПНИ), 2023. С. 23-32.</w:t>
      </w:r>
    </w:p>
    <w:p w14:paraId="433F2BE7" w14:textId="77777777" w:rsidR="00236E21" w:rsidRDefault="00D8699A" w:rsidP="008E2C0D">
      <w:pPr>
        <w:spacing w:line="240" w:lineRule="auto"/>
        <w:ind w:firstLine="397"/>
        <w:contextualSpacing/>
        <w:rPr>
          <w:rFonts w:eastAsia="Times New Roman" w:cs="Times New Roman"/>
          <w:sz w:val="24"/>
        </w:rPr>
      </w:pPr>
      <w:r>
        <w:rPr>
          <w:sz w:val="24"/>
        </w:rPr>
        <w:t>2</w:t>
      </w:r>
      <w:r w:rsidR="00236E21">
        <w:rPr>
          <w:sz w:val="24"/>
        </w:rPr>
        <w:t xml:space="preserve">. </w:t>
      </w:r>
      <w:proofErr w:type="spellStart"/>
      <w:r w:rsidR="00236E21">
        <w:rPr>
          <w:rFonts w:eastAsia="Times New Roman" w:cs="Times New Roman"/>
          <w:i/>
          <w:sz w:val="24"/>
        </w:rPr>
        <w:t>Плямина</w:t>
      </w:r>
      <w:proofErr w:type="spellEnd"/>
      <w:r w:rsidR="00236E21">
        <w:rPr>
          <w:rFonts w:eastAsia="Times New Roman" w:cs="Times New Roman"/>
          <w:i/>
          <w:sz w:val="24"/>
        </w:rPr>
        <w:t xml:space="preserve"> О.В. </w:t>
      </w:r>
      <w:r w:rsidR="00236E21">
        <w:rPr>
          <w:rFonts w:eastAsia="Times New Roman" w:cs="Times New Roman"/>
          <w:sz w:val="24"/>
        </w:rPr>
        <w:t>Фонд им. В.И. Вернадского – просвещаем, развиваем, действуем // Жизнь Земли. – 2021. – Т. 43. – № 4. – С. 495-503. – DOI 10.29003/m2513.0514-7468.2020_43_4/495-503. – EDN QCKYEC.</w:t>
      </w:r>
    </w:p>
    <w:p w14:paraId="6984218B" w14:textId="77777777" w:rsidR="00A56CA5" w:rsidRPr="00B77D4E" w:rsidRDefault="00D8699A" w:rsidP="008E2C0D">
      <w:pPr>
        <w:spacing w:line="240" w:lineRule="auto"/>
        <w:ind w:firstLine="397"/>
        <w:contextualSpacing/>
        <w:rPr>
          <w:sz w:val="24"/>
        </w:rPr>
      </w:pPr>
      <w:r>
        <w:rPr>
          <w:rFonts w:eastAsia="Times New Roman" w:cs="Times New Roman"/>
          <w:i/>
          <w:sz w:val="24"/>
        </w:rPr>
        <w:t>3</w:t>
      </w:r>
      <w:r w:rsidR="00236E21">
        <w:rPr>
          <w:rFonts w:eastAsia="Times New Roman" w:cs="Times New Roman"/>
          <w:i/>
          <w:sz w:val="24"/>
        </w:rPr>
        <w:t>.</w:t>
      </w:r>
      <w:r w:rsidR="00236E21">
        <w:rPr>
          <w:sz w:val="24"/>
        </w:rPr>
        <w:t xml:space="preserve"> Сайт Неправительственного экологического фонда им. В.И. Вернадского [Электронный ресурс]. – Режим доступа: </w:t>
      </w:r>
      <w:r w:rsidR="00236E21">
        <w:rPr>
          <w:rFonts w:cs="Times New Roman"/>
          <w:sz w:val="24"/>
        </w:rPr>
        <w:t xml:space="preserve">http://vernadsky.ru/de/proekty/stipendialnaya-programma (дата обращения: </w:t>
      </w:r>
      <w:r w:rsidR="00236E21">
        <w:rPr>
          <w:sz w:val="24"/>
        </w:rPr>
        <w:t>12.02.24).</w:t>
      </w:r>
    </w:p>
    <w:sectPr w:rsidR="00A56CA5" w:rsidRPr="00B77D4E" w:rsidSect="00AA650F">
      <w:pgSz w:w="11906" w:h="16838"/>
      <w:pgMar w:top="1134" w:right="136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46"/>
    <w:multiLevelType w:val="hybridMultilevel"/>
    <w:tmpl w:val="4C0A88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3E3CF8"/>
    <w:multiLevelType w:val="hybridMultilevel"/>
    <w:tmpl w:val="F9944EAA"/>
    <w:lvl w:ilvl="0" w:tplc="C310F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162103"/>
    <w:multiLevelType w:val="hybridMultilevel"/>
    <w:tmpl w:val="75CA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3"/>
    <w:rsid w:val="00006F29"/>
    <w:rsid w:val="0004183B"/>
    <w:rsid w:val="00086108"/>
    <w:rsid w:val="000A225E"/>
    <w:rsid w:val="000E4B6D"/>
    <w:rsid w:val="00111529"/>
    <w:rsid w:val="00135A76"/>
    <w:rsid w:val="001965EB"/>
    <w:rsid w:val="001A287E"/>
    <w:rsid w:val="001D5F0E"/>
    <w:rsid w:val="001E7529"/>
    <w:rsid w:val="0020705E"/>
    <w:rsid w:val="002342D3"/>
    <w:rsid w:val="00236E21"/>
    <w:rsid w:val="00264099"/>
    <w:rsid w:val="002A33B4"/>
    <w:rsid w:val="002B26B0"/>
    <w:rsid w:val="002B53FC"/>
    <w:rsid w:val="00317BA6"/>
    <w:rsid w:val="00343F59"/>
    <w:rsid w:val="00344FA3"/>
    <w:rsid w:val="0036408C"/>
    <w:rsid w:val="00387320"/>
    <w:rsid w:val="003E0E0F"/>
    <w:rsid w:val="00406C2B"/>
    <w:rsid w:val="00425246"/>
    <w:rsid w:val="004550F2"/>
    <w:rsid w:val="00477ADD"/>
    <w:rsid w:val="004A6ECA"/>
    <w:rsid w:val="004C057D"/>
    <w:rsid w:val="004D268C"/>
    <w:rsid w:val="00533537"/>
    <w:rsid w:val="0059765F"/>
    <w:rsid w:val="00597BF4"/>
    <w:rsid w:val="005B0A4A"/>
    <w:rsid w:val="005F1607"/>
    <w:rsid w:val="0065107A"/>
    <w:rsid w:val="00677653"/>
    <w:rsid w:val="006A22D5"/>
    <w:rsid w:val="006A277F"/>
    <w:rsid w:val="006A4C68"/>
    <w:rsid w:val="00751C07"/>
    <w:rsid w:val="007665AF"/>
    <w:rsid w:val="007A1633"/>
    <w:rsid w:val="007E7048"/>
    <w:rsid w:val="00802735"/>
    <w:rsid w:val="00851903"/>
    <w:rsid w:val="00874528"/>
    <w:rsid w:val="0089389D"/>
    <w:rsid w:val="008E2C0D"/>
    <w:rsid w:val="008F0F89"/>
    <w:rsid w:val="00963897"/>
    <w:rsid w:val="0097597A"/>
    <w:rsid w:val="009B43A1"/>
    <w:rsid w:val="009C7729"/>
    <w:rsid w:val="00A56CA5"/>
    <w:rsid w:val="00A751DD"/>
    <w:rsid w:val="00AA493A"/>
    <w:rsid w:val="00AA650F"/>
    <w:rsid w:val="00AC130D"/>
    <w:rsid w:val="00AE5977"/>
    <w:rsid w:val="00B77D4E"/>
    <w:rsid w:val="00BC37CB"/>
    <w:rsid w:val="00BF6A82"/>
    <w:rsid w:val="00CF70D3"/>
    <w:rsid w:val="00D45EC3"/>
    <w:rsid w:val="00D46731"/>
    <w:rsid w:val="00D51ADC"/>
    <w:rsid w:val="00D57CF3"/>
    <w:rsid w:val="00D8699A"/>
    <w:rsid w:val="00E317CA"/>
    <w:rsid w:val="00E62EA5"/>
    <w:rsid w:val="00E73F4B"/>
    <w:rsid w:val="00EB002A"/>
    <w:rsid w:val="00ED353E"/>
    <w:rsid w:val="00F22FE7"/>
    <w:rsid w:val="00F40EF3"/>
    <w:rsid w:val="00F435D3"/>
    <w:rsid w:val="00F473B9"/>
    <w:rsid w:val="00FD1442"/>
    <w:rsid w:val="00FF1769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3572"/>
  <w15:chartTrackingRefBased/>
  <w15:docId w15:val="{0830E867-42E9-4A3D-A8A8-71E8DD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729"/>
    <w:pPr>
      <w:widowControl w:val="0"/>
      <w:suppressAutoHyphens/>
      <w:autoSpaceDN w:val="0"/>
      <w:spacing w:line="360" w:lineRule="auto"/>
      <w:ind w:firstLine="709"/>
      <w:jc w:val="both"/>
      <w:textAlignment w:val="baseline"/>
    </w:pPr>
    <w:rPr>
      <w:rFonts w:ascii="Times New Roman" w:eastAsia="SimSun" w:hAnsi="Times New Roman" w:cs="Lucida Sans"/>
      <w:kern w:val="3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autoRedefine/>
    <w:uiPriority w:val="9"/>
    <w:qFormat/>
    <w:rsid w:val="00677653"/>
    <w:pPr>
      <w:keepNext/>
      <w:keepLines/>
      <w:spacing w:before="240"/>
      <w:outlineLvl w:val="0"/>
    </w:pPr>
    <w:rPr>
      <w:rFonts w:eastAsia="Times New Roman" w:cs="Times New Roman"/>
      <w:color w:val="000000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7653"/>
    <w:pPr>
      <w:keepNext/>
      <w:keepLines/>
      <w:spacing w:before="40"/>
      <w:outlineLvl w:val="1"/>
    </w:pPr>
    <w:rPr>
      <w:rFonts w:eastAsia="Times New Roman" w:cs="Times New Roman"/>
      <w:color w:val="00000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7653"/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677653"/>
    <w:rPr>
      <w:rFonts w:ascii="Times New Roman" w:eastAsia="Times New Roman" w:hAnsi="Times New Roman" w:cs="Times New Roman"/>
      <w:color w:val="000000"/>
      <w:sz w:val="30"/>
      <w:szCs w:val="26"/>
      <w:lang w:eastAsia="ru-RU"/>
    </w:rPr>
  </w:style>
  <w:style w:type="paragraph" w:styleId="a3">
    <w:name w:val="List Paragraph"/>
    <w:basedOn w:val="a"/>
    <w:uiPriority w:val="34"/>
    <w:qFormat/>
    <w:rsid w:val="00E73F4B"/>
    <w:pPr>
      <w:ind w:left="720"/>
      <w:contextualSpacing/>
    </w:pPr>
    <w:rPr>
      <w:rFonts w:cs="Mangal"/>
    </w:rPr>
  </w:style>
  <w:style w:type="character" w:styleId="a4">
    <w:name w:val="Hyperlink"/>
    <w:uiPriority w:val="99"/>
    <w:unhideWhenUsed/>
    <w:rsid w:val="00AA650F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AA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nadsk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lubov_step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-dukare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2095-FA34-4815-B964-1AA0260A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18" baseType="variant">
      <vt:variant>
        <vt:i4>7471190</vt:i4>
      </vt:variant>
      <vt:variant>
        <vt:i4>6</vt:i4>
      </vt:variant>
      <vt:variant>
        <vt:i4>0</vt:i4>
      </vt:variant>
      <vt:variant>
        <vt:i4>5</vt:i4>
      </vt:variant>
      <vt:variant>
        <vt:lpwstr>mailto:info@vernadsky.ru</vt:lpwstr>
      </vt:variant>
      <vt:variant>
        <vt:lpwstr/>
      </vt:variant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mailto:klubov_stepan@mail.ru</vt:lpwstr>
      </vt:variant>
      <vt:variant>
        <vt:lpwstr/>
      </vt:variant>
      <vt:variant>
        <vt:i4>2359385</vt:i4>
      </vt:variant>
      <vt:variant>
        <vt:i4>0</vt:i4>
      </vt:variant>
      <vt:variant>
        <vt:i4>0</vt:i4>
      </vt:variant>
      <vt:variant>
        <vt:i4>5</vt:i4>
      </vt:variant>
      <vt:variant>
        <vt:lpwstr>mailto:d-dukarev@yandex.ru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Daniil_Dyukarev</dc:creator>
  <cp:keywords/>
  <cp:lastModifiedBy>vttt</cp:lastModifiedBy>
  <cp:revision>4</cp:revision>
  <dcterms:created xsi:type="dcterms:W3CDTF">2024-02-13T20:26:00Z</dcterms:created>
  <dcterms:modified xsi:type="dcterms:W3CDTF">2024-02-13T20:26:00Z</dcterms:modified>
</cp:coreProperties>
</file>