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9841F" w14:textId="4D381C42" w:rsidR="00361381" w:rsidRDefault="00361381" w:rsidP="003D356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</w:rPr>
      </w:pPr>
      <w:r w:rsidRPr="00361381">
        <w:rPr>
          <w:rFonts w:ascii="Times New Roman" w:hAnsi="Times New Roman" w:cs="Times New Roman"/>
          <w:b/>
          <w:bCs/>
          <w:caps/>
          <w:sz w:val="24"/>
        </w:rPr>
        <w:t>Кроссенс как сРЕДСТВО развития креативного мышления обучающихся на уроках биологии</w:t>
      </w:r>
    </w:p>
    <w:p w14:paraId="464B6329" w14:textId="77777777" w:rsidR="00361381" w:rsidRPr="00361381" w:rsidRDefault="00361381" w:rsidP="003D356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14:paraId="0CB62FFF" w14:textId="48F93024" w:rsidR="00361381" w:rsidRDefault="00361381" w:rsidP="003D35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Студентка 4 курса </w:t>
      </w:r>
      <w:r w:rsidRPr="00361381">
        <w:rPr>
          <w:rFonts w:ascii="Times New Roman" w:hAnsi="Times New Roman" w:cs="Times New Roman"/>
          <w:sz w:val="24"/>
        </w:rPr>
        <w:t>Бурнашева Николь Николаевна</w:t>
      </w:r>
    </w:p>
    <w:p w14:paraId="162FC88C" w14:textId="7E34DCC0" w:rsidR="00361381" w:rsidRDefault="00361381" w:rsidP="003D35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61381">
        <w:rPr>
          <w:rFonts w:ascii="Times New Roman" w:hAnsi="Times New Roman" w:cs="Times New Roman"/>
          <w:sz w:val="24"/>
        </w:rPr>
        <w:t>Научный руководитель: Павлов Иван Иванович,</w:t>
      </w:r>
      <w:r>
        <w:rPr>
          <w:rFonts w:ascii="Times New Roman" w:hAnsi="Times New Roman" w:cs="Times New Roman"/>
          <w:sz w:val="24"/>
        </w:rPr>
        <w:t xml:space="preserve"> </w:t>
      </w:r>
      <w:r w:rsidRPr="00361381">
        <w:rPr>
          <w:rFonts w:ascii="Times New Roman" w:hAnsi="Times New Roman" w:cs="Times New Roman"/>
          <w:sz w:val="24"/>
        </w:rPr>
        <w:t>к.п.н., доцент</w:t>
      </w:r>
    </w:p>
    <w:p w14:paraId="4D05A91C" w14:textId="600EC88A" w:rsidR="00027DD4" w:rsidRDefault="00027DD4" w:rsidP="003D35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Институт естественных наук </w:t>
      </w:r>
    </w:p>
    <w:p w14:paraId="646F23B5" w14:textId="51229235" w:rsidR="00361381" w:rsidRPr="003D3566" w:rsidRDefault="00361381" w:rsidP="003D35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D3566">
        <w:rPr>
          <w:rFonts w:ascii="Times New Roman" w:hAnsi="Times New Roman" w:cs="Times New Roman"/>
          <w:sz w:val="24"/>
        </w:rPr>
        <w:t>Северо-Восточный федеральный университет им. М.К. Аммосова</w:t>
      </w:r>
    </w:p>
    <w:p w14:paraId="364FE700" w14:textId="2530F97C" w:rsidR="00361381" w:rsidRPr="003D3566" w:rsidRDefault="003D3566" w:rsidP="003D356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D3566">
        <w:rPr>
          <w:rFonts w:ascii="Times New Roman" w:hAnsi="Times New Roman" w:cs="Times New Roman"/>
          <w:sz w:val="24"/>
        </w:rPr>
        <w:t xml:space="preserve">эл. адрес: </w:t>
      </w:r>
      <w:hyperlink r:id="rId6" w:history="1">
        <w:r w:rsidRPr="009E5A31">
          <w:rPr>
            <w:rStyle w:val="a6"/>
            <w:rFonts w:ascii="Times New Roman" w:hAnsi="Times New Roman" w:cs="Times New Roman"/>
            <w:sz w:val="24"/>
            <w:lang w:val="en-US"/>
          </w:rPr>
          <w:t>nika</w:t>
        </w:r>
        <w:r w:rsidRPr="009E5A31">
          <w:rPr>
            <w:rStyle w:val="a6"/>
            <w:rFonts w:ascii="Times New Roman" w:hAnsi="Times New Roman" w:cs="Times New Roman"/>
            <w:sz w:val="24"/>
          </w:rPr>
          <w:t>.</w:t>
        </w:r>
        <w:r w:rsidRPr="009E5A31">
          <w:rPr>
            <w:rStyle w:val="a6"/>
            <w:rFonts w:ascii="Times New Roman" w:hAnsi="Times New Roman" w:cs="Times New Roman"/>
            <w:sz w:val="24"/>
            <w:lang w:val="en-US"/>
          </w:rPr>
          <w:t>burnasheva</w:t>
        </w:r>
        <w:r w:rsidRPr="009E5A31">
          <w:rPr>
            <w:rStyle w:val="a6"/>
            <w:rFonts w:ascii="Times New Roman" w:hAnsi="Times New Roman" w:cs="Times New Roman"/>
            <w:sz w:val="24"/>
          </w:rPr>
          <w:t>@</w:t>
        </w:r>
        <w:r w:rsidRPr="009E5A31">
          <w:rPr>
            <w:rStyle w:val="a6"/>
            <w:rFonts w:ascii="Times New Roman" w:hAnsi="Times New Roman" w:cs="Times New Roman"/>
            <w:sz w:val="24"/>
            <w:lang w:val="en-US"/>
          </w:rPr>
          <w:t>mail</w:t>
        </w:r>
        <w:r w:rsidRPr="009E5A31">
          <w:rPr>
            <w:rStyle w:val="a6"/>
            <w:rFonts w:ascii="Times New Roman" w:hAnsi="Times New Roman" w:cs="Times New Roman"/>
            <w:sz w:val="24"/>
          </w:rPr>
          <w:t>.</w:t>
        </w:r>
        <w:r w:rsidRPr="009E5A31">
          <w:rPr>
            <w:rStyle w:val="a6"/>
            <w:rFonts w:ascii="Times New Roman" w:hAnsi="Times New Roman" w:cs="Times New Roman"/>
            <w:sz w:val="24"/>
            <w:lang w:val="en-US"/>
          </w:rPr>
          <w:t>ru</w:t>
        </w:r>
      </w:hyperlink>
    </w:p>
    <w:p w14:paraId="4C3B9A64" w14:textId="77777777" w:rsidR="003D3566" w:rsidRPr="003D3566" w:rsidRDefault="003D3566" w:rsidP="003D35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40B0F219" w14:textId="7E83E8E5" w:rsidR="00A55023" w:rsidRDefault="00027DD4" w:rsidP="00A5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Современная система образования стремится к развитию креативных способностей обучающихся</w:t>
      </w:r>
      <w:r w:rsidR="00AB399A">
        <w:rPr>
          <w:rFonts w:ascii="Times New Roman" w:hAnsi="Times New Roman" w:cs="Times New Roman"/>
          <w:sz w:val="24"/>
        </w:rPr>
        <w:t>. Это</w:t>
      </w:r>
      <w:r w:rsidR="009545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обуславливается</w:t>
      </w:r>
      <w:r w:rsidR="00AB39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требованиями </w:t>
      </w:r>
      <w:r w:rsidR="00AB399A">
        <w:rPr>
          <w:rFonts w:ascii="Times New Roman" w:hAnsi="Times New Roman" w:cs="Times New Roman"/>
          <w:sz w:val="24"/>
        </w:rPr>
        <w:t xml:space="preserve">обновленного </w:t>
      </w:r>
      <w:r>
        <w:rPr>
          <w:rFonts w:ascii="Times New Roman" w:hAnsi="Times New Roman" w:cs="Times New Roman"/>
          <w:sz w:val="24"/>
        </w:rPr>
        <w:t xml:space="preserve">Федерального Государственного Образовательного Стандарта. </w:t>
      </w:r>
      <w:r w:rsidR="00A55023">
        <w:rPr>
          <w:rFonts w:ascii="Times New Roman" w:hAnsi="Times New Roman" w:cs="Times New Roman"/>
          <w:sz w:val="24"/>
        </w:rPr>
        <w:t xml:space="preserve">Именно поэтому перед нами стоит задача </w:t>
      </w:r>
      <w:r w:rsidR="00A55023" w:rsidRPr="00954513">
        <w:rPr>
          <w:rFonts w:ascii="Times New Roman" w:hAnsi="Times New Roman" w:cs="Times New Roman"/>
          <w:sz w:val="24"/>
        </w:rPr>
        <w:t>поиска методик проведения занятий по биологии, используя новые теоретические и методические разработки, отражающие достижения в психологии</w:t>
      </w:r>
      <w:r w:rsidR="00AB399A">
        <w:rPr>
          <w:rFonts w:ascii="Times New Roman" w:hAnsi="Times New Roman" w:cs="Times New Roman"/>
          <w:sz w:val="24"/>
        </w:rPr>
        <w:t>,</w:t>
      </w:r>
      <w:r w:rsidR="00A55023">
        <w:rPr>
          <w:rFonts w:ascii="Times New Roman" w:hAnsi="Times New Roman" w:cs="Times New Roman"/>
          <w:sz w:val="24"/>
        </w:rPr>
        <w:t xml:space="preserve"> </w:t>
      </w:r>
      <w:r w:rsidR="00A55023" w:rsidRPr="00954513">
        <w:rPr>
          <w:rFonts w:ascii="Times New Roman" w:hAnsi="Times New Roman" w:cs="Times New Roman"/>
          <w:sz w:val="24"/>
        </w:rPr>
        <w:t>педагогике</w:t>
      </w:r>
      <w:r w:rsidR="00AB399A">
        <w:rPr>
          <w:rFonts w:ascii="Times New Roman" w:hAnsi="Times New Roman" w:cs="Times New Roman"/>
          <w:sz w:val="24"/>
        </w:rPr>
        <w:t xml:space="preserve"> и методике обучения</w:t>
      </w:r>
      <w:r w:rsidR="00A55023">
        <w:rPr>
          <w:rFonts w:ascii="Times New Roman" w:hAnsi="Times New Roman" w:cs="Times New Roman"/>
          <w:sz w:val="24"/>
        </w:rPr>
        <w:t xml:space="preserve">. </w:t>
      </w:r>
    </w:p>
    <w:p w14:paraId="37FF9F12" w14:textId="70E6DF7F" w:rsidR="00760E48" w:rsidRDefault="00027DD4" w:rsidP="00A5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Креативное мышление выступает одним из компонентов функциональной грамотности, которая формируется на всех этапах и уровнях обучения. </w:t>
      </w:r>
      <w:r w:rsidR="00760E48">
        <w:rPr>
          <w:rFonts w:ascii="Times New Roman" w:hAnsi="Times New Roman" w:cs="Times New Roman"/>
          <w:sz w:val="24"/>
        </w:rPr>
        <w:t>Под креативным мышлением мы понимаем: способность генерировать новые идеи, решать проблемы и находить нестандартные пути решения</w:t>
      </w:r>
      <w:r w:rsidR="0045163E" w:rsidRPr="0045163E">
        <w:rPr>
          <w:rFonts w:ascii="Times New Roman" w:hAnsi="Times New Roman" w:cs="Times New Roman"/>
          <w:sz w:val="24"/>
        </w:rPr>
        <w:t xml:space="preserve"> [</w:t>
      </w:r>
      <w:r w:rsidR="0063255A" w:rsidRPr="0063255A"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  <w:r w:rsidR="0045163E" w:rsidRPr="0045163E">
        <w:rPr>
          <w:rFonts w:ascii="Times New Roman" w:hAnsi="Times New Roman" w:cs="Times New Roman"/>
          <w:sz w:val="24"/>
        </w:rPr>
        <w:t>]</w:t>
      </w:r>
      <w:r w:rsidR="00760E48">
        <w:rPr>
          <w:rFonts w:ascii="Times New Roman" w:hAnsi="Times New Roman" w:cs="Times New Roman"/>
          <w:sz w:val="24"/>
        </w:rPr>
        <w:t xml:space="preserve">. Всё это требует определённых навыков и умений, целью развития которых и выступает </w:t>
      </w:r>
      <w:r w:rsidR="00AB399A">
        <w:rPr>
          <w:rFonts w:ascii="Times New Roman" w:hAnsi="Times New Roman" w:cs="Times New Roman"/>
          <w:sz w:val="24"/>
        </w:rPr>
        <w:t xml:space="preserve">прием – </w:t>
      </w:r>
      <w:r w:rsidR="00760E48">
        <w:rPr>
          <w:rFonts w:ascii="Times New Roman" w:hAnsi="Times New Roman" w:cs="Times New Roman"/>
          <w:sz w:val="24"/>
        </w:rPr>
        <w:t xml:space="preserve">«кроссенс». </w:t>
      </w:r>
    </w:p>
    <w:p w14:paraId="6931FC60" w14:textId="75560563" w:rsidR="00760E48" w:rsidRPr="001B78A6" w:rsidRDefault="00760E48" w:rsidP="001B7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Ч</w:t>
      </w:r>
      <w:r w:rsidRPr="00760E48">
        <w:rPr>
          <w:rFonts w:ascii="Times New Roman" w:hAnsi="Times New Roman" w:cs="Times New Roman"/>
          <w:sz w:val="24"/>
        </w:rPr>
        <w:t>то же из себя представляет</w:t>
      </w:r>
      <w:r>
        <w:rPr>
          <w:rFonts w:ascii="Times New Roman" w:hAnsi="Times New Roman" w:cs="Times New Roman"/>
          <w:sz w:val="24"/>
        </w:rPr>
        <w:t xml:space="preserve"> данное средство обучения</w:t>
      </w:r>
      <w:r w:rsidRPr="00760E48">
        <w:rPr>
          <w:rFonts w:ascii="Times New Roman" w:hAnsi="Times New Roman" w:cs="Times New Roman"/>
          <w:sz w:val="24"/>
        </w:rPr>
        <w:t xml:space="preserve">? </w:t>
      </w:r>
      <w:r>
        <w:rPr>
          <w:rFonts w:ascii="Times New Roman" w:hAnsi="Times New Roman" w:cs="Times New Roman"/>
          <w:sz w:val="24"/>
        </w:rPr>
        <w:t xml:space="preserve">Кроссенс является </w:t>
      </w:r>
      <w:r w:rsidR="00756D6B">
        <w:rPr>
          <w:rFonts w:ascii="Times New Roman" w:hAnsi="Times New Roman" w:cs="Times New Roman"/>
          <w:sz w:val="24"/>
        </w:rPr>
        <w:t>ассоциативной головоломкой,</w:t>
      </w:r>
      <w:r>
        <w:rPr>
          <w:rFonts w:ascii="Times New Roman" w:hAnsi="Times New Roman" w:cs="Times New Roman"/>
          <w:sz w:val="24"/>
        </w:rPr>
        <w:t xml:space="preserve"> </w:t>
      </w:r>
      <w:r w:rsidRPr="00760E48">
        <w:rPr>
          <w:rFonts w:ascii="Times New Roman" w:hAnsi="Times New Roman" w:cs="Times New Roman"/>
          <w:sz w:val="24"/>
        </w:rPr>
        <w:t>придуман</w:t>
      </w:r>
      <w:r>
        <w:rPr>
          <w:rFonts w:ascii="Times New Roman" w:hAnsi="Times New Roman" w:cs="Times New Roman"/>
          <w:sz w:val="24"/>
        </w:rPr>
        <w:t>ной</w:t>
      </w:r>
      <w:r w:rsidRPr="00760E48">
        <w:rPr>
          <w:rFonts w:ascii="Times New Roman" w:hAnsi="Times New Roman" w:cs="Times New Roman"/>
          <w:sz w:val="24"/>
        </w:rPr>
        <w:t xml:space="preserve"> В.Н.</w:t>
      </w:r>
      <w:r w:rsidR="00AB399A">
        <w:rPr>
          <w:rFonts w:ascii="Times New Roman" w:hAnsi="Times New Roman" w:cs="Times New Roman"/>
          <w:sz w:val="24"/>
        </w:rPr>
        <w:t xml:space="preserve"> </w:t>
      </w:r>
      <w:r w:rsidRPr="00760E48">
        <w:rPr>
          <w:rFonts w:ascii="Times New Roman" w:hAnsi="Times New Roman" w:cs="Times New Roman"/>
          <w:sz w:val="24"/>
        </w:rPr>
        <w:t>Бусленко и С.Н. Фединым</w:t>
      </w:r>
      <w:r w:rsidR="00756D6B">
        <w:rPr>
          <w:rFonts w:ascii="Times New Roman" w:hAnsi="Times New Roman" w:cs="Times New Roman"/>
          <w:sz w:val="24"/>
        </w:rPr>
        <w:t xml:space="preserve">, состоящей из 9 картинок, представляющих собой таблицу </w:t>
      </w:r>
      <w:r w:rsidR="00756D6B" w:rsidRPr="00760E48">
        <w:rPr>
          <w:rFonts w:ascii="Times New Roman" w:hAnsi="Times New Roman" w:cs="Times New Roman"/>
          <w:sz w:val="24"/>
        </w:rPr>
        <w:t>3×3</w:t>
      </w:r>
      <w:r w:rsidR="0045163E" w:rsidRPr="0045163E">
        <w:rPr>
          <w:rFonts w:ascii="Times New Roman" w:hAnsi="Times New Roman" w:cs="Times New Roman"/>
          <w:sz w:val="24"/>
        </w:rPr>
        <w:t xml:space="preserve"> [</w:t>
      </w:r>
      <w:r w:rsidR="0063255A">
        <w:rPr>
          <w:rFonts w:ascii="Times New Roman" w:hAnsi="Times New Roman" w:cs="Times New Roman"/>
          <w:sz w:val="24"/>
        </w:rPr>
        <w:t>1</w:t>
      </w:r>
      <w:r w:rsidR="0063255A" w:rsidRPr="0063255A">
        <w:rPr>
          <w:rFonts w:ascii="Times New Roman" w:hAnsi="Times New Roman" w:cs="Times New Roman"/>
          <w:sz w:val="24"/>
        </w:rPr>
        <w:t>]</w:t>
      </w:r>
      <w:r w:rsidR="00756D6B">
        <w:rPr>
          <w:rFonts w:ascii="Times New Roman" w:hAnsi="Times New Roman" w:cs="Times New Roman"/>
          <w:sz w:val="24"/>
        </w:rPr>
        <w:t xml:space="preserve">. </w:t>
      </w:r>
      <w:r w:rsidR="001B78A6">
        <w:rPr>
          <w:rFonts w:ascii="Times New Roman" w:hAnsi="Times New Roman" w:cs="Times New Roman"/>
          <w:sz w:val="24"/>
          <w:szCs w:val="24"/>
        </w:rPr>
        <w:t>И</w:t>
      </w:r>
      <w:r w:rsidR="001B78A6" w:rsidRPr="001C08C3">
        <w:rPr>
          <w:rFonts w:ascii="Times New Roman" w:hAnsi="Times New Roman" w:cs="Times New Roman"/>
          <w:sz w:val="24"/>
          <w:szCs w:val="24"/>
        </w:rPr>
        <w:t>нтерактивный метод обучения, который соответствует личностно-ориентированному подходу. Основывается на прямом взаимодействии обучающихся со своим опытом и опытом их окружения. При этом новые знания и умения формируются на основе этого опыта</w:t>
      </w:r>
      <w:r w:rsidR="0045163E">
        <w:rPr>
          <w:rFonts w:ascii="Times New Roman" w:hAnsi="Times New Roman" w:cs="Times New Roman"/>
          <w:sz w:val="24"/>
          <w:szCs w:val="24"/>
        </w:rPr>
        <w:t xml:space="preserve"> </w:t>
      </w:r>
      <w:r w:rsidR="0045163E" w:rsidRPr="0045163E">
        <w:rPr>
          <w:rFonts w:ascii="Times New Roman" w:hAnsi="Times New Roman" w:cs="Times New Roman"/>
          <w:sz w:val="24"/>
          <w:szCs w:val="24"/>
        </w:rPr>
        <w:t>[5]</w:t>
      </w:r>
      <w:r w:rsidR="001B78A6" w:rsidRPr="001C08C3">
        <w:rPr>
          <w:rFonts w:ascii="Times New Roman" w:hAnsi="Times New Roman" w:cs="Times New Roman"/>
          <w:sz w:val="24"/>
          <w:szCs w:val="24"/>
        </w:rPr>
        <w:t>.</w:t>
      </w:r>
      <w:r w:rsidR="001B78A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496" w:type="dxa"/>
        <w:tblLook w:val="04A0" w:firstRow="1" w:lastRow="0" w:firstColumn="1" w:lastColumn="0" w:noHBand="0" w:noVBand="1"/>
      </w:tblPr>
      <w:tblGrid>
        <w:gridCol w:w="519"/>
        <w:gridCol w:w="519"/>
        <w:gridCol w:w="521"/>
      </w:tblGrid>
      <w:tr w:rsidR="001C08C3" w:rsidRPr="00396BCD" w14:paraId="06EF94D7" w14:textId="77777777" w:rsidTr="003F46A0">
        <w:trPr>
          <w:trHeight w:val="415"/>
        </w:trPr>
        <w:tc>
          <w:tcPr>
            <w:tcW w:w="519" w:type="dxa"/>
          </w:tcPr>
          <w:p w14:paraId="177AC601" w14:textId="77777777" w:rsidR="001C08C3" w:rsidRPr="00396BCD" w:rsidRDefault="001C08C3" w:rsidP="003F46A0">
            <w:pPr>
              <w:pStyle w:val="a3"/>
              <w:spacing w:before="0" w:beforeAutospacing="0" w:after="0" w:afterAutospacing="0"/>
              <w:jc w:val="both"/>
              <w:textAlignment w:val="top"/>
            </w:pPr>
            <w:r w:rsidRPr="00396BCD">
              <w:t>1</w:t>
            </w:r>
          </w:p>
        </w:tc>
        <w:tc>
          <w:tcPr>
            <w:tcW w:w="519" w:type="dxa"/>
          </w:tcPr>
          <w:p w14:paraId="5C0AE117" w14:textId="77777777" w:rsidR="001C08C3" w:rsidRPr="00396BCD" w:rsidRDefault="001C08C3" w:rsidP="003F46A0">
            <w:pPr>
              <w:pStyle w:val="a3"/>
              <w:spacing w:before="0" w:beforeAutospacing="0" w:after="0" w:afterAutospacing="0"/>
              <w:jc w:val="both"/>
              <w:textAlignment w:val="top"/>
            </w:pPr>
            <w:r w:rsidRPr="00396BCD">
              <w:t>2</w:t>
            </w:r>
          </w:p>
        </w:tc>
        <w:tc>
          <w:tcPr>
            <w:tcW w:w="521" w:type="dxa"/>
          </w:tcPr>
          <w:p w14:paraId="286A0932" w14:textId="77777777" w:rsidR="001C08C3" w:rsidRPr="00396BCD" w:rsidRDefault="001C08C3" w:rsidP="003F46A0">
            <w:pPr>
              <w:pStyle w:val="a3"/>
              <w:spacing w:before="0" w:beforeAutospacing="0" w:after="0" w:afterAutospacing="0"/>
              <w:jc w:val="both"/>
              <w:textAlignment w:val="top"/>
            </w:pPr>
            <w:r w:rsidRPr="00396BCD">
              <w:t>3</w:t>
            </w:r>
          </w:p>
        </w:tc>
      </w:tr>
      <w:tr w:rsidR="001C08C3" w:rsidRPr="00396BCD" w14:paraId="1843304C" w14:textId="77777777" w:rsidTr="003F46A0">
        <w:trPr>
          <w:trHeight w:val="415"/>
        </w:trPr>
        <w:tc>
          <w:tcPr>
            <w:tcW w:w="519" w:type="dxa"/>
          </w:tcPr>
          <w:p w14:paraId="302DAF22" w14:textId="77777777" w:rsidR="001C08C3" w:rsidRPr="00396BCD" w:rsidRDefault="001C08C3" w:rsidP="003F46A0">
            <w:pPr>
              <w:pStyle w:val="a3"/>
              <w:spacing w:before="0" w:beforeAutospacing="0" w:after="0" w:afterAutospacing="0"/>
              <w:jc w:val="both"/>
              <w:textAlignment w:val="top"/>
            </w:pPr>
            <w:r>
              <w:t>4</w:t>
            </w:r>
          </w:p>
        </w:tc>
        <w:tc>
          <w:tcPr>
            <w:tcW w:w="519" w:type="dxa"/>
          </w:tcPr>
          <w:p w14:paraId="63A47993" w14:textId="77777777" w:rsidR="001C08C3" w:rsidRPr="00396BCD" w:rsidRDefault="001C08C3" w:rsidP="003F46A0">
            <w:pPr>
              <w:pStyle w:val="a3"/>
              <w:spacing w:before="0" w:beforeAutospacing="0" w:after="0" w:afterAutospacing="0"/>
              <w:jc w:val="both"/>
              <w:textAlignment w:val="top"/>
            </w:pPr>
            <w:r>
              <w:t>5</w:t>
            </w:r>
          </w:p>
        </w:tc>
        <w:tc>
          <w:tcPr>
            <w:tcW w:w="521" w:type="dxa"/>
          </w:tcPr>
          <w:p w14:paraId="37D8EE85" w14:textId="77777777" w:rsidR="001C08C3" w:rsidRPr="00396BCD" w:rsidRDefault="001C08C3" w:rsidP="003F46A0">
            <w:pPr>
              <w:pStyle w:val="a3"/>
              <w:spacing w:before="0" w:beforeAutospacing="0" w:after="0" w:afterAutospacing="0"/>
              <w:jc w:val="both"/>
              <w:textAlignment w:val="top"/>
            </w:pPr>
            <w:r>
              <w:t>6</w:t>
            </w:r>
          </w:p>
        </w:tc>
      </w:tr>
      <w:tr w:rsidR="001C08C3" w:rsidRPr="00396BCD" w14:paraId="4C00822A" w14:textId="77777777" w:rsidTr="003F46A0">
        <w:trPr>
          <w:trHeight w:val="415"/>
        </w:trPr>
        <w:tc>
          <w:tcPr>
            <w:tcW w:w="519" w:type="dxa"/>
          </w:tcPr>
          <w:p w14:paraId="64A08E20" w14:textId="77777777" w:rsidR="001C08C3" w:rsidRPr="00396BCD" w:rsidRDefault="001C08C3" w:rsidP="003F46A0">
            <w:pPr>
              <w:pStyle w:val="a3"/>
              <w:spacing w:before="0" w:beforeAutospacing="0" w:after="0" w:afterAutospacing="0"/>
              <w:jc w:val="both"/>
              <w:textAlignment w:val="top"/>
            </w:pPr>
            <w:r w:rsidRPr="00396BCD">
              <w:t>7</w:t>
            </w:r>
          </w:p>
        </w:tc>
        <w:tc>
          <w:tcPr>
            <w:tcW w:w="519" w:type="dxa"/>
          </w:tcPr>
          <w:p w14:paraId="7E795C81" w14:textId="77777777" w:rsidR="001C08C3" w:rsidRPr="00396BCD" w:rsidRDefault="001C08C3" w:rsidP="003F46A0">
            <w:pPr>
              <w:pStyle w:val="a3"/>
              <w:spacing w:before="0" w:beforeAutospacing="0" w:after="0" w:afterAutospacing="0"/>
              <w:jc w:val="both"/>
              <w:textAlignment w:val="top"/>
            </w:pPr>
            <w:r>
              <w:t>8</w:t>
            </w:r>
          </w:p>
        </w:tc>
        <w:tc>
          <w:tcPr>
            <w:tcW w:w="521" w:type="dxa"/>
          </w:tcPr>
          <w:p w14:paraId="10DEBCDF" w14:textId="77777777" w:rsidR="001C08C3" w:rsidRPr="00396BCD" w:rsidRDefault="001C08C3" w:rsidP="003F46A0">
            <w:pPr>
              <w:pStyle w:val="a3"/>
              <w:spacing w:before="0" w:beforeAutospacing="0" w:after="0" w:afterAutospacing="0"/>
              <w:jc w:val="both"/>
              <w:textAlignment w:val="top"/>
            </w:pPr>
            <w:r>
              <w:t>9</w:t>
            </w:r>
          </w:p>
        </w:tc>
      </w:tr>
    </w:tbl>
    <w:p w14:paraId="59F183B1" w14:textId="4A91736F" w:rsidR="00BA4384" w:rsidRDefault="00BA4384" w:rsidP="00BA4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8C3">
        <w:rPr>
          <w:rFonts w:ascii="Times New Roman" w:hAnsi="Times New Roman" w:cs="Times New Roman"/>
          <w:color w:val="000000"/>
          <w:sz w:val="24"/>
          <w:szCs w:val="24"/>
        </w:rPr>
        <w:t xml:space="preserve">В начале учителем разрабатывается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 </w:t>
      </w:r>
      <w:r w:rsidRPr="001C08C3">
        <w:rPr>
          <w:rFonts w:ascii="Times New Roman" w:hAnsi="Times New Roman" w:cs="Times New Roman"/>
          <w:color w:val="000000"/>
          <w:sz w:val="24"/>
          <w:szCs w:val="24"/>
        </w:rPr>
        <w:t>кроссенс, содержание которого составляют изображения,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приуроченные к теме</w:t>
      </w:r>
      <w:r w:rsidRPr="001C08C3">
        <w:rPr>
          <w:rFonts w:ascii="Times New Roman" w:hAnsi="Times New Roman" w:cs="Times New Roman"/>
          <w:color w:val="000000"/>
          <w:sz w:val="24"/>
          <w:szCs w:val="24"/>
        </w:rPr>
        <w:t>. Далее осуществляется знакомство учеников с понятием, принципами его составления и методикой работы с ним. Учитель на конкретном примере объясняет обучающимся порядок расшифровки графической информации в нем. На последующих занятиях ученики, будучи уже знакомы с данной методикой, непосредственно приступают к самостоятельной работе над кроссенс</w:t>
      </w:r>
      <w:r>
        <w:rPr>
          <w:rFonts w:ascii="Times New Roman" w:hAnsi="Times New Roman" w:cs="Times New Roman"/>
          <w:color w:val="000000"/>
          <w:sz w:val="24"/>
          <w:szCs w:val="24"/>
        </w:rPr>
        <w:t>ом,</w:t>
      </w:r>
      <w:r w:rsidRPr="001C08C3">
        <w:rPr>
          <w:rFonts w:ascii="Times New Roman" w:hAnsi="Times New Roman" w:cs="Times New Roman"/>
          <w:color w:val="000000"/>
          <w:sz w:val="24"/>
          <w:szCs w:val="24"/>
        </w:rPr>
        <w:t xml:space="preserve"> которы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1C08C3">
        <w:rPr>
          <w:rFonts w:ascii="Times New Roman" w:hAnsi="Times New Roman" w:cs="Times New Roman"/>
          <w:color w:val="000000"/>
          <w:sz w:val="24"/>
          <w:szCs w:val="24"/>
        </w:rPr>
        <w:t>предлагает преподаватель.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 возможно на разных этапах урока: </w:t>
      </w:r>
      <w:r>
        <w:rPr>
          <w:rFonts w:ascii="Times New Roman" w:hAnsi="Times New Roman" w:cs="Times New Roman"/>
          <w:sz w:val="24"/>
          <w:szCs w:val="24"/>
        </w:rPr>
        <w:t>проверка домашнего задания, этап мотивации и целеполагания, раскрытие темы и при обобщении и закреплении пройденного материала.</w:t>
      </w:r>
    </w:p>
    <w:p w14:paraId="274FD86F" w14:textId="6929995D" w:rsidR="00A271C9" w:rsidRPr="00CA42DB" w:rsidRDefault="00CA42DB" w:rsidP="00BA43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исследования </w:t>
      </w:r>
      <w:r w:rsidR="004F7CC0">
        <w:rPr>
          <w:rFonts w:ascii="Times New Roman" w:hAnsi="Times New Roman" w:cs="Times New Roman"/>
          <w:sz w:val="24"/>
          <w:szCs w:val="24"/>
        </w:rPr>
        <w:t>нами был проведён ряд занятий</w:t>
      </w:r>
      <w:r w:rsidR="00A271C9">
        <w:rPr>
          <w:rFonts w:ascii="Times New Roman" w:hAnsi="Times New Roman" w:cs="Times New Roman"/>
          <w:sz w:val="24"/>
          <w:szCs w:val="24"/>
        </w:rPr>
        <w:t xml:space="preserve"> </w:t>
      </w:r>
      <w:r w:rsidR="004F7CC0">
        <w:rPr>
          <w:rFonts w:ascii="Times New Roman" w:hAnsi="Times New Roman" w:cs="Times New Roman"/>
          <w:sz w:val="24"/>
          <w:szCs w:val="24"/>
        </w:rPr>
        <w:t>по биологии</w:t>
      </w:r>
      <w:r>
        <w:rPr>
          <w:rFonts w:ascii="Times New Roman" w:hAnsi="Times New Roman" w:cs="Times New Roman"/>
          <w:sz w:val="24"/>
          <w:szCs w:val="24"/>
        </w:rPr>
        <w:t xml:space="preserve"> с применением </w:t>
      </w:r>
      <w:r w:rsidR="00847F34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="00847F34">
        <w:rPr>
          <w:rFonts w:ascii="Times New Roman" w:hAnsi="Times New Roman" w:cs="Times New Roman"/>
          <w:sz w:val="24"/>
          <w:szCs w:val="24"/>
        </w:rPr>
        <w:t>а кроссенс</w:t>
      </w:r>
      <w:r w:rsidR="004F7CC0" w:rsidRPr="001C08C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47F34">
        <w:rPr>
          <w:rFonts w:ascii="Times New Roman" w:hAnsi="Times New Roman" w:cs="Times New Roman"/>
          <w:color w:val="000000"/>
          <w:sz w:val="24"/>
          <w:szCs w:val="24"/>
        </w:rPr>
        <w:t xml:space="preserve"> Данная головоломка </w:t>
      </w:r>
      <w:r w:rsidR="00BA4384">
        <w:rPr>
          <w:rFonts w:ascii="Times New Roman" w:hAnsi="Times New Roman" w:cs="Times New Roman"/>
          <w:color w:val="000000"/>
          <w:sz w:val="24"/>
          <w:szCs w:val="24"/>
        </w:rPr>
        <w:t xml:space="preserve">позволяет решать проблемы развивающего, дифференцированного и личностно-ориентированного обучения, а также воспитания. У обучающихся формируются коммуникативные компетенции, они учатся </w:t>
      </w:r>
      <w:r w:rsidR="00847F34">
        <w:rPr>
          <w:rFonts w:ascii="Times New Roman" w:hAnsi="Times New Roman" w:cs="Times New Roman"/>
          <w:color w:val="000000"/>
          <w:sz w:val="24"/>
          <w:szCs w:val="24"/>
        </w:rPr>
        <w:t>творить, высказывать свою точку зрения</w:t>
      </w:r>
      <w:r w:rsidR="00BA4384">
        <w:rPr>
          <w:rFonts w:ascii="Times New Roman" w:hAnsi="Times New Roman" w:cs="Times New Roman"/>
          <w:color w:val="000000"/>
          <w:sz w:val="24"/>
          <w:szCs w:val="24"/>
        </w:rPr>
        <w:t xml:space="preserve"> и уметь её отстаивать. Далее</w:t>
      </w:r>
      <w:r w:rsidR="00A271C9" w:rsidRPr="00A271C9">
        <w:rPr>
          <w:rFonts w:ascii="Times New Roman" w:hAnsi="Times New Roman" w:cs="Times New Roman"/>
          <w:color w:val="000000"/>
          <w:sz w:val="24"/>
          <w:szCs w:val="24"/>
        </w:rPr>
        <w:t xml:space="preserve"> приведен фрагмент урока с использованием </w:t>
      </w:r>
      <w:r w:rsidR="00BA4384"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 w:rsidR="00A271C9" w:rsidRPr="00A271C9">
        <w:rPr>
          <w:rFonts w:ascii="Times New Roman" w:hAnsi="Times New Roman" w:cs="Times New Roman"/>
          <w:color w:val="000000"/>
          <w:sz w:val="24"/>
          <w:szCs w:val="24"/>
        </w:rPr>
        <w:t xml:space="preserve"> кроссенс по теме «</w:t>
      </w:r>
      <w:r w:rsidR="00BA4384" w:rsidRPr="00A271C9">
        <w:rPr>
          <w:rFonts w:ascii="Times New Roman" w:hAnsi="Times New Roman" w:cs="Times New Roman"/>
          <w:color w:val="000000"/>
          <w:sz w:val="24"/>
          <w:szCs w:val="24"/>
        </w:rPr>
        <w:t>фотосинтез»</w:t>
      </w:r>
      <w:r w:rsidR="00BA4384" w:rsidRPr="0045163E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63255A" w:rsidRPr="0063255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5163E" w:rsidRPr="0045163E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A271C9" w:rsidRPr="00A271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2EEB2C" w14:textId="5168F1EA" w:rsidR="00A271C9" w:rsidRPr="00A271C9" w:rsidRDefault="00A271C9" w:rsidP="00A271C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1C9">
        <w:rPr>
          <w:rFonts w:ascii="Times New Roman" w:hAnsi="Times New Roman" w:cs="Times New Roman"/>
          <w:color w:val="000000"/>
          <w:sz w:val="24"/>
          <w:szCs w:val="24"/>
        </w:rPr>
        <w:t xml:space="preserve">Учитель: - Здравствуйте, ребята! </w:t>
      </w:r>
    </w:p>
    <w:p w14:paraId="5649A0F8" w14:textId="5957424B" w:rsidR="00A271C9" w:rsidRPr="00A271C9" w:rsidRDefault="00A271C9" w:rsidP="00A271C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1C9">
        <w:rPr>
          <w:rFonts w:ascii="Times New Roman" w:hAnsi="Times New Roman" w:cs="Times New Roman"/>
          <w:color w:val="000000"/>
          <w:sz w:val="24"/>
          <w:szCs w:val="24"/>
        </w:rPr>
        <w:t>- Сегодня мы начнём изучение новой темы, с которой вы уже частично знакомы. Попробуйте догадаться какую тему мы будем изучать и сформулируйте цель урока.</w:t>
      </w:r>
    </w:p>
    <w:p w14:paraId="61B13816" w14:textId="77777777" w:rsidR="00A271C9" w:rsidRPr="00A271C9" w:rsidRDefault="00A271C9" w:rsidP="00A271C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1C9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174AA436" wp14:editId="30C1DA8E">
            <wp:extent cx="1859280" cy="18592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71C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271C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BBEE73D" wp14:editId="349BD151">
            <wp:extent cx="1920240" cy="192024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71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C196B5" w14:textId="77777777" w:rsidR="00A271C9" w:rsidRPr="00A271C9" w:rsidRDefault="00A271C9" w:rsidP="004516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1C9">
        <w:rPr>
          <w:rFonts w:ascii="Times New Roman" w:hAnsi="Times New Roman" w:cs="Times New Roman"/>
          <w:color w:val="000000"/>
          <w:sz w:val="24"/>
          <w:szCs w:val="24"/>
        </w:rPr>
        <w:t>Ученики формулируют тему урока: фотосинтез, и цель: раскрыть сущность фотосинтеза и его значения для жизни на Земле.</w:t>
      </w:r>
    </w:p>
    <w:p w14:paraId="2BBF7B1E" w14:textId="77777777" w:rsidR="00A271C9" w:rsidRPr="00A271C9" w:rsidRDefault="00A271C9" w:rsidP="004516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1C9">
        <w:rPr>
          <w:rFonts w:ascii="Times New Roman" w:hAnsi="Times New Roman" w:cs="Times New Roman"/>
          <w:color w:val="000000"/>
          <w:sz w:val="24"/>
          <w:szCs w:val="24"/>
        </w:rPr>
        <w:t>Далее идёт этап постановки проблемных вопросов. Учитель: как растения получают органическое вещество для питания? Какие органы растения участвуют в этом процессе?</w:t>
      </w:r>
    </w:p>
    <w:p w14:paraId="6BE2EDCF" w14:textId="77777777" w:rsidR="00A271C9" w:rsidRPr="00A271C9" w:rsidRDefault="00A271C9" w:rsidP="004516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1C9">
        <w:rPr>
          <w:rFonts w:ascii="Times New Roman" w:hAnsi="Times New Roman" w:cs="Times New Roman"/>
          <w:color w:val="000000"/>
          <w:sz w:val="24"/>
          <w:szCs w:val="24"/>
        </w:rPr>
        <w:t>Ученики отвечают на вопросы, обсуждают между собой. Затем следует основной этап, в котором ученикам предлагается просмотреть видеоролик о роли фотосинтеза, истории и его значения.</w:t>
      </w:r>
    </w:p>
    <w:p w14:paraId="7BCA1C13" w14:textId="1EAC41E7" w:rsidR="00A271C9" w:rsidRDefault="00A271C9" w:rsidP="004516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1C9">
        <w:rPr>
          <w:rFonts w:ascii="Times New Roman" w:hAnsi="Times New Roman" w:cs="Times New Roman"/>
          <w:color w:val="000000"/>
          <w:sz w:val="24"/>
          <w:szCs w:val="24"/>
        </w:rPr>
        <w:t>В конце идут этапы рефлексии и закрепления. Учитель: а теперь из данных вам ранее картинок составьте пожалуйста рассказ – цепочку, посредством взаимосвязи изображений.</w:t>
      </w:r>
    </w:p>
    <w:p w14:paraId="6C6C8B90" w14:textId="1D50D451" w:rsidR="00CA42DB" w:rsidRDefault="00BA4384" w:rsidP="00CA4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проделанной работы б</w:t>
      </w:r>
      <w:r w:rsidR="00CA42DB">
        <w:rPr>
          <w:rFonts w:ascii="Times New Roman" w:hAnsi="Times New Roman" w:cs="Times New Roman"/>
          <w:sz w:val="24"/>
          <w:szCs w:val="24"/>
        </w:rPr>
        <w:t xml:space="preserve">ыло проведено исследование, в ходе которого кроссенс использовался нами в рамках летней школы на занятиях по биологии. В начале и конце исследования проводилось тестирование </w:t>
      </w:r>
      <w:r>
        <w:rPr>
          <w:rFonts w:ascii="Times New Roman" w:hAnsi="Times New Roman" w:cs="Times New Roman"/>
          <w:sz w:val="24"/>
          <w:szCs w:val="24"/>
        </w:rPr>
        <w:t>Э.П.</w:t>
      </w:r>
      <w:r w:rsidR="00CA42DB">
        <w:rPr>
          <w:rFonts w:ascii="Times New Roman" w:hAnsi="Times New Roman" w:cs="Times New Roman"/>
          <w:sz w:val="24"/>
          <w:szCs w:val="24"/>
        </w:rPr>
        <w:t>Торрренса «Заверши рисунок» на фиксирование уровня креативности. У</w:t>
      </w:r>
      <w:r w:rsidR="00CA42DB" w:rsidRPr="001B78A6">
        <w:rPr>
          <w:rFonts w:ascii="Times New Roman" w:hAnsi="Times New Roman" w:cs="Times New Roman"/>
          <w:sz w:val="24"/>
          <w:szCs w:val="24"/>
        </w:rPr>
        <w:t>частникам предлаг</w:t>
      </w:r>
      <w:r w:rsidR="00CA42DB">
        <w:rPr>
          <w:rFonts w:ascii="Times New Roman" w:hAnsi="Times New Roman" w:cs="Times New Roman"/>
          <w:sz w:val="24"/>
          <w:szCs w:val="24"/>
        </w:rPr>
        <w:t>алс</w:t>
      </w:r>
      <w:r w:rsidR="00CA42DB" w:rsidRPr="001B78A6">
        <w:rPr>
          <w:rFonts w:ascii="Times New Roman" w:hAnsi="Times New Roman" w:cs="Times New Roman"/>
          <w:sz w:val="24"/>
          <w:szCs w:val="24"/>
        </w:rPr>
        <w:t xml:space="preserve">я незаконченный рисунок, </w:t>
      </w:r>
      <w:r w:rsidR="00CA42DB">
        <w:rPr>
          <w:rFonts w:ascii="Times New Roman" w:hAnsi="Times New Roman" w:cs="Times New Roman"/>
          <w:sz w:val="24"/>
          <w:szCs w:val="24"/>
        </w:rPr>
        <w:t xml:space="preserve">который им нужно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="00CA42DB">
        <w:rPr>
          <w:rFonts w:ascii="Times New Roman" w:hAnsi="Times New Roman" w:cs="Times New Roman"/>
          <w:sz w:val="24"/>
          <w:szCs w:val="24"/>
        </w:rPr>
        <w:t xml:space="preserve">завершить за </w:t>
      </w:r>
      <w:r w:rsidR="00CA42DB" w:rsidRPr="001B78A6">
        <w:rPr>
          <w:rFonts w:ascii="Times New Roman" w:hAnsi="Times New Roman" w:cs="Times New Roman"/>
          <w:sz w:val="24"/>
          <w:szCs w:val="24"/>
        </w:rPr>
        <w:t>определенное время в соответствии с их представлениями и фантазией</w:t>
      </w:r>
      <w:r w:rsidR="00CA42DB" w:rsidRPr="0045163E">
        <w:rPr>
          <w:rFonts w:ascii="Times New Roman" w:hAnsi="Times New Roman" w:cs="Times New Roman"/>
          <w:sz w:val="24"/>
          <w:szCs w:val="24"/>
        </w:rPr>
        <w:t xml:space="preserve"> [</w:t>
      </w:r>
      <w:r w:rsidR="0063255A" w:rsidRPr="0063255A">
        <w:rPr>
          <w:rFonts w:ascii="Times New Roman" w:hAnsi="Times New Roman" w:cs="Times New Roman"/>
          <w:sz w:val="24"/>
          <w:szCs w:val="24"/>
        </w:rPr>
        <w:t>3</w:t>
      </w:r>
      <w:r w:rsidR="00CA42DB" w:rsidRPr="0045163E">
        <w:rPr>
          <w:rFonts w:ascii="Times New Roman" w:hAnsi="Times New Roman" w:cs="Times New Roman"/>
          <w:sz w:val="24"/>
          <w:szCs w:val="24"/>
        </w:rPr>
        <w:t>]</w:t>
      </w:r>
      <w:r w:rsidR="00CA42DB" w:rsidRPr="001B78A6">
        <w:rPr>
          <w:rFonts w:ascii="Times New Roman" w:hAnsi="Times New Roman" w:cs="Times New Roman"/>
          <w:sz w:val="24"/>
          <w:szCs w:val="24"/>
        </w:rPr>
        <w:t>.</w:t>
      </w:r>
    </w:p>
    <w:p w14:paraId="73A50997" w14:textId="51B0EA96" w:rsidR="00BA4384" w:rsidRDefault="00BA4384" w:rsidP="00CA4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тестирования</w:t>
      </w:r>
    </w:p>
    <w:p w14:paraId="1B3301FC" w14:textId="0B24646C" w:rsidR="00CA42DB" w:rsidRDefault="00CA42DB" w:rsidP="00CA42D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DFDEF7" wp14:editId="3D7968F8">
            <wp:extent cx="2806700" cy="2286000"/>
            <wp:effectExtent l="0" t="0" r="127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BCD79E" wp14:editId="68A8CD52">
            <wp:extent cx="3016250" cy="2286000"/>
            <wp:effectExtent l="0" t="0" r="1270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4020451" w14:textId="1E19F1E0" w:rsidR="00CA42DB" w:rsidRDefault="00BA4384" w:rsidP="00BA4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                                                                   Рис. 2</w:t>
      </w:r>
    </w:p>
    <w:p w14:paraId="6460E900" w14:textId="4ECDCEF5" w:rsidR="00346F41" w:rsidRPr="00BA4384" w:rsidRDefault="00346F41" w:rsidP="00BA43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4610">
        <w:rPr>
          <w:rFonts w:ascii="Times New Roman" w:hAnsi="Times New Roman" w:cs="Times New Roman"/>
          <w:sz w:val="24"/>
          <w:szCs w:val="24"/>
        </w:rPr>
        <w:t>Таким образом, и</w:t>
      </w:r>
      <w:r>
        <w:rPr>
          <w:rFonts w:ascii="Times New Roman" w:hAnsi="Times New Roman" w:cs="Times New Roman"/>
          <w:sz w:val="24"/>
          <w:szCs w:val="24"/>
        </w:rPr>
        <w:t>спользование кроссенса на уроках биологии позволяет учителю создать условия для самостоятельного творческого поиска обучающегося. Он так же сочетает в себе лучшие качества различных интеллектуальных развлечений, таких как головоломки, загадки и ребусы, что делает урок более интересным и захватывающим. Кроссенс помогает стимулировать мышление и способствует активному участию учеников в учебном процессе.</w:t>
      </w:r>
      <w:r w:rsidR="00FE46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8736A" w14:textId="77777777" w:rsidR="00762DC3" w:rsidRDefault="00762DC3" w:rsidP="00762DC3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Литература</w:t>
      </w:r>
    </w:p>
    <w:p w14:paraId="3F5AC139" w14:textId="70CD5C51" w:rsidR="0045163E" w:rsidRPr="0045163E" w:rsidRDefault="0045163E" w:rsidP="00451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E">
        <w:rPr>
          <w:rFonts w:ascii="Times New Roman" w:hAnsi="Times New Roman" w:cs="Times New Roman"/>
          <w:sz w:val="24"/>
          <w:szCs w:val="24"/>
        </w:rPr>
        <w:t xml:space="preserve">1. </w:t>
      </w:r>
      <w:r w:rsidR="0063255A" w:rsidRPr="0045163E">
        <w:rPr>
          <w:rFonts w:ascii="Times New Roman" w:hAnsi="Times New Roman" w:cs="Times New Roman"/>
          <w:sz w:val="24"/>
          <w:szCs w:val="24"/>
        </w:rPr>
        <w:t xml:space="preserve">Афанасьева М.Н. «Кроссенс» на разных этапах урока биологии // 2019. </w:t>
      </w:r>
      <w:r w:rsidR="0063255A" w:rsidRPr="0045163E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3" w:history="1">
        <w:r w:rsidR="0063255A" w:rsidRPr="0045163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https://infourok.ru/tehnologiya-krossens-na-urokah-biologii-3747164.html</w:t>
        </w:r>
      </w:hyperlink>
      <w:r w:rsidR="0063255A" w:rsidRPr="0045163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255A" w:rsidRPr="00BA7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55A" w:rsidRPr="0045163E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63255A">
        <w:rPr>
          <w:rFonts w:ascii="Times New Roman" w:hAnsi="Times New Roman" w:cs="Times New Roman"/>
          <w:sz w:val="24"/>
          <w:szCs w:val="24"/>
        </w:rPr>
        <w:t>09</w:t>
      </w:r>
      <w:r w:rsidR="0063255A" w:rsidRPr="0045163E">
        <w:rPr>
          <w:rFonts w:ascii="Times New Roman" w:hAnsi="Times New Roman" w:cs="Times New Roman"/>
          <w:sz w:val="24"/>
          <w:szCs w:val="24"/>
        </w:rPr>
        <w:t>.0</w:t>
      </w:r>
      <w:r w:rsidR="0063255A">
        <w:rPr>
          <w:rFonts w:ascii="Times New Roman" w:hAnsi="Times New Roman" w:cs="Times New Roman"/>
          <w:sz w:val="24"/>
          <w:szCs w:val="24"/>
        </w:rPr>
        <w:t>7</w:t>
      </w:r>
      <w:r w:rsidR="0063255A" w:rsidRPr="0045163E">
        <w:rPr>
          <w:rFonts w:ascii="Times New Roman" w:hAnsi="Times New Roman" w:cs="Times New Roman"/>
          <w:sz w:val="24"/>
          <w:szCs w:val="24"/>
        </w:rPr>
        <w:t>.2</w:t>
      </w:r>
      <w:r w:rsidR="0063255A">
        <w:rPr>
          <w:rFonts w:ascii="Times New Roman" w:hAnsi="Times New Roman" w:cs="Times New Roman"/>
          <w:sz w:val="24"/>
          <w:szCs w:val="24"/>
        </w:rPr>
        <w:t>3</w:t>
      </w:r>
      <w:r w:rsidR="0063255A" w:rsidRPr="0045163E">
        <w:rPr>
          <w:rFonts w:ascii="Times New Roman" w:hAnsi="Times New Roman" w:cs="Times New Roman"/>
          <w:sz w:val="24"/>
          <w:szCs w:val="24"/>
        </w:rPr>
        <w:t>)</w:t>
      </w:r>
      <w:r w:rsidRPr="004516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9F546" w14:textId="52C3D905" w:rsidR="0045163E" w:rsidRDefault="0045163E" w:rsidP="00451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E">
        <w:rPr>
          <w:rFonts w:ascii="Times New Roman" w:hAnsi="Times New Roman" w:cs="Times New Roman"/>
          <w:sz w:val="24"/>
          <w:szCs w:val="24"/>
        </w:rPr>
        <w:t xml:space="preserve">2. </w:t>
      </w:r>
      <w:r w:rsidR="0063255A" w:rsidRPr="0045163E">
        <w:rPr>
          <w:rFonts w:ascii="Times New Roman" w:hAnsi="Times New Roman" w:cs="Times New Roman"/>
          <w:sz w:val="24"/>
          <w:szCs w:val="24"/>
        </w:rPr>
        <w:t>Брусенина О.Ю / О.Ю. Брусенина //Интерактивный метод обучения «Кроссенс». - Кострома: МБОУ г. Костромы «Гимназия № 1»</w:t>
      </w:r>
    </w:p>
    <w:p w14:paraId="740390BB" w14:textId="115B7FAC" w:rsidR="0045163E" w:rsidRDefault="0045163E" w:rsidP="00451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E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63255A" w:rsidRPr="0045163E">
        <w:rPr>
          <w:rFonts w:ascii="Times New Roman" w:hAnsi="Times New Roman" w:cs="Times New Roman"/>
          <w:sz w:val="24"/>
          <w:szCs w:val="24"/>
        </w:rPr>
        <w:t>Голубова В.М. Исследование природы креативного мышления и креативности личности // Фундаментальные исследования. 2015. № 2-5. С. 1067-1071.</w:t>
      </w:r>
    </w:p>
    <w:p w14:paraId="34F3D580" w14:textId="3E6970E7" w:rsidR="0045163E" w:rsidRPr="0045163E" w:rsidRDefault="0045163E" w:rsidP="00451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3255A" w:rsidRPr="0045163E">
        <w:rPr>
          <w:rFonts w:ascii="Times New Roman" w:hAnsi="Times New Roman" w:cs="Times New Roman"/>
          <w:sz w:val="24"/>
          <w:szCs w:val="24"/>
        </w:rPr>
        <w:t>Пономарев Я.А. Психология творчества. М., 1976.</w:t>
      </w:r>
    </w:p>
    <w:p w14:paraId="244A47C7" w14:textId="25E2C570" w:rsidR="0045163E" w:rsidRPr="0045163E" w:rsidRDefault="0045163E" w:rsidP="00451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63E">
        <w:rPr>
          <w:rFonts w:ascii="Times New Roman" w:hAnsi="Times New Roman" w:cs="Times New Roman"/>
          <w:sz w:val="24"/>
          <w:szCs w:val="24"/>
        </w:rPr>
        <w:t>5. Семибратова О С, Шабанова И А Использование технологии кроссенс при изучении дисциплины «Школьный химический эксперимент» // Развитие педагогического образования в России: сб. материалов I Всероссийской науч. -метод. конф . с международным участием (23-27 января 2018 г. ) . Томск: Изд-во ТГПУ. 2018. С. 145-150.]</w:t>
      </w:r>
    </w:p>
    <w:sectPr w:rsidR="0045163E" w:rsidRPr="0045163E" w:rsidSect="003F77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8261A"/>
    <w:multiLevelType w:val="hybridMultilevel"/>
    <w:tmpl w:val="B87C2360"/>
    <w:lvl w:ilvl="0" w:tplc="CD28FFE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86"/>
    <w:rsid w:val="00001CAF"/>
    <w:rsid w:val="00027DD4"/>
    <w:rsid w:val="0004764A"/>
    <w:rsid w:val="000624BB"/>
    <w:rsid w:val="000B454C"/>
    <w:rsid w:val="000C39A9"/>
    <w:rsid w:val="000D546D"/>
    <w:rsid w:val="000E0984"/>
    <w:rsid w:val="000F2A86"/>
    <w:rsid w:val="0010191D"/>
    <w:rsid w:val="0018231B"/>
    <w:rsid w:val="00184B03"/>
    <w:rsid w:val="001B78A6"/>
    <w:rsid w:val="001C08C3"/>
    <w:rsid w:val="00212188"/>
    <w:rsid w:val="00223B09"/>
    <w:rsid w:val="00225139"/>
    <w:rsid w:val="00227F93"/>
    <w:rsid w:val="00292DC3"/>
    <w:rsid w:val="00346F41"/>
    <w:rsid w:val="00361381"/>
    <w:rsid w:val="00396BCD"/>
    <w:rsid w:val="003A797E"/>
    <w:rsid w:val="003D3566"/>
    <w:rsid w:val="003E1570"/>
    <w:rsid w:val="003E66ED"/>
    <w:rsid w:val="003F59A3"/>
    <w:rsid w:val="003F77CA"/>
    <w:rsid w:val="00450079"/>
    <w:rsid w:val="0045163E"/>
    <w:rsid w:val="00481996"/>
    <w:rsid w:val="004C09E6"/>
    <w:rsid w:val="004F7CC0"/>
    <w:rsid w:val="005408A7"/>
    <w:rsid w:val="00567B18"/>
    <w:rsid w:val="005A2475"/>
    <w:rsid w:val="005B034A"/>
    <w:rsid w:val="005D21DD"/>
    <w:rsid w:val="0061157C"/>
    <w:rsid w:val="0063255A"/>
    <w:rsid w:val="00654E7D"/>
    <w:rsid w:val="00662EBB"/>
    <w:rsid w:val="006A0346"/>
    <w:rsid w:val="006D2709"/>
    <w:rsid w:val="007105F3"/>
    <w:rsid w:val="00730045"/>
    <w:rsid w:val="00756D6B"/>
    <w:rsid w:val="00760E48"/>
    <w:rsid w:val="00762DC3"/>
    <w:rsid w:val="007670CD"/>
    <w:rsid w:val="00782A63"/>
    <w:rsid w:val="007C1EBF"/>
    <w:rsid w:val="0083129B"/>
    <w:rsid w:val="00847F34"/>
    <w:rsid w:val="00894091"/>
    <w:rsid w:val="00895EE4"/>
    <w:rsid w:val="0095308E"/>
    <w:rsid w:val="00954513"/>
    <w:rsid w:val="00980DA3"/>
    <w:rsid w:val="0098586F"/>
    <w:rsid w:val="009A1274"/>
    <w:rsid w:val="00A0308E"/>
    <w:rsid w:val="00A271C9"/>
    <w:rsid w:val="00A55023"/>
    <w:rsid w:val="00A57420"/>
    <w:rsid w:val="00A908F1"/>
    <w:rsid w:val="00AB399A"/>
    <w:rsid w:val="00B06EF8"/>
    <w:rsid w:val="00B2110A"/>
    <w:rsid w:val="00B21314"/>
    <w:rsid w:val="00B34BF8"/>
    <w:rsid w:val="00B90757"/>
    <w:rsid w:val="00BA1848"/>
    <w:rsid w:val="00BA406E"/>
    <w:rsid w:val="00BA4384"/>
    <w:rsid w:val="00BA7D90"/>
    <w:rsid w:val="00BC5FFE"/>
    <w:rsid w:val="00BD4D69"/>
    <w:rsid w:val="00C31671"/>
    <w:rsid w:val="00C51EDC"/>
    <w:rsid w:val="00CA42DB"/>
    <w:rsid w:val="00CD6D6C"/>
    <w:rsid w:val="00D0573B"/>
    <w:rsid w:val="00D80A96"/>
    <w:rsid w:val="00DE42B6"/>
    <w:rsid w:val="00EA245C"/>
    <w:rsid w:val="00EC699F"/>
    <w:rsid w:val="00ED0D4E"/>
    <w:rsid w:val="00F067BB"/>
    <w:rsid w:val="00F11E2C"/>
    <w:rsid w:val="00F13B71"/>
    <w:rsid w:val="00F2391D"/>
    <w:rsid w:val="00F5533A"/>
    <w:rsid w:val="00FD2FBF"/>
    <w:rsid w:val="00FE2463"/>
    <w:rsid w:val="00FE4610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21E9"/>
  <w15:chartTrackingRefBased/>
  <w15:docId w15:val="{AB98142E-5EBF-490D-9959-C341BDF6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25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D21D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908F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D3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74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8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infourok.ru/tehnologiya-krossens-na-urokah-biologii-3747164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a.burnasheva@mail.ru" TargetMode="Externa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Уровень креативности по Торренсу (в начале)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креативности по Торренсу 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6C7-4323-B1B5-42D5D923525B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6C7-4323-B1B5-42D5D923525B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6C7-4323-B1B5-42D5D923525B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Лист1!$A$2:$A$4</c:f>
              <c:strCache>
                <c:ptCount val="3"/>
                <c:pt idx="0">
                  <c:v>ниже нормы</c:v>
                </c:pt>
                <c:pt idx="1">
                  <c:v>несколько ниже нормы</c:v>
                </c:pt>
                <c:pt idx="2">
                  <c:v>норма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0.36</c:v>
                </c:pt>
                <c:pt idx="1">
                  <c:v>0.18</c:v>
                </c:pt>
                <c:pt idx="2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6C7-4323-B1B5-42D5D92352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Тестирование креативности по Торренсу (в конце)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1025246581019478"/>
          <c:y val="0.45478083989501311"/>
          <c:w val="0.37949539991711562"/>
          <c:h val="0.500723097112860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несколько ниже нормы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4DC-4537-9553-3D4F69471A35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4DC-4537-9553-3D4F69471A35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4DC-4537-9553-3D4F69471A35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Лист1!$A$2:$A$4</c:f>
              <c:strCache>
                <c:ptCount val="3"/>
                <c:pt idx="0">
                  <c:v>несколько ниже нормы</c:v>
                </c:pt>
                <c:pt idx="1">
                  <c:v>норма</c:v>
                </c:pt>
                <c:pt idx="2">
                  <c:v>несколько выше нормы 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0.2727</c:v>
                </c:pt>
                <c:pt idx="1">
                  <c:v>0.63629999999999998</c:v>
                </c:pt>
                <c:pt idx="2" formatCode="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4DC-4537-9553-3D4F69471A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B190F-6C19-4BE0-823D-32450DA6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nicol</cp:lastModifiedBy>
  <cp:revision>58</cp:revision>
  <dcterms:created xsi:type="dcterms:W3CDTF">2023-03-16T11:51:00Z</dcterms:created>
  <dcterms:modified xsi:type="dcterms:W3CDTF">2024-02-11T14:21:00Z</dcterms:modified>
</cp:coreProperties>
</file>