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B9" w:rsidRPr="00E63C6E" w:rsidRDefault="00054AB9" w:rsidP="00E63C6E">
      <w:pPr>
        <w:spacing w:after="0" w:line="240" w:lineRule="auto"/>
        <w:ind w:firstLine="709"/>
        <w:contextualSpacing/>
        <w:jc w:val="center"/>
        <w:rPr>
          <w:rFonts w:ascii="Times New Roman" w:hAnsi="Times New Roman" w:cs="Times New Roman"/>
          <w:b/>
          <w:sz w:val="24"/>
          <w:szCs w:val="24"/>
          <w:lang w:val="en-US"/>
        </w:rPr>
      </w:pPr>
      <w:r w:rsidRPr="00E63C6E">
        <w:rPr>
          <w:rFonts w:ascii="Times New Roman" w:hAnsi="Times New Roman" w:cs="Times New Roman"/>
          <w:b/>
          <w:sz w:val="24"/>
          <w:szCs w:val="24"/>
          <w:lang w:val="en-US"/>
        </w:rPr>
        <w:t>Localization Algorithms in Advertising</w:t>
      </w:r>
    </w:p>
    <w:p w:rsidR="00054AB9" w:rsidRDefault="006763D6" w:rsidP="00E63C6E">
      <w:pPr>
        <w:spacing w:after="0" w:line="240" w:lineRule="auto"/>
        <w:ind w:firstLine="709"/>
        <w:contextualSpacing/>
        <w:jc w:val="center"/>
        <w:rPr>
          <w:rFonts w:ascii="Times New Roman" w:hAnsi="Times New Roman" w:cs="Times New Roman"/>
          <w:sz w:val="24"/>
          <w:szCs w:val="24"/>
          <w:lang w:val="en-US"/>
        </w:rPr>
      </w:pPr>
      <w:proofErr w:type="spellStart"/>
      <w:r>
        <w:rPr>
          <w:rFonts w:ascii="Times New Roman" w:hAnsi="Times New Roman" w:cs="Times New Roman"/>
          <w:sz w:val="24"/>
          <w:szCs w:val="24"/>
        </w:rPr>
        <w:t>Бенгханну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Мохамедовна</w:t>
      </w:r>
      <w:proofErr w:type="spellEnd"/>
    </w:p>
    <w:p w:rsidR="006763D6" w:rsidRPr="006763D6" w:rsidRDefault="006763D6" w:rsidP="00E63C6E">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Студентка Санкт-Петербургского государственного университета, Санкт-Петербург, Россия</w:t>
      </w:r>
    </w:p>
    <w:p w:rsidR="00697926" w:rsidRPr="009550D3" w:rsidRDefault="00054AB9" w:rsidP="009550D3">
      <w:pPr>
        <w:spacing w:after="0" w:line="240" w:lineRule="auto"/>
        <w:ind w:firstLine="709"/>
        <w:contextualSpacing/>
        <w:jc w:val="both"/>
        <w:rPr>
          <w:rFonts w:ascii="Times New Roman" w:hAnsi="Times New Roman" w:cs="Times New Roman"/>
          <w:sz w:val="24"/>
          <w:szCs w:val="24"/>
          <w:lang w:val="en-US"/>
        </w:rPr>
      </w:pPr>
      <w:r w:rsidRPr="009550D3">
        <w:rPr>
          <w:rFonts w:ascii="Times New Roman" w:hAnsi="Times New Roman" w:cs="Times New Roman"/>
          <w:sz w:val="24"/>
          <w:szCs w:val="24"/>
          <w:lang w:val="en-US"/>
        </w:rPr>
        <w:t>Localization is a multilevel process</w:t>
      </w:r>
      <w:r w:rsidR="00E544CF" w:rsidRPr="009550D3">
        <w:rPr>
          <w:rFonts w:ascii="Times New Roman" w:hAnsi="Times New Roman" w:cs="Times New Roman"/>
          <w:sz w:val="24"/>
          <w:szCs w:val="24"/>
          <w:lang w:val="en-US"/>
        </w:rPr>
        <w:t xml:space="preserve"> that involves three major fields: </w:t>
      </w:r>
      <w:r w:rsidR="0026049C" w:rsidRPr="009550D3">
        <w:rPr>
          <w:rFonts w:ascii="Times New Roman" w:hAnsi="Times New Roman" w:cs="Times New Roman"/>
          <w:sz w:val="24"/>
          <w:szCs w:val="24"/>
          <w:lang w:val="en-US"/>
        </w:rPr>
        <w:t xml:space="preserve">cultural adaptation, </w:t>
      </w:r>
      <w:r w:rsidR="00E544CF" w:rsidRPr="009550D3">
        <w:rPr>
          <w:rFonts w:ascii="Times New Roman" w:hAnsi="Times New Roman" w:cs="Times New Roman"/>
          <w:sz w:val="24"/>
          <w:szCs w:val="24"/>
          <w:lang w:val="en-US"/>
        </w:rPr>
        <w:t>language transla</w:t>
      </w:r>
      <w:r w:rsidR="007C4A59" w:rsidRPr="009550D3">
        <w:rPr>
          <w:rFonts w:ascii="Times New Roman" w:hAnsi="Times New Roman" w:cs="Times New Roman"/>
          <w:sz w:val="24"/>
          <w:szCs w:val="24"/>
          <w:lang w:val="en-US"/>
        </w:rPr>
        <w:t xml:space="preserve">tion and content customization. </w:t>
      </w:r>
      <w:r w:rsidR="00A66613" w:rsidRPr="009550D3">
        <w:rPr>
          <w:rFonts w:ascii="Times New Roman" w:hAnsi="Times New Roman" w:cs="Times New Roman"/>
          <w:sz w:val="24"/>
          <w:szCs w:val="24"/>
          <w:lang w:val="en-US"/>
        </w:rPr>
        <w:t>T</w:t>
      </w:r>
      <w:proofErr w:type="spellStart"/>
      <w:r w:rsidR="00A66613" w:rsidRPr="009550D3">
        <w:rPr>
          <w:rFonts w:ascii="Times New Roman" w:hAnsi="Times New Roman" w:cs="Times New Roman"/>
          <w:sz w:val="24"/>
          <w:szCs w:val="24"/>
        </w:rPr>
        <w:t>ranslation</w:t>
      </w:r>
      <w:proofErr w:type="spellEnd"/>
      <w:r w:rsidR="00A66613" w:rsidRPr="009550D3">
        <w:rPr>
          <w:rFonts w:ascii="Times New Roman" w:hAnsi="Times New Roman" w:cs="Times New Roman"/>
          <w:sz w:val="24"/>
          <w:szCs w:val="24"/>
        </w:rPr>
        <w:t xml:space="preserve"> </w:t>
      </w:r>
      <w:proofErr w:type="spellStart"/>
      <w:r w:rsidR="00A66613" w:rsidRPr="009550D3">
        <w:rPr>
          <w:rFonts w:ascii="Times New Roman" w:hAnsi="Times New Roman" w:cs="Times New Roman"/>
          <w:sz w:val="24"/>
          <w:szCs w:val="24"/>
        </w:rPr>
        <w:t>is</w:t>
      </w:r>
      <w:proofErr w:type="spellEnd"/>
      <w:r w:rsidR="00A66613" w:rsidRPr="009550D3">
        <w:rPr>
          <w:rFonts w:ascii="Times New Roman" w:hAnsi="Times New Roman" w:cs="Times New Roman"/>
          <w:sz w:val="24"/>
          <w:szCs w:val="24"/>
        </w:rPr>
        <w:t xml:space="preserve"> </w:t>
      </w:r>
      <w:r w:rsidR="00A66613" w:rsidRPr="009550D3">
        <w:rPr>
          <w:rFonts w:ascii="Times New Roman" w:hAnsi="Times New Roman" w:cs="Times New Roman"/>
          <w:sz w:val="24"/>
          <w:szCs w:val="24"/>
          <w:lang w:val="en-US"/>
        </w:rPr>
        <w:t xml:space="preserve">considered </w:t>
      </w:r>
      <w:proofErr w:type="spellStart"/>
      <w:r w:rsidR="00A66613" w:rsidRPr="009550D3">
        <w:rPr>
          <w:rFonts w:ascii="Times New Roman" w:hAnsi="Times New Roman" w:cs="Times New Roman"/>
          <w:sz w:val="24"/>
          <w:szCs w:val="24"/>
        </w:rPr>
        <w:t>a</w:t>
      </w:r>
      <w:proofErr w:type="spellEnd"/>
      <w:r w:rsidR="00A66613" w:rsidRPr="009550D3">
        <w:rPr>
          <w:rFonts w:ascii="Times New Roman" w:hAnsi="Times New Roman" w:cs="Times New Roman"/>
          <w:sz w:val="24"/>
          <w:szCs w:val="24"/>
        </w:rPr>
        <w:t xml:space="preserve"> </w:t>
      </w:r>
      <w:proofErr w:type="spellStart"/>
      <w:r w:rsidR="00A66613" w:rsidRPr="009550D3">
        <w:rPr>
          <w:rFonts w:ascii="Times New Roman" w:hAnsi="Times New Roman" w:cs="Times New Roman"/>
          <w:sz w:val="24"/>
          <w:szCs w:val="24"/>
        </w:rPr>
        <w:t>central</w:t>
      </w:r>
      <w:proofErr w:type="spellEnd"/>
      <w:r w:rsidR="00A66613" w:rsidRPr="009550D3">
        <w:rPr>
          <w:rFonts w:ascii="Times New Roman" w:hAnsi="Times New Roman" w:cs="Times New Roman"/>
          <w:sz w:val="24"/>
          <w:szCs w:val="24"/>
        </w:rPr>
        <w:t xml:space="preserve"> </w:t>
      </w:r>
      <w:proofErr w:type="spellStart"/>
      <w:r w:rsidR="00A66613" w:rsidRPr="009550D3">
        <w:rPr>
          <w:rFonts w:ascii="Times New Roman" w:hAnsi="Times New Roman" w:cs="Times New Roman"/>
          <w:sz w:val="24"/>
          <w:szCs w:val="24"/>
        </w:rPr>
        <w:t>and</w:t>
      </w:r>
      <w:proofErr w:type="spellEnd"/>
      <w:r w:rsidR="00A66613" w:rsidRPr="009550D3">
        <w:rPr>
          <w:rFonts w:ascii="Times New Roman" w:hAnsi="Times New Roman" w:cs="Times New Roman"/>
          <w:sz w:val="24"/>
          <w:szCs w:val="24"/>
        </w:rPr>
        <w:t xml:space="preserve"> </w:t>
      </w:r>
      <w:r w:rsidR="001318D2" w:rsidRPr="009550D3">
        <w:rPr>
          <w:rFonts w:ascii="Times New Roman" w:hAnsi="Times New Roman" w:cs="Times New Roman"/>
          <w:sz w:val="24"/>
          <w:szCs w:val="24"/>
          <w:lang w:val="en-US"/>
        </w:rPr>
        <w:t>essential</w:t>
      </w:r>
      <w:r w:rsidR="00A66613" w:rsidRPr="009550D3">
        <w:rPr>
          <w:rFonts w:ascii="Times New Roman" w:hAnsi="Times New Roman" w:cs="Times New Roman"/>
          <w:sz w:val="24"/>
          <w:szCs w:val="24"/>
        </w:rPr>
        <w:t xml:space="preserve"> </w:t>
      </w:r>
      <w:proofErr w:type="spellStart"/>
      <w:r w:rsidR="00A66613" w:rsidRPr="009550D3">
        <w:rPr>
          <w:rFonts w:ascii="Times New Roman" w:hAnsi="Times New Roman" w:cs="Times New Roman"/>
          <w:sz w:val="24"/>
          <w:szCs w:val="24"/>
        </w:rPr>
        <w:t>component</w:t>
      </w:r>
      <w:proofErr w:type="spellEnd"/>
      <w:r w:rsidR="00A66613" w:rsidRPr="009550D3">
        <w:rPr>
          <w:rFonts w:ascii="Times New Roman" w:hAnsi="Times New Roman" w:cs="Times New Roman"/>
          <w:sz w:val="24"/>
          <w:szCs w:val="24"/>
        </w:rPr>
        <w:t xml:space="preserve"> </w:t>
      </w:r>
      <w:proofErr w:type="spellStart"/>
      <w:r w:rsidR="00A66613" w:rsidRPr="009550D3">
        <w:rPr>
          <w:rFonts w:ascii="Times New Roman" w:hAnsi="Times New Roman" w:cs="Times New Roman"/>
          <w:sz w:val="24"/>
          <w:szCs w:val="24"/>
        </w:rPr>
        <w:t>of</w:t>
      </w:r>
      <w:proofErr w:type="spellEnd"/>
      <w:r w:rsidR="00A66613" w:rsidRPr="009550D3">
        <w:rPr>
          <w:rFonts w:ascii="Times New Roman" w:hAnsi="Times New Roman" w:cs="Times New Roman"/>
          <w:sz w:val="24"/>
          <w:szCs w:val="24"/>
        </w:rPr>
        <w:t xml:space="preserve"> </w:t>
      </w:r>
      <w:proofErr w:type="spellStart"/>
      <w:r w:rsidR="00A66613" w:rsidRPr="009550D3">
        <w:rPr>
          <w:rFonts w:ascii="Times New Roman" w:hAnsi="Times New Roman" w:cs="Times New Roman"/>
          <w:sz w:val="24"/>
          <w:szCs w:val="24"/>
        </w:rPr>
        <w:t>localization</w:t>
      </w:r>
      <w:proofErr w:type="spellEnd"/>
      <w:r w:rsidR="00A66613" w:rsidRPr="009550D3">
        <w:rPr>
          <w:rFonts w:ascii="Times New Roman" w:hAnsi="Times New Roman" w:cs="Times New Roman"/>
          <w:sz w:val="24"/>
          <w:szCs w:val="24"/>
        </w:rPr>
        <w:t xml:space="preserve"> </w:t>
      </w:r>
      <w:proofErr w:type="spellStart"/>
      <w:r w:rsidR="00A66613" w:rsidRPr="009550D3">
        <w:rPr>
          <w:rFonts w:ascii="Times New Roman" w:hAnsi="Times New Roman" w:cs="Times New Roman"/>
          <w:sz w:val="24"/>
          <w:szCs w:val="24"/>
        </w:rPr>
        <w:t>process</w:t>
      </w:r>
      <w:proofErr w:type="spellEnd"/>
      <w:r w:rsidR="00A66613" w:rsidRPr="009550D3">
        <w:rPr>
          <w:rFonts w:ascii="Times New Roman" w:hAnsi="Times New Roman" w:cs="Times New Roman"/>
          <w:sz w:val="24"/>
          <w:szCs w:val="24"/>
        </w:rPr>
        <w:t xml:space="preserve"> [</w:t>
      </w:r>
      <w:proofErr w:type="spellStart"/>
      <w:r w:rsidR="00C01747" w:rsidRPr="009550D3">
        <w:rPr>
          <w:rFonts w:ascii="Times New Roman" w:hAnsi="Times New Roman" w:cs="Times New Roman"/>
          <w:sz w:val="24"/>
          <w:szCs w:val="24"/>
        </w:rPr>
        <w:t>O’Hagan</w:t>
      </w:r>
      <w:proofErr w:type="spellEnd"/>
      <w:r w:rsidR="009550D3">
        <w:rPr>
          <w:rFonts w:ascii="Times New Roman" w:hAnsi="Times New Roman" w:cs="Times New Roman"/>
          <w:sz w:val="24"/>
          <w:szCs w:val="24"/>
        </w:rPr>
        <w:t>: 39;</w:t>
      </w:r>
      <w:r w:rsidR="00C01747" w:rsidRPr="009550D3">
        <w:rPr>
          <w:rFonts w:ascii="Times New Roman" w:hAnsi="Times New Roman" w:cs="Times New Roman"/>
          <w:sz w:val="24"/>
          <w:szCs w:val="24"/>
        </w:rPr>
        <w:t xml:space="preserve"> </w:t>
      </w:r>
      <w:proofErr w:type="spellStart"/>
      <w:r w:rsidR="00C01747" w:rsidRPr="009550D3">
        <w:rPr>
          <w:rFonts w:ascii="Times New Roman" w:hAnsi="Times New Roman" w:cs="Times New Roman"/>
          <w:sz w:val="24"/>
          <w:szCs w:val="24"/>
        </w:rPr>
        <w:t>Altanero</w:t>
      </w:r>
      <w:proofErr w:type="spellEnd"/>
      <w:r w:rsidR="009550D3">
        <w:rPr>
          <w:rFonts w:ascii="Times New Roman" w:hAnsi="Times New Roman" w:cs="Times New Roman"/>
          <w:sz w:val="24"/>
          <w:szCs w:val="24"/>
        </w:rPr>
        <w:t>: 32;</w:t>
      </w:r>
      <w:r w:rsidR="00C01747" w:rsidRPr="009550D3">
        <w:rPr>
          <w:rFonts w:ascii="Times New Roman" w:hAnsi="Times New Roman" w:cs="Times New Roman"/>
          <w:sz w:val="24"/>
          <w:szCs w:val="24"/>
          <w:lang w:val="en-US"/>
        </w:rPr>
        <w:t xml:space="preserve"> </w:t>
      </w:r>
      <w:proofErr w:type="spellStart"/>
      <w:r w:rsidR="00C01747" w:rsidRPr="009550D3">
        <w:rPr>
          <w:rFonts w:ascii="Times New Roman" w:hAnsi="Times New Roman" w:cs="Times New Roman"/>
          <w:sz w:val="24"/>
          <w:szCs w:val="24"/>
        </w:rPr>
        <w:t>Bravo</w:t>
      </w:r>
      <w:proofErr w:type="spellEnd"/>
      <w:r w:rsidR="009550D3">
        <w:rPr>
          <w:rFonts w:ascii="Times New Roman" w:hAnsi="Times New Roman" w:cs="Times New Roman"/>
          <w:sz w:val="24"/>
          <w:szCs w:val="24"/>
        </w:rPr>
        <w:t>,</w:t>
      </w:r>
      <w:r w:rsidR="00C01747" w:rsidRPr="009550D3">
        <w:rPr>
          <w:rFonts w:ascii="Times New Roman" w:hAnsi="Times New Roman" w:cs="Times New Roman"/>
          <w:sz w:val="24"/>
          <w:szCs w:val="24"/>
        </w:rPr>
        <w:t xml:space="preserve"> </w:t>
      </w:r>
      <w:proofErr w:type="spellStart"/>
      <w:r w:rsidR="009550D3">
        <w:rPr>
          <w:rFonts w:ascii="Times New Roman" w:hAnsi="Times New Roman" w:cs="Times New Roman"/>
          <w:sz w:val="24"/>
          <w:szCs w:val="24"/>
        </w:rPr>
        <w:t>Enríquez</w:t>
      </w:r>
      <w:proofErr w:type="spellEnd"/>
      <w:r w:rsidR="009550D3">
        <w:rPr>
          <w:rFonts w:ascii="Times New Roman" w:hAnsi="Times New Roman" w:cs="Times New Roman"/>
          <w:sz w:val="24"/>
          <w:szCs w:val="24"/>
        </w:rPr>
        <w:t>: 57;</w:t>
      </w:r>
      <w:r w:rsidR="00C01747" w:rsidRPr="009550D3">
        <w:rPr>
          <w:rFonts w:ascii="Times New Roman" w:hAnsi="Times New Roman" w:cs="Times New Roman"/>
          <w:sz w:val="24"/>
          <w:szCs w:val="24"/>
        </w:rPr>
        <w:t xml:space="preserve"> </w:t>
      </w:r>
      <w:proofErr w:type="spellStart"/>
      <w:r w:rsidR="00C01747" w:rsidRPr="009550D3">
        <w:rPr>
          <w:rFonts w:ascii="Times New Roman" w:hAnsi="Times New Roman" w:cs="Times New Roman"/>
          <w:sz w:val="24"/>
          <w:szCs w:val="24"/>
        </w:rPr>
        <w:t>Efimova</w:t>
      </w:r>
      <w:proofErr w:type="spellEnd"/>
      <w:r w:rsidR="009550D3">
        <w:rPr>
          <w:rFonts w:ascii="Times New Roman" w:hAnsi="Times New Roman" w:cs="Times New Roman"/>
          <w:sz w:val="24"/>
          <w:szCs w:val="24"/>
        </w:rPr>
        <w:t>: 192</w:t>
      </w:r>
      <w:r w:rsidR="00A66613" w:rsidRPr="009550D3">
        <w:rPr>
          <w:rFonts w:ascii="Times New Roman" w:hAnsi="Times New Roman" w:cs="Times New Roman"/>
          <w:sz w:val="24"/>
          <w:szCs w:val="24"/>
        </w:rPr>
        <w:t>]</w:t>
      </w:r>
      <w:r w:rsidR="00C01747" w:rsidRPr="009550D3">
        <w:rPr>
          <w:rFonts w:ascii="Times New Roman" w:hAnsi="Times New Roman" w:cs="Times New Roman"/>
          <w:sz w:val="24"/>
          <w:szCs w:val="24"/>
          <w:lang w:val="en-US"/>
        </w:rPr>
        <w:t>. Still, mere translation is just the first step and the surface level of localization.</w:t>
      </w:r>
      <w:r w:rsidR="002A5523" w:rsidRPr="009550D3">
        <w:rPr>
          <w:rFonts w:ascii="Times New Roman" w:hAnsi="Times New Roman" w:cs="Times New Roman"/>
          <w:sz w:val="24"/>
          <w:szCs w:val="24"/>
          <w:lang w:val="en-US"/>
        </w:rPr>
        <w:t xml:space="preserve"> To meet the expectations of the target audience the source text</w:t>
      </w:r>
      <w:r w:rsidR="005A2408" w:rsidRPr="009550D3">
        <w:rPr>
          <w:rFonts w:ascii="Times New Roman" w:hAnsi="Times New Roman" w:cs="Times New Roman"/>
          <w:sz w:val="24"/>
          <w:szCs w:val="24"/>
          <w:lang w:val="en-US"/>
        </w:rPr>
        <w:t xml:space="preserve"> has to be adapted to make the product “</w:t>
      </w:r>
      <w:proofErr w:type="spellStart"/>
      <w:r w:rsidR="005A2408" w:rsidRPr="009550D3">
        <w:rPr>
          <w:rFonts w:ascii="Times New Roman" w:hAnsi="Times New Roman" w:cs="Times New Roman"/>
          <w:sz w:val="24"/>
          <w:szCs w:val="24"/>
        </w:rPr>
        <w:t>linguistically</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and</w:t>
      </w:r>
      <w:proofErr w:type="spellEnd"/>
      <w:r w:rsidR="005A2408" w:rsidRPr="009550D3">
        <w:rPr>
          <w:rFonts w:ascii="Times New Roman" w:hAnsi="Times New Roman" w:cs="Times New Roman"/>
          <w:sz w:val="24"/>
          <w:szCs w:val="24"/>
          <w:lang w:val="en-US"/>
        </w:rPr>
        <w:t xml:space="preserve"> </w:t>
      </w:r>
      <w:proofErr w:type="spellStart"/>
      <w:r w:rsidR="005A2408" w:rsidRPr="009550D3">
        <w:rPr>
          <w:rFonts w:ascii="Times New Roman" w:hAnsi="Times New Roman" w:cs="Times New Roman"/>
          <w:sz w:val="24"/>
          <w:szCs w:val="24"/>
        </w:rPr>
        <w:t>culturally</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appropriate</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to</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the</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target</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locale</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country</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region</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and</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language</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where</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it</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will</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be</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used</w:t>
      </w:r>
      <w:proofErr w:type="spellEnd"/>
      <w:r w:rsidR="005A2408" w:rsidRPr="009550D3">
        <w:rPr>
          <w:rFonts w:ascii="Times New Roman" w:hAnsi="Times New Roman" w:cs="Times New Roman"/>
          <w:sz w:val="24"/>
          <w:szCs w:val="24"/>
          <w:lang w:val="en-US"/>
        </w:rPr>
        <w:t xml:space="preserve"> </w:t>
      </w:r>
      <w:proofErr w:type="spellStart"/>
      <w:r w:rsidR="005A2408" w:rsidRPr="009550D3">
        <w:rPr>
          <w:rFonts w:ascii="Times New Roman" w:hAnsi="Times New Roman" w:cs="Times New Roman"/>
          <w:sz w:val="24"/>
          <w:szCs w:val="24"/>
        </w:rPr>
        <w:t>and</w:t>
      </w:r>
      <w:proofErr w:type="spellEnd"/>
      <w:r w:rsidR="005A2408" w:rsidRPr="009550D3">
        <w:rPr>
          <w:rFonts w:ascii="Times New Roman" w:hAnsi="Times New Roman" w:cs="Times New Roman"/>
          <w:sz w:val="24"/>
          <w:szCs w:val="24"/>
        </w:rPr>
        <w:t xml:space="preserve"> </w:t>
      </w:r>
      <w:proofErr w:type="spellStart"/>
      <w:r w:rsidR="005A2408" w:rsidRPr="009550D3">
        <w:rPr>
          <w:rFonts w:ascii="Times New Roman" w:hAnsi="Times New Roman" w:cs="Times New Roman"/>
          <w:sz w:val="24"/>
          <w:szCs w:val="24"/>
        </w:rPr>
        <w:t>sold</w:t>
      </w:r>
      <w:proofErr w:type="spellEnd"/>
      <w:r w:rsidR="005A2408" w:rsidRPr="009550D3">
        <w:rPr>
          <w:rFonts w:ascii="Times New Roman" w:hAnsi="Times New Roman" w:cs="Times New Roman"/>
          <w:sz w:val="24"/>
          <w:szCs w:val="24"/>
        </w:rPr>
        <w:t xml:space="preserve">” </w:t>
      </w:r>
      <w:r w:rsidR="005A2408" w:rsidRPr="009550D3">
        <w:rPr>
          <w:rFonts w:ascii="Times New Roman" w:hAnsi="Times New Roman" w:cs="Times New Roman"/>
          <w:sz w:val="24"/>
          <w:szCs w:val="24"/>
          <w:lang w:val="en-US"/>
        </w:rPr>
        <w:t>[</w:t>
      </w:r>
      <w:proofErr w:type="spellStart"/>
      <w:r w:rsidR="005A2408" w:rsidRPr="009550D3">
        <w:rPr>
          <w:rFonts w:ascii="Times New Roman" w:hAnsi="Times New Roman" w:cs="Times New Roman"/>
          <w:sz w:val="24"/>
          <w:szCs w:val="24"/>
        </w:rPr>
        <w:t>Esselink</w:t>
      </w:r>
      <w:proofErr w:type="spellEnd"/>
      <w:r w:rsidR="005A2408" w:rsidRPr="009550D3">
        <w:rPr>
          <w:rFonts w:ascii="Times New Roman" w:hAnsi="Times New Roman" w:cs="Times New Roman"/>
          <w:sz w:val="24"/>
          <w:szCs w:val="24"/>
        </w:rPr>
        <w:t xml:space="preserve"> 2000:3</w:t>
      </w:r>
      <w:r w:rsidR="005A2408" w:rsidRPr="009550D3">
        <w:rPr>
          <w:rFonts w:ascii="Times New Roman" w:hAnsi="Times New Roman" w:cs="Times New Roman"/>
          <w:sz w:val="24"/>
          <w:szCs w:val="24"/>
          <w:lang w:val="en-US"/>
        </w:rPr>
        <w:t>]</w:t>
      </w:r>
      <w:r w:rsidR="005A2408" w:rsidRPr="009550D3">
        <w:rPr>
          <w:rFonts w:ascii="Times New Roman" w:hAnsi="Times New Roman" w:cs="Times New Roman"/>
          <w:sz w:val="24"/>
          <w:szCs w:val="24"/>
        </w:rPr>
        <w:t>.</w:t>
      </w:r>
      <w:r w:rsidR="006014AE" w:rsidRPr="009550D3">
        <w:rPr>
          <w:rFonts w:ascii="Times New Roman" w:hAnsi="Times New Roman" w:cs="Times New Roman"/>
          <w:sz w:val="24"/>
          <w:szCs w:val="24"/>
          <w:lang w:val="en-US"/>
        </w:rPr>
        <w:t xml:space="preserve"> Adaptation </w:t>
      </w:r>
      <w:r w:rsidR="00697926" w:rsidRPr="009550D3">
        <w:rPr>
          <w:rFonts w:ascii="Times New Roman" w:hAnsi="Times New Roman" w:cs="Times New Roman"/>
          <w:sz w:val="24"/>
          <w:szCs w:val="24"/>
          <w:lang w:val="en-US"/>
        </w:rPr>
        <w:t xml:space="preserve">in its essence means recreation, </w:t>
      </w:r>
      <w:r w:rsidR="005E700B" w:rsidRPr="009550D3">
        <w:rPr>
          <w:rFonts w:ascii="Times New Roman" w:hAnsi="Times New Roman" w:cs="Times New Roman"/>
          <w:sz w:val="24"/>
          <w:szCs w:val="24"/>
          <w:lang w:val="en-US"/>
        </w:rPr>
        <w:t xml:space="preserve">and as a creative process it seems to confront with the </w:t>
      </w:r>
      <w:proofErr w:type="spellStart"/>
      <w:r w:rsidR="005E700B" w:rsidRPr="009550D3">
        <w:rPr>
          <w:rFonts w:ascii="Times New Roman" w:hAnsi="Times New Roman" w:cs="Times New Roman"/>
          <w:sz w:val="24"/>
          <w:szCs w:val="24"/>
          <w:lang w:val="en-US"/>
        </w:rPr>
        <w:t>algorithmization</w:t>
      </w:r>
      <w:proofErr w:type="spellEnd"/>
      <w:r w:rsidR="005E700B" w:rsidRPr="009550D3">
        <w:rPr>
          <w:rFonts w:ascii="Times New Roman" w:hAnsi="Times New Roman" w:cs="Times New Roman"/>
          <w:sz w:val="24"/>
          <w:szCs w:val="24"/>
          <w:lang w:val="en-US"/>
        </w:rPr>
        <w:t xml:space="preserve"> of any kind. </w:t>
      </w:r>
      <w:r w:rsidR="00BC3C25" w:rsidRPr="009550D3">
        <w:rPr>
          <w:rFonts w:ascii="Times New Roman" w:hAnsi="Times New Roman" w:cs="Times New Roman"/>
          <w:sz w:val="24"/>
          <w:szCs w:val="24"/>
          <w:lang w:val="en-US"/>
        </w:rPr>
        <w:t xml:space="preserve">Nevertheless, localization is an integral part of contemporary marketing, and </w:t>
      </w:r>
      <w:r w:rsidR="00FA60EA" w:rsidRPr="009550D3">
        <w:rPr>
          <w:rFonts w:ascii="Times New Roman" w:hAnsi="Times New Roman" w:cs="Times New Roman"/>
          <w:sz w:val="24"/>
          <w:szCs w:val="24"/>
          <w:lang w:val="en-US"/>
        </w:rPr>
        <w:t xml:space="preserve">as one it demands </w:t>
      </w:r>
      <w:r w:rsidR="00586B8D" w:rsidRPr="009550D3">
        <w:rPr>
          <w:rFonts w:ascii="Times New Roman" w:hAnsi="Times New Roman" w:cs="Times New Roman"/>
          <w:sz w:val="24"/>
          <w:szCs w:val="24"/>
          <w:lang w:val="en-US"/>
        </w:rPr>
        <w:t xml:space="preserve">planning which in turn requires certain algorithm. </w:t>
      </w:r>
    </w:p>
    <w:p w:rsidR="00FD1CA2" w:rsidRPr="009550D3" w:rsidRDefault="000511AC" w:rsidP="009550D3">
      <w:pPr>
        <w:spacing w:after="0" w:line="240" w:lineRule="auto"/>
        <w:ind w:firstLine="709"/>
        <w:contextualSpacing/>
        <w:jc w:val="both"/>
        <w:rPr>
          <w:rFonts w:ascii="Times New Roman" w:hAnsi="Times New Roman" w:cs="Times New Roman"/>
          <w:sz w:val="24"/>
          <w:szCs w:val="24"/>
          <w:lang w:val="en-US"/>
        </w:rPr>
      </w:pPr>
      <w:r w:rsidRPr="009550D3">
        <w:rPr>
          <w:rFonts w:ascii="Times New Roman" w:hAnsi="Times New Roman" w:cs="Times New Roman"/>
          <w:sz w:val="24"/>
          <w:szCs w:val="24"/>
          <w:lang w:val="en-US"/>
        </w:rPr>
        <w:t xml:space="preserve">It is not once that attempts to </w:t>
      </w:r>
      <w:proofErr w:type="spellStart"/>
      <w:r w:rsidRPr="009550D3">
        <w:rPr>
          <w:rFonts w:ascii="Times New Roman" w:hAnsi="Times New Roman" w:cs="Times New Roman"/>
          <w:sz w:val="24"/>
          <w:szCs w:val="24"/>
          <w:lang w:val="en-US"/>
        </w:rPr>
        <w:t>algorithmize</w:t>
      </w:r>
      <w:proofErr w:type="spellEnd"/>
      <w:r w:rsidRPr="009550D3">
        <w:rPr>
          <w:rFonts w:ascii="Times New Roman" w:hAnsi="Times New Roman" w:cs="Times New Roman"/>
          <w:sz w:val="24"/>
          <w:szCs w:val="24"/>
          <w:lang w:val="en-US"/>
        </w:rPr>
        <w:t xml:space="preserve"> localization were made. </w:t>
      </w:r>
      <w:r w:rsidRPr="009550D3">
        <w:rPr>
          <w:rFonts w:ascii="Times New Roman" w:hAnsi="Times New Roman" w:cs="Times New Roman"/>
          <w:sz w:val="24"/>
          <w:szCs w:val="24"/>
          <w:lang w:val="en-US"/>
        </w:rPr>
        <w:t xml:space="preserve">LISA, </w:t>
      </w:r>
      <w:proofErr w:type="spellStart"/>
      <w:r w:rsidRPr="009550D3">
        <w:rPr>
          <w:rFonts w:ascii="Times New Roman" w:hAnsi="Times New Roman" w:cs="Times New Roman"/>
          <w:sz w:val="24"/>
          <w:szCs w:val="24"/>
        </w:rPr>
        <w:t>the</w:t>
      </w:r>
      <w:proofErr w:type="spellEnd"/>
      <w:r w:rsidRPr="009550D3">
        <w:rPr>
          <w:rFonts w:ascii="Times New Roman" w:hAnsi="Times New Roman" w:cs="Times New Roman"/>
          <w:sz w:val="24"/>
          <w:szCs w:val="24"/>
        </w:rPr>
        <w:t xml:space="preserve"> </w:t>
      </w:r>
      <w:proofErr w:type="spellStart"/>
      <w:r w:rsidRPr="009550D3">
        <w:rPr>
          <w:rFonts w:ascii="Times New Roman" w:hAnsi="Times New Roman" w:cs="Times New Roman"/>
          <w:sz w:val="24"/>
          <w:szCs w:val="24"/>
        </w:rPr>
        <w:t>Localization</w:t>
      </w:r>
      <w:proofErr w:type="spellEnd"/>
      <w:r w:rsidRPr="009550D3">
        <w:rPr>
          <w:rFonts w:ascii="Times New Roman" w:hAnsi="Times New Roman" w:cs="Times New Roman"/>
          <w:sz w:val="24"/>
          <w:szCs w:val="24"/>
        </w:rPr>
        <w:t xml:space="preserve"> </w:t>
      </w:r>
      <w:proofErr w:type="spellStart"/>
      <w:r w:rsidRPr="009550D3">
        <w:rPr>
          <w:rFonts w:ascii="Times New Roman" w:hAnsi="Times New Roman" w:cs="Times New Roman"/>
          <w:sz w:val="24"/>
          <w:szCs w:val="24"/>
        </w:rPr>
        <w:t>Industry</w:t>
      </w:r>
      <w:proofErr w:type="spellEnd"/>
      <w:r w:rsidRPr="009550D3">
        <w:rPr>
          <w:rFonts w:ascii="Times New Roman" w:hAnsi="Times New Roman" w:cs="Times New Roman"/>
          <w:sz w:val="24"/>
          <w:szCs w:val="24"/>
          <w:lang w:val="en-US"/>
        </w:rPr>
        <w:t xml:space="preserve"> </w:t>
      </w:r>
      <w:proofErr w:type="spellStart"/>
      <w:r w:rsidRPr="009550D3">
        <w:rPr>
          <w:rFonts w:ascii="Times New Roman" w:hAnsi="Times New Roman" w:cs="Times New Roman"/>
          <w:sz w:val="24"/>
          <w:szCs w:val="24"/>
        </w:rPr>
        <w:t>Standards</w:t>
      </w:r>
      <w:proofErr w:type="spellEnd"/>
      <w:r w:rsidRPr="009550D3">
        <w:rPr>
          <w:rFonts w:ascii="Times New Roman" w:hAnsi="Times New Roman" w:cs="Times New Roman"/>
          <w:sz w:val="24"/>
          <w:szCs w:val="24"/>
        </w:rPr>
        <w:t xml:space="preserve"> </w:t>
      </w:r>
      <w:proofErr w:type="spellStart"/>
      <w:r w:rsidRPr="009550D3">
        <w:rPr>
          <w:rFonts w:ascii="Times New Roman" w:hAnsi="Times New Roman" w:cs="Times New Roman"/>
          <w:sz w:val="24"/>
          <w:szCs w:val="24"/>
        </w:rPr>
        <w:t>Association</w:t>
      </w:r>
      <w:proofErr w:type="spellEnd"/>
      <w:r w:rsidRPr="009550D3">
        <w:rPr>
          <w:rFonts w:ascii="Times New Roman" w:hAnsi="Times New Roman" w:cs="Times New Roman"/>
          <w:sz w:val="24"/>
          <w:szCs w:val="24"/>
          <w:lang w:val="en-US"/>
        </w:rPr>
        <w:t xml:space="preserve">, </w:t>
      </w:r>
      <w:r w:rsidRPr="009550D3">
        <w:rPr>
          <w:rFonts w:ascii="Times New Roman" w:hAnsi="Times New Roman" w:cs="Times New Roman"/>
          <w:sz w:val="24"/>
          <w:szCs w:val="24"/>
          <w:lang w:val="en-US"/>
        </w:rPr>
        <w:t xml:space="preserve">established in 1990, </w:t>
      </w:r>
      <w:r w:rsidRPr="009550D3">
        <w:rPr>
          <w:rFonts w:ascii="Times New Roman" w:hAnsi="Times New Roman" w:cs="Times New Roman"/>
          <w:sz w:val="24"/>
          <w:szCs w:val="24"/>
          <w:lang w:val="en-US"/>
        </w:rPr>
        <w:t>focuses on</w:t>
      </w:r>
      <w:r w:rsidRPr="009550D3">
        <w:rPr>
          <w:rFonts w:ascii="Times New Roman" w:hAnsi="Times New Roman" w:cs="Times New Roman"/>
          <w:sz w:val="24"/>
          <w:szCs w:val="24"/>
          <w:lang w:val="en-US"/>
        </w:rPr>
        <w:t xml:space="preserve"> localization industry standards and </w:t>
      </w:r>
      <w:r w:rsidRPr="009550D3">
        <w:rPr>
          <w:rFonts w:ascii="Times New Roman" w:hAnsi="Times New Roman" w:cs="Times New Roman"/>
          <w:sz w:val="24"/>
          <w:szCs w:val="24"/>
          <w:lang w:val="en-US"/>
        </w:rPr>
        <w:t xml:space="preserve">is now the heavyweight </w:t>
      </w:r>
      <w:r w:rsidRPr="009550D3">
        <w:rPr>
          <w:rFonts w:ascii="Times New Roman" w:hAnsi="Times New Roman" w:cs="Times New Roman"/>
          <w:sz w:val="24"/>
          <w:szCs w:val="24"/>
          <w:lang w:val="en-US"/>
        </w:rPr>
        <w:t>in the field. Current</w:t>
      </w:r>
      <w:r w:rsidRPr="009550D3">
        <w:rPr>
          <w:rFonts w:ascii="Times New Roman" w:hAnsi="Times New Roman" w:cs="Times New Roman"/>
          <w:sz w:val="24"/>
          <w:szCs w:val="24"/>
          <w:lang w:val="en-US"/>
        </w:rPr>
        <w:t>ly</w:t>
      </w:r>
      <w:r w:rsidRPr="009550D3">
        <w:rPr>
          <w:rFonts w:ascii="Times New Roman" w:hAnsi="Times New Roman" w:cs="Times New Roman"/>
          <w:sz w:val="24"/>
          <w:szCs w:val="24"/>
          <w:lang w:val="en-US"/>
        </w:rPr>
        <w:t xml:space="preserve"> LISA </w:t>
      </w:r>
      <w:r w:rsidRPr="009550D3">
        <w:rPr>
          <w:rFonts w:ascii="Times New Roman" w:hAnsi="Times New Roman" w:cs="Times New Roman"/>
          <w:sz w:val="24"/>
          <w:szCs w:val="24"/>
          <w:lang w:val="en-US"/>
        </w:rPr>
        <w:t>includes</w:t>
      </w:r>
      <w:r w:rsidRPr="009550D3">
        <w:rPr>
          <w:rFonts w:ascii="Times New Roman" w:hAnsi="Times New Roman" w:cs="Times New Roman"/>
          <w:sz w:val="24"/>
          <w:szCs w:val="24"/>
          <w:lang w:val="en-US"/>
        </w:rPr>
        <w:t xml:space="preserve"> Directorate-General for Translation of the European Commission, Adobe Systems, </w:t>
      </w:r>
      <w:r w:rsidR="00936809" w:rsidRPr="009550D3">
        <w:rPr>
          <w:rFonts w:ascii="Times New Roman" w:hAnsi="Times New Roman" w:cs="Times New Roman"/>
          <w:sz w:val="24"/>
          <w:szCs w:val="24"/>
          <w:lang w:val="en-US"/>
        </w:rPr>
        <w:t xml:space="preserve">Hewlett-Packard, </w:t>
      </w:r>
      <w:r w:rsidRPr="009550D3">
        <w:rPr>
          <w:rFonts w:ascii="Times New Roman" w:hAnsi="Times New Roman" w:cs="Times New Roman"/>
          <w:sz w:val="24"/>
          <w:szCs w:val="24"/>
          <w:lang w:val="en-US"/>
        </w:rPr>
        <w:t>Cisco Systems,</w:t>
      </w:r>
      <w:r w:rsidRPr="009550D3">
        <w:rPr>
          <w:rFonts w:ascii="Times New Roman" w:hAnsi="Times New Roman" w:cs="Times New Roman"/>
          <w:sz w:val="24"/>
          <w:szCs w:val="24"/>
          <w:lang w:val="en-US"/>
        </w:rPr>
        <w:t xml:space="preserve"> </w:t>
      </w:r>
      <w:proofErr w:type="spellStart"/>
      <w:r w:rsidR="00936809" w:rsidRPr="009550D3">
        <w:rPr>
          <w:rFonts w:ascii="Times New Roman" w:hAnsi="Times New Roman" w:cs="Times New Roman"/>
          <w:sz w:val="24"/>
          <w:szCs w:val="24"/>
          <w:lang w:val="en-US"/>
        </w:rPr>
        <w:t>LionBridge</w:t>
      </w:r>
      <w:proofErr w:type="spellEnd"/>
      <w:r w:rsidR="00936809" w:rsidRPr="009550D3">
        <w:rPr>
          <w:rFonts w:ascii="Times New Roman" w:hAnsi="Times New Roman" w:cs="Times New Roman"/>
          <w:sz w:val="24"/>
          <w:szCs w:val="24"/>
          <w:lang w:val="en-US"/>
        </w:rPr>
        <w:t xml:space="preserve">, </w:t>
      </w:r>
      <w:proofErr w:type="spellStart"/>
      <w:r w:rsidRPr="009550D3">
        <w:rPr>
          <w:rFonts w:ascii="Times New Roman" w:hAnsi="Times New Roman" w:cs="Times New Roman"/>
          <w:sz w:val="24"/>
          <w:szCs w:val="24"/>
          <w:lang w:val="en-US"/>
        </w:rPr>
        <w:t>Lessius</w:t>
      </w:r>
      <w:proofErr w:type="spellEnd"/>
      <w:r w:rsidRPr="009550D3">
        <w:rPr>
          <w:rFonts w:ascii="Times New Roman" w:hAnsi="Times New Roman" w:cs="Times New Roman"/>
          <w:sz w:val="24"/>
          <w:szCs w:val="24"/>
          <w:lang w:val="en-US"/>
        </w:rPr>
        <w:t xml:space="preserve"> </w:t>
      </w:r>
      <w:proofErr w:type="spellStart"/>
      <w:r w:rsidRPr="009550D3">
        <w:rPr>
          <w:rFonts w:ascii="Times New Roman" w:hAnsi="Times New Roman" w:cs="Times New Roman"/>
          <w:sz w:val="24"/>
          <w:szCs w:val="24"/>
          <w:lang w:val="en-US"/>
        </w:rPr>
        <w:t>Hogeschool</w:t>
      </w:r>
      <w:proofErr w:type="spellEnd"/>
      <w:r w:rsidRPr="009550D3">
        <w:rPr>
          <w:rFonts w:ascii="Times New Roman" w:hAnsi="Times New Roman" w:cs="Times New Roman"/>
          <w:sz w:val="24"/>
          <w:szCs w:val="24"/>
          <w:lang w:val="en-US"/>
        </w:rPr>
        <w:t xml:space="preserve">, </w:t>
      </w:r>
      <w:r w:rsidR="00936809" w:rsidRPr="009550D3">
        <w:rPr>
          <w:rFonts w:ascii="Times New Roman" w:hAnsi="Times New Roman" w:cs="Times New Roman"/>
          <w:sz w:val="24"/>
          <w:szCs w:val="24"/>
          <w:lang w:val="en-US"/>
        </w:rPr>
        <w:t>SDL International</w:t>
      </w:r>
      <w:r w:rsidR="00936809" w:rsidRPr="009550D3">
        <w:rPr>
          <w:rFonts w:ascii="Times New Roman" w:hAnsi="Times New Roman" w:cs="Times New Roman"/>
          <w:sz w:val="24"/>
          <w:szCs w:val="24"/>
          <w:lang w:val="en-US"/>
        </w:rPr>
        <w:t>,</w:t>
      </w:r>
      <w:r w:rsidR="00936809" w:rsidRPr="009550D3">
        <w:rPr>
          <w:rFonts w:ascii="Times New Roman" w:hAnsi="Times New Roman" w:cs="Times New Roman"/>
          <w:sz w:val="24"/>
          <w:szCs w:val="24"/>
          <w:lang w:val="en-US"/>
        </w:rPr>
        <w:t xml:space="preserve"> World Bank Group</w:t>
      </w:r>
      <w:r w:rsidR="00936809" w:rsidRPr="009550D3">
        <w:rPr>
          <w:rFonts w:ascii="Times New Roman" w:hAnsi="Times New Roman" w:cs="Times New Roman"/>
          <w:sz w:val="24"/>
          <w:szCs w:val="24"/>
          <w:lang w:val="en-US"/>
        </w:rPr>
        <w:t>, Nokia Corporation</w:t>
      </w:r>
      <w:r w:rsidRPr="009550D3">
        <w:rPr>
          <w:rFonts w:ascii="Times New Roman" w:hAnsi="Times New Roman" w:cs="Times New Roman"/>
          <w:sz w:val="24"/>
          <w:szCs w:val="24"/>
          <w:lang w:val="en-US"/>
        </w:rPr>
        <w:t>.</w:t>
      </w:r>
      <w:r w:rsidR="00936809" w:rsidRPr="009550D3">
        <w:rPr>
          <w:rFonts w:ascii="Times New Roman" w:hAnsi="Times New Roman" w:cs="Times New Roman"/>
          <w:sz w:val="24"/>
          <w:szCs w:val="24"/>
          <w:lang w:val="en-US"/>
        </w:rPr>
        <w:t xml:space="preserve"> Alongside with LISA </w:t>
      </w:r>
      <w:r w:rsidR="00936809" w:rsidRPr="009550D3">
        <w:rPr>
          <w:rFonts w:ascii="Times New Roman" w:hAnsi="Times New Roman" w:cs="Times New Roman"/>
          <w:sz w:val="24"/>
          <w:szCs w:val="24"/>
          <w:lang w:val="en-US"/>
        </w:rPr>
        <w:t>GALA, The Globalization and Localization</w:t>
      </w:r>
      <w:r w:rsidR="00936809" w:rsidRPr="009550D3">
        <w:rPr>
          <w:rFonts w:ascii="Times New Roman" w:hAnsi="Times New Roman" w:cs="Times New Roman"/>
          <w:sz w:val="24"/>
          <w:szCs w:val="24"/>
          <w:lang w:val="en-US"/>
        </w:rPr>
        <w:t xml:space="preserve"> </w:t>
      </w:r>
      <w:r w:rsidR="00936809" w:rsidRPr="009550D3">
        <w:rPr>
          <w:rFonts w:ascii="Times New Roman" w:hAnsi="Times New Roman" w:cs="Times New Roman"/>
          <w:sz w:val="24"/>
          <w:szCs w:val="24"/>
          <w:lang w:val="en-US"/>
        </w:rPr>
        <w:t>Association</w:t>
      </w:r>
      <w:r w:rsidR="00936809" w:rsidRPr="009550D3">
        <w:rPr>
          <w:rFonts w:ascii="Times New Roman" w:hAnsi="Times New Roman" w:cs="Times New Roman"/>
          <w:sz w:val="24"/>
          <w:szCs w:val="24"/>
          <w:lang w:val="en-US"/>
        </w:rPr>
        <w:t xml:space="preserve"> </w:t>
      </w:r>
      <w:proofErr w:type="gramStart"/>
      <w:r w:rsidR="00936809" w:rsidRPr="009550D3">
        <w:rPr>
          <w:rFonts w:ascii="Times New Roman" w:hAnsi="Times New Roman" w:cs="Times New Roman"/>
          <w:sz w:val="24"/>
          <w:szCs w:val="24"/>
          <w:lang w:val="en-US"/>
        </w:rPr>
        <w:t>provides</w:t>
      </w:r>
      <w:proofErr w:type="gramEnd"/>
      <w:r w:rsidR="00936809" w:rsidRPr="009550D3">
        <w:rPr>
          <w:rFonts w:ascii="Times New Roman" w:hAnsi="Times New Roman" w:cs="Times New Roman"/>
          <w:sz w:val="24"/>
          <w:szCs w:val="24"/>
          <w:lang w:val="en-US"/>
        </w:rPr>
        <w:t xml:space="preserve"> services for the </w:t>
      </w:r>
      <w:r w:rsidR="00936809" w:rsidRPr="009550D3">
        <w:rPr>
          <w:rFonts w:ascii="Times New Roman" w:hAnsi="Times New Roman" w:cs="Times New Roman"/>
          <w:sz w:val="24"/>
          <w:szCs w:val="24"/>
          <w:lang w:val="en-US"/>
        </w:rPr>
        <w:t>localization industry</w:t>
      </w:r>
      <w:r w:rsidR="00936809" w:rsidRPr="009550D3">
        <w:rPr>
          <w:rFonts w:ascii="Times New Roman" w:hAnsi="Times New Roman" w:cs="Times New Roman"/>
          <w:sz w:val="24"/>
          <w:szCs w:val="24"/>
          <w:lang w:val="en-US"/>
        </w:rPr>
        <w:t>. The list can be replenished with t</w:t>
      </w:r>
      <w:r w:rsidR="00936809" w:rsidRPr="009550D3">
        <w:rPr>
          <w:rFonts w:ascii="Times New Roman" w:hAnsi="Times New Roman" w:cs="Times New Roman"/>
          <w:sz w:val="24"/>
          <w:szCs w:val="24"/>
          <w:lang w:val="en-US"/>
        </w:rPr>
        <w:t>he Localization Institute, Localization World</w:t>
      </w:r>
      <w:r w:rsidR="0077726F" w:rsidRPr="009550D3">
        <w:rPr>
          <w:rFonts w:ascii="Times New Roman" w:hAnsi="Times New Roman" w:cs="Times New Roman"/>
          <w:sz w:val="24"/>
          <w:szCs w:val="24"/>
          <w:lang w:val="en-US"/>
        </w:rPr>
        <w:t>,</w:t>
      </w:r>
      <w:r w:rsidR="00936809" w:rsidRPr="009550D3">
        <w:rPr>
          <w:rFonts w:ascii="Times New Roman" w:hAnsi="Times New Roman" w:cs="Times New Roman"/>
          <w:sz w:val="24"/>
          <w:szCs w:val="24"/>
          <w:lang w:val="en-US"/>
        </w:rPr>
        <w:t xml:space="preserve"> </w:t>
      </w:r>
      <w:r w:rsidR="0077726F" w:rsidRPr="009550D3">
        <w:rPr>
          <w:rFonts w:ascii="Times New Roman" w:hAnsi="Times New Roman" w:cs="Times New Roman"/>
          <w:sz w:val="24"/>
          <w:szCs w:val="24"/>
          <w:lang w:val="en-US"/>
        </w:rPr>
        <w:t>Localization Research Centre (LRC)</w:t>
      </w:r>
      <w:r w:rsidR="0077726F" w:rsidRPr="009550D3">
        <w:rPr>
          <w:rFonts w:ascii="Times New Roman" w:hAnsi="Times New Roman" w:cs="Times New Roman"/>
          <w:sz w:val="24"/>
          <w:szCs w:val="24"/>
          <w:lang w:val="en-US"/>
        </w:rPr>
        <w:t xml:space="preserve"> </w:t>
      </w:r>
      <w:r w:rsidR="00936809" w:rsidRPr="009550D3">
        <w:rPr>
          <w:rFonts w:ascii="Times New Roman" w:hAnsi="Times New Roman" w:cs="Times New Roman"/>
          <w:sz w:val="24"/>
          <w:szCs w:val="24"/>
          <w:lang w:val="en-US"/>
        </w:rPr>
        <w:t>and</w:t>
      </w:r>
      <w:r w:rsidR="00936809" w:rsidRPr="009550D3">
        <w:rPr>
          <w:rFonts w:ascii="Times New Roman" w:hAnsi="Times New Roman" w:cs="Times New Roman"/>
          <w:sz w:val="24"/>
          <w:szCs w:val="24"/>
          <w:lang w:val="en-US"/>
        </w:rPr>
        <w:t xml:space="preserve"> </w:t>
      </w:r>
      <w:proofErr w:type="spellStart"/>
      <w:r w:rsidR="00936809" w:rsidRPr="009550D3">
        <w:rPr>
          <w:rFonts w:ascii="Times New Roman" w:hAnsi="Times New Roman" w:cs="Times New Roman"/>
          <w:sz w:val="24"/>
          <w:szCs w:val="24"/>
          <w:lang w:val="en-US"/>
        </w:rPr>
        <w:t>TiLP</w:t>
      </w:r>
      <w:proofErr w:type="spellEnd"/>
      <w:r w:rsidR="00936809" w:rsidRPr="009550D3">
        <w:rPr>
          <w:rFonts w:ascii="Times New Roman" w:hAnsi="Times New Roman" w:cs="Times New Roman"/>
          <w:sz w:val="24"/>
          <w:szCs w:val="24"/>
          <w:lang w:val="en-US"/>
        </w:rPr>
        <w:t>, the Institute of Localization</w:t>
      </w:r>
      <w:r w:rsidR="0077726F" w:rsidRPr="009550D3">
        <w:rPr>
          <w:rFonts w:ascii="Times New Roman" w:hAnsi="Times New Roman" w:cs="Times New Roman"/>
          <w:sz w:val="24"/>
          <w:szCs w:val="24"/>
          <w:lang w:val="en-US"/>
        </w:rPr>
        <w:t xml:space="preserve"> </w:t>
      </w:r>
      <w:r w:rsidR="0077726F" w:rsidRPr="009550D3">
        <w:rPr>
          <w:rFonts w:ascii="Times New Roman" w:hAnsi="Times New Roman" w:cs="Times New Roman"/>
          <w:sz w:val="24"/>
          <w:szCs w:val="24"/>
          <w:lang w:val="en-US"/>
        </w:rPr>
        <w:t>Professionals</w:t>
      </w:r>
      <w:r w:rsidR="00936809" w:rsidRPr="009550D3">
        <w:rPr>
          <w:rFonts w:ascii="Times New Roman" w:hAnsi="Times New Roman" w:cs="Times New Roman"/>
          <w:sz w:val="24"/>
          <w:szCs w:val="24"/>
          <w:lang w:val="en-US"/>
        </w:rPr>
        <w:t xml:space="preserve">. These organizations offer certification and organize trainings. </w:t>
      </w:r>
    </w:p>
    <w:p w:rsidR="00936809" w:rsidRPr="009550D3" w:rsidRDefault="00936809" w:rsidP="009550D3">
      <w:pPr>
        <w:spacing w:after="0" w:line="240" w:lineRule="auto"/>
        <w:ind w:firstLine="709"/>
        <w:contextualSpacing/>
        <w:jc w:val="both"/>
        <w:rPr>
          <w:rFonts w:ascii="Times New Roman" w:hAnsi="Times New Roman" w:cs="Times New Roman"/>
          <w:sz w:val="24"/>
          <w:szCs w:val="24"/>
          <w:lang w:val="en-US"/>
        </w:rPr>
      </w:pPr>
      <w:r w:rsidRPr="009550D3">
        <w:rPr>
          <w:rFonts w:ascii="Times New Roman" w:hAnsi="Times New Roman" w:cs="Times New Roman"/>
          <w:sz w:val="24"/>
          <w:szCs w:val="24"/>
          <w:lang w:val="en-US"/>
        </w:rPr>
        <w:t>However</w:t>
      </w:r>
      <w:r w:rsidR="00FD1CA2" w:rsidRPr="009550D3">
        <w:rPr>
          <w:rFonts w:ascii="Times New Roman" w:hAnsi="Times New Roman" w:cs="Times New Roman"/>
          <w:sz w:val="24"/>
          <w:szCs w:val="24"/>
          <w:lang w:val="en-US"/>
        </w:rPr>
        <w:t>,</w:t>
      </w:r>
      <w:r w:rsidRPr="009550D3">
        <w:rPr>
          <w:rFonts w:ascii="Times New Roman" w:hAnsi="Times New Roman" w:cs="Times New Roman"/>
          <w:sz w:val="24"/>
          <w:szCs w:val="24"/>
          <w:lang w:val="en-US"/>
        </w:rPr>
        <w:t xml:space="preserve"> they </w:t>
      </w:r>
      <w:r w:rsidR="00AD690D" w:rsidRPr="009550D3">
        <w:rPr>
          <w:rFonts w:ascii="Times New Roman" w:hAnsi="Times New Roman" w:cs="Times New Roman"/>
          <w:sz w:val="24"/>
          <w:szCs w:val="24"/>
          <w:lang w:val="en-US"/>
        </w:rPr>
        <w:t xml:space="preserve">contribute very little to </w:t>
      </w:r>
      <w:r w:rsidRPr="009550D3">
        <w:rPr>
          <w:rFonts w:ascii="Times New Roman" w:hAnsi="Times New Roman" w:cs="Times New Roman"/>
          <w:sz w:val="24"/>
          <w:szCs w:val="24"/>
          <w:lang w:val="en-US"/>
        </w:rPr>
        <w:t>fill</w:t>
      </w:r>
      <w:r w:rsidR="00AD690D" w:rsidRPr="009550D3">
        <w:rPr>
          <w:rFonts w:ascii="Times New Roman" w:hAnsi="Times New Roman" w:cs="Times New Roman"/>
          <w:sz w:val="24"/>
          <w:szCs w:val="24"/>
          <w:lang w:val="en-US"/>
        </w:rPr>
        <w:t>ing</w:t>
      </w:r>
      <w:r w:rsidRPr="009550D3">
        <w:rPr>
          <w:rFonts w:ascii="Times New Roman" w:hAnsi="Times New Roman" w:cs="Times New Roman"/>
          <w:sz w:val="24"/>
          <w:szCs w:val="24"/>
          <w:lang w:val="en-US"/>
        </w:rPr>
        <w:t xml:space="preserve"> the niche</w:t>
      </w:r>
      <w:r w:rsidR="00AD690D" w:rsidRPr="009550D3">
        <w:rPr>
          <w:rFonts w:ascii="Times New Roman" w:hAnsi="Times New Roman" w:cs="Times New Roman"/>
          <w:sz w:val="24"/>
          <w:szCs w:val="24"/>
          <w:lang w:val="en-US"/>
        </w:rPr>
        <w:t xml:space="preserve"> of </w:t>
      </w:r>
      <w:proofErr w:type="spellStart"/>
      <w:r w:rsidR="00AD690D" w:rsidRPr="009550D3">
        <w:rPr>
          <w:rFonts w:ascii="Times New Roman" w:hAnsi="Times New Roman" w:cs="Times New Roman"/>
          <w:sz w:val="24"/>
          <w:szCs w:val="24"/>
          <w:lang w:val="en-US"/>
        </w:rPr>
        <w:t>algorithmization</w:t>
      </w:r>
      <w:proofErr w:type="spellEnd"/>
      <w:r w:rsidR="00AD690D" w:rsidRPr="009550D3">
        <w:rPr>
          <w:rFonts w:ascii="Times New Roman" w:hAnsi="Times New Roman" w:cs="Times New Roman"/>
          <w:sz w:val="24"/>
          <w:szCs w:val="24"/>
          <w:lang w:val="en-US"/>
        </w:rPr>
        <w:t>.</w:t>
      </w:r>
      <w:r w:rsidR="00FD1CA2" w:rsidRPr="009550D3">
        <w:rPr>
          <w:rFonts w:ascii="Times New Roman" w:hAnsi="Times New Roman" w:cs="Times New Roman"/>
          <w:sz w:val="24"/>
          <w:szCs w:val="24"/>
          <w:lang w:val="en-US"/>
        </w:rPr>
        <w:t xml:space="preserve"> As practice-oriented as localization is, translation studies within localization industry</w:t>
      </w:r>
      <w:r w:rsidR="007C077A" w:rsidRPr="009550D3">
        <w:rPr>
          <w:rFonts w:ascii="Times New Roman" w:hAnsi="Times New Roman" w:cs="Times New Roman"/>
          <w:sz w:val="24"/>
          <w:szCs w:val="24"/>
          <w:lang w:val="en-US"/>
        </w:rPr>
        <w:t>, though the essence of it, are mostly left aside.</w:t>
      </w:r>
    </w:p>
    <w:p w:rsidR="00AD690D" w:rsidRPr="009550D3" w:rsidRDefault="00AD690D" w:rsidP="009550D3">
      <w:pPr>
        <w:spacing w:after="0" w:line="240" w:lineRule="auto"/>
        <w:ind w:firstLine="709"/>
        <w:contextualSpacing/>
        <w:jc w:val="both"/>
        <w:rPr>
          <w:rFonts w:ascii="Times New Roman" w:hAnsi="Times New Roman" w:cs="Times New Roman"/>
          <w:sz w:val="24"/>
          <w:szCs w:val="24"/>
          <w:lang w:val="en-US"/>
        </w:rPr>
      </w:pPr>
      <w:r w:rsidRPr="009550D3">
        <w:rPr>
          <w:rFonts w:ascii="Times New Roman" w:hAnsi="Times New Roman" w:cs="Times New Roman"/>
          <w:sz w:val="24"/>
          <w:szCs w:val="24"/>
          <w:lang w:val="en-US"/>
        </w:rPr>
        <w:t>This is the cause for our attempt to develop the algorithm for localization process. In this paper we concentrate on advertising, but later the principles can be expanded to cover various branches of localization.</w:t>
      </w:r>
      <w:r w:rsidR="002C1C77" w:rsidRPr="009550D3">
        <w:rPr>
          <w:rFonts w:ascii="Times New Roman" w:hAnsi="Times New Roman" w:cs="Times New Roman"/>
          <w:sz w:val="24"/>
          <w:szCs w:val="24"/>
          <w:lang w:val="en-US"/>
        </w:rPr>
        <w:t xml:space="preserve"> To simplify the explanation we use the following </w:t>
      </w:r>
      <w:r w:rsidR="000A1428" w:rsidRPr="009550D3">
        <w:rPr>
          <w:rFonts w:ascii="Times New Roman" w:hAnsi="Times New Roman" w:cs="Times New Roman"/>
          <w:sz w:val="24"/>
          <w:szCs w:val="24"/>
          <w:lang w:val="en-US"/>
        </w:rPr>
        <w:t>chart</w:t>
      </w:r>
      <w:r w:rsidR="002C1C77" w:rsidRPr="009550D3">
        <w:rPr>
          <w:rFonts w:ascii="Times New Roman" w:hAnsi="Times New Roman" w:cs="Times New Roman"/>
          <w:sz w:val="24"/>
          <w:szCs w:val="24"/>
          <w:lang w:val="en-US"/>
        </w:rPr>
        <w:t>.</w:t>
      </w:r>
    </w:p>
    <w:p w:rsidR="000A1428" w:rsidRPr="009550D3" w:rsidRDefault="000A1428" w:rsidP="009550D3">
      <w:pPr>
        <w:spacing w:after="0" w:line="240" w:lineRule="auto"/>
        <w:ind w:firstLine="709"/>
        <w:contextualSpacing/>
        <w:jc w:val="both"/>
        <w:rPr>
          <w:rFonts w:ascii="Times New Roman" w:hAnsi="Times New Roman" w:cs="Times New Roman"/>
          <w:sz w:val="24"/>
          <w:szCs w:val="24"/>
          <w:lang w:val="en-US"/>
        </w:rPr>
      </w:pPr>
      <w:r w:rsidRPr="009550D3">
        <w:rPr>
          <w:rFonts w:ascii="Times New Roman" w:hAnsi="Times New Roman" w:cs="Times New Roman"/>
          <w:noProof/>
          <w:sz w:val="24"/>
          <w:szCs w:val="24"/>
          <w:lang w:eastAsia="ru-RU"/>
        </w:rPr>
        <w:lastRenderedPageBreak/>
        <w:drawing>
          <wp:inline distT="0" distB="0" distL="0" distR="0">
            <wp:extent cx="4495800" cy="5731364"/>
            <wp:effectExtent l="19050" t="0" r="0" b="0"/>
            <wp:docPr id="2" name="Рисунок 1" descr="блок-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ок-схема.jpg"/>
                    <pic:cNvPicPr/>
                  </pic:nvPicPr>
                  <pic:blipFill>
                    <a:blip r:embed="rId4" cstate="print"/>
                    <a:stretch>
                      <a:fillRect/>
                    </a:stretch>
                  </pic:blipFill>
                  <pic:spPr>
                    <a:xfrm>
                      <a:off x="0" y="0"/>
                      <a:ext cx="4496177" cy="5731845"/>
                    </a:xfrm>
                    <a:prstGeom prst="rect">
                      <a:avLst/>
                    </a:prstGeom>
                  </pic:spPr>
                </pic:pic>
              </a:graphicData>
            </a:graphic>
          </wp:inline>
        </w:drawing>
      </w:r>
    </w:p>
    <w:p w:rsidR="000A1428" w:rsidRPr="009550D3" w:rsidRDefault="000A1428" w:rsidP="009550D3">
      <w:pPr>
        <w:spacing w:after="0" w:line="240" w:lineRule="auto"/>
        <w:ind w:firstLine="709"/>
        <w:contextualSpacing/>
        <w:jc w:val="both"/>
        <w:rPr>
          <w:rFonts w:ascii="Times New Roman" w:hAnsi="Times New Roman" w:cs="Times New Roman"/>
          <w:sz w:val="24"/>
          <w:szCs w:val="24"/>
          <w:lang w:val="en-US"/>
        </w:rPr>
      </w:pPr>
      <w:r w:rsidRPr="009550D3">
        <w:rPr>
          <w:rFonts w:ascii="Times New Roman" w:hAnsi="Times New Roman" w:cs="Times New Roman"/>
          <w:sz w:val="24"/>
          <w:szCs w:val="24"/>
          <w:lang w:val="en-US"/>
        </w:rPr>
        <w:t xml:space="preserve">The chart above is general version, but the detailed one is supposed to be the base of the code for </w:t>
      </w:r>
      <w:r w:rsidR="00367BAA" w:rsidRPr="009550D3">
        <w:rPr>
          <w:rFonts w:ascii="Times New Roman" w:hAnsi="Times New Roman" w:cs="Times New Roman"/>
          <w:sz w:val="24"/>
          <w:szCs w:val="24"/>
          <w:lang w:val="en-US"/>
        </w:rPr>
        <w:t>professional software. Referring to the databases of online dictionaries, on one hand, and to the statistic, on the other, this software will hopefully make localization process less consuming when it comes to energy and time.</w:t>
      </w:r>
    </w:p>
    <w:p w:rsidR="00C01747" w:rsidRPr="009550D3" w:rsidRDefault="00367BAA" w:rsidP="009550D3">
      <w:pPr>
        <w:spacing w:after="0" w:line="240" w:lineRule="auto"/>
        <w:ind w:firstLine="709"/>
        <w:contextualSpacing/>
        <w:jc w:val="both"/>
        <w:rPr>
          <w:rFonts w:ascii="Times New Roman" w:hAnsi="Times New Roman" w:cs="Times New Roman"/>
          <w:b/>
          <w:sz w:val="24"/>
          <w:szCs w:val="24"/>
        </w:rPr>
      </w:pPr>
      <w:r w:rsidRPr="009550D3">
        <w:rPr>
          <w:rFonts w:ascii="Times New Roman" w:hAnsi="Times New Roman" w:cs="Times New Roman"/>
          <w:b/>
          <w:sz w:val="24"/>
          <w:szCs w:val="24"/>
        </w:rPr>
        <w:t>Литература</w:t>
      </w:r>
    </w:p>
    <w:p w:rsidR="00C01747" w:rsidRPr="009550D3" w:rsidRDefault="00C01747" w:rsidP="009550D3">
      <w:pPr>
        <w:spacing w:after="0" w:line="240" w:lineRule="auto"/>
        <w:ind w:firstLine="709"/>
        <w:contextualSpacing/>
        <w:jc w:val="both"/>
        <w:rPr>
          <w:rFonts w:ascii="Times New Roman" w:hAnsi="Times New Roman" w:cs="Times New Roman"/>
          <w:sz w:val="24"/>
          <w:szCs w:val="24"/>
          <w:lang w:val="en-US"/>
        </w:rPr>
      </w:pPr>
      <w:proofErr w:type="spellStart"/>
      <w:r w:rsidRPr="009550D3">
        <w:rPr>
          <w:rFonts w:ascii="Times New Roman" w:hAnsi="Times New Roman" w:cs="Times New Roman"/>
          <w:sz w:val="24"/>
          <w:szCs w:val="24"/>
          <w:lang w:val="en-US"/>
        </w:rPr>
        <w:t>Altanero</w:t>
      </w:r>
      <w:proofErr w:type="spellEnd"/>
      <w:r w:rsidRPr="009550D3">
        <w:rPr>
          <w:rFonts w:ascii="Times New Roman" w:hAnsi="Times New Roman" w:cs="Times New Roman"/>
          <w:sz w:val="24"/>
          <w:szCs w:val="24"/>
          <w:lang w:val="en-US"/>
        </w:rPr>
        <w:t xml:space="preserve"> </w:t>
      </w:r>
      <w:r w:rsidR="009550D3" w:rsidRPr="009550D3">
        <w:rPr>
          <w:rFonts w:ascii="Times New Roman" w:hAnsi="Times New Roman" w:cs="Times New Roman"/>
          <w:sz w:val="24"/>
          <w:szCs w:val="24"/>
          <w:lang w:val="en-US"/>
        </w:rPr>
        <w:t>T.</w:t>
      </w:r>
      <w:r w:rsidR="009550D3" w:rsidRPr="009550D3">
        <w:rPr>
          <w:rFonts w:ascii="Times New Roman" w:hAnsi="Times New Roman" w:cs="Times New Roman"/>
          <w:sz w:val="24"/>
          <w:szCs w:val="24"/>
        </w:rPr>
        <w:t xml:space="preserve"> </w:t>
      </w:r>
      <w:r w:rsidR="00E63C6E" w:rsidRPr="009550D3">
        <w:rPr>
          <w:rFonts w:ascii="Times New Roman" w:hAnsi="Times New Roman" w:cs="Times New Roman"/>
          <w:sz w:val="24"/>
          <w:szCs w:val="24"/>
          <w:lang w:val="en-US"/>
        </w:rPr>
        <w:t>The localization job market in academe</w:t>
      </w:r>
      <w:r w:rsidR="00E63C6E" w:rsidRPr="009550D3">
        <w:rPr>
          <w:rFonts w:ascii="Times New Roman" w:hAnsi="Times New Roman" w:cs="Times New Roman"/>
          <w:sz w:val="24"/>
          <w:szCs w:val="24"/>
          <w:lang w:val="en-US"/>
        </w:rPr>
        <w:t xml:space="preserve"> </w:t>
      </w:r>
      <w:r w:rsidR="00E63C6E">
        <w:rPr>
          <w:rFonts w:ascii="Times New Roman" w:hAnsi="Times New Roman" w:cs="Times New Roman"/>
          <w:sz w:val="24"/>
          <w:szCs w:val="24"/>
          <w:lang w:val="en-US"/>
        </w:rPr>
        <w:t xml:space="preserve">// </w:t>
      </w:r>
      <w:r w:rsidRPr="009550D3">
        <w:rPr>
          <w:rFonts w:ascii="Times New Roman" w:hAnsi="Times New Roman" w:cs="Times New Roman"/>
          <w:sz w:val="24"/>
          <w:szCs w:val="24"/>
          <w:lang w:val="en-US"/>
        </w:rPr>
        <w:t>Translation Technology and its</w:t>
      </w:r>
      <w:r w:rsidR="009550D3" w:rsidRPr="009550D3">
        <w:rPr>
          <w:rFonts w:ascii="Times New Roman" w:hAnsi="Times New Roman" w:cs="Times New Roman"/>
          <w:sz w:val="24"/>
          <w:szCs w:val="24"/>
        </w:rPr>
        <w:t xml:space="preserve"> </w:t>
      </w:r>
      <w:r w:rsidRPr="009550D3">
        <w:rPr>
          <w:rFonts w:ascii="Times New Roman" w:hAnsi="Times New Roman" w:cs="Times New Roman"/>
          <w:sz w:val="24"/>
          <w:szCs w:val="24"/>
          <w:lang w:val="en-US"/>
        </w:rPr>
        <w:t>Teaching</w:t>
      </w:r>
      <w:r w:rsidR="00E63C6E">
        <w:rPr>
          <w:rFonts w:ascii="Times New Roman" w:hAnsi="Times New Roman" w:cs="Times New Roman"/>
          <w:sz w:val="24"/>
          <w:szCs w:val="24"/>
          <w:lang w:val="en-US"/>
        </w:rPr>
        <w:t>. 2006. P.</w:t>
      </w:r>
      <w:r w:rsidRPr="009550D3">
        <w:rPr>
          <w:rFonts w:ascii="Times New Roman" w:hAnsi="Times New Roman" w:cs="Times New Roman"/>
          <w:sz w:val="24"/>
          <w:szCs w:val="24"/>
          <w:lang w:val="en-US"/>
        </w:rPr>
        <w:t>31</w:t>
      </w:r>
      <w:r w:rsidR="00E63C6E" w:rsidRPr="00C60BB8">
        <w:rPr>
          <w:rFonts w:ascii="Times New Roman" w:hAnsi="Times New Roman" w:cs="Times New Roman"/>
          <w:sz w:val="24"/>
          <w:szCs w:val="24"/>
        </w:rPr>
        <w:t>–</w:t>
      </w:r>
      <w:r w:rsidRPr="009550D3">
        <w:rPr>
          <w:rFonts w:ascii="Times New Roman" w:hAnsi="Times New Roman" w:cs="Times New Roman"/>
          <w:sz w:val="24"/>
          <w:szCs w:val="24"/>
          <w:lang w:val="en-US"/>
        </w:rPr>
        <w:t>39</w:t>
      </w:r>
      <w:r w:rsidR="00E63C6E">
        <w:rPr>
          <w:rFonts w:ascii="Times New Roman" w:hAnsi="Times New Roman" w:cs="Times New Roman"/>
          <w:sz w:val="24"/>
          <w:szCs w:val="24"/>
          <w:lang w:val="en-US"/>
        </w:rPr>
        <w:t>.</w:t>
      </w:r>
    </w:p>
    <w:p w:rsidR="00C01747" w:rsidRPr="009550D3" w:rsidRDefault="00E63C6E" w:rsidP="009550D3">
      <w:pPr>
        <w:spacing w:after="0" w:line="24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Bravo </w:t>
      </w:r>
      <w:r w:rsidR="009550D3" w:rsidRPr="009550D3">
        <w:rPr>
          <w:rFonts w:ascii="Times New Roman" w:hAnsi="Times New Roman" w:cs="Times New Roman"/>
          <w:sz w:val="24"/>
          <w:szCs w:val="24"/>
          <w:lang w:val="en-US"/>
        </w:rPr>
        <w:t>C.</w:t>
      </w:r>
      <w:r>
        <w:rPr>
          <w:rFonts w:ascii="Times New Roman" w:hAnsi="Times New Roman" w:cs="Times New Roman"/>
          <w:sz w:val="24"/>
          <w:szCs w:val="24"/>
          <w:lang w:val="en-US"/>
        </w:rPr>
        <w:t>,</w:t>
      </w:r>
      <w:r w:rsidR="009550D3" w:rsidRPr="009550D3">
        <w:rPr>
          <w:rFonts w:ascii="Times New Roman" w:hAnsi="Times New Roman" w:cs="Times New Roman"/>
          <w:sz w:val="24"/>
          <w:szCs w:val="24"/>
          <w:lang w:val="en-US"/>
        </w:rPr>
        <w:t xml:space="preserve"> </w:t>
      </w:r>
      <w:proofErr w:type="spellStart"/>
      <w:r w:rsidR="00C01747" w:rsidRPr="009550D3">
        <w:rPr>
          <w:rFonts w:ascii="Times New Roman" w:hAnsi="Times New Roman" w:cs="Times New Roman"/>
          <w:sz w:val="24"/>
          <w:szCs w:val="24"/>
          <w:lang w:val="en-US"/>
        </w:rPr>
        <w:t>Enríquez</w:t>
      </w:r>
      <w:proofErr w:type="spellEnd"/>
      <w:r w:rsidR="00C01747" w:rsidRPr="009550D3">
        <w:rPr>
          <w:rFonts w:ascii="Times New Roman" w:hAnsi="Times New Roman" w:cs="Times New Roman"/>
          <w:sz w:val="24"/>
          <w:szCs w:val="24"/>
          <w:lang w:val="en-US"/>
        </w:rPr>
        <w:t xml:space="preserve"> </w:t>
      </w:r>
      <w:r w:rsidR="009550D3" w:rsidRPr="009550D3">
        <w:rPr>
          <w:rFonts w:ascii="Times New Roman" w:hAnsi="Times New Roman" w:cs="Times New Roman"/>
          <w:sz w:val="24"/>
          <w:szCs w:val="24"/>
          <w:lang w:val="en-US"/>
        </w:rPr>
        <w:t xml:space="preserve">V. </w:t>
      </w:r>
      <w:r w:rsidRPr="009550D3">
        <w:rPr>
          <w:rFonts w:ascii="Times New Roman" w:hAnsi="Times New Roman" w:cs="Times New Roman"/>
          <w:sz w:val="24"/>
          <w:szCs w:val="24"/>
          <w:lang w:val="en-US"/>
        </w:rPr>
        <w:t>Summary of discussion on</w:t>
      </w:r>
      <w:r w:rsidRPr="009550D3">
        <w:rPr>
          <w:rFonts w:ascii="Times New Roman" w:hAnsi="Times New Roman" w:cs="Times New Roman"/>
          <w:sz w:val="24"/>
          <w:szCs w:val="24"/>
        </w:rPr>
        <w:t xml:space="preserve"> </w:t>
      </w:r>
      <w:r w:rsidRPr="009550D3">
        <w:rPr>
          <w:rFonts w:ascii="Times New Roman" w:hAnsi="Times New Roman" w:cs="Times New Roman"/>
          <w:sz w:val="24"/>
          <w:szCs w:val="24"/>
          <w:lang w:val="en-US"/>
        </w:rPr>
        <w:t>Localization and Translator Training</w:t>
      </w:r>
      <w:r w:rsidRPr="009550D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1747" w:rsidRPr="009550D3">
        <w:rPr>
          <w:rFonts w:ascii="Times New Roman" w:hAnsi="Times New Roman" w:cs="Times New Roman"/>
          <w:sz w:val="24"/>
          <w:szCs w:val="24"/>
          <w:lang w:val="en-US"/>
        </w:rPr>
        <w:t>Translation Technology</w:t>
      </w:r>
      <w:r w:rsidR="009550D3" w:rsidRPr="009550D3">
        <w:rPr>
          <w:rFonts w:ascii="Times New Roman" w:hAnsi="Times New Roman" w:cs="Times New Roman"/>
          <w:sz w:val="24"/>
          <w:szCs w:val="24"/>
        </w:rPr>
        <w:t xml:space="preserve"> </w:t>
      </w:r>
      <w:r w:rsidR="00C01747" w:rsidRPr="009550D3">
        <w:rPr>
          <w:rFonts w:ascii="Times New Roman" w:hAnsi="Times New Roman" w:cs="Times New Roman"/>
          <w:sz w:val="24"/>
          <w:szCs w:val="24"/>
          <w:lang w:val="en-US"/>
        </w:rPr>
        <w:t>and its Teaching</w:t>
      </w:r>
      <w:r>
        <w:rPr>
          <w:rFonts w:ascii="Times New Roman" w:hAnsi="Times New Roman" w:cs="Times New Roman"/>
          <w:sz w:val="24"/>
          <w:szCs w:val="24"/>
          <w:lang w:val="en-US"/>
        </w:rPr>
        <w:t>. 2006. P.</w:t>
      </w:r>
      <w:r w:rsidR="00C01747" w:rsidRPr="009550D3">
        <w:rPr>
          <w:rFonts w:ascii="Times New Roman" w:hAnsi="Times New Roman" w:cs="Times New Roman"/>
          <w:sz w:val="24"/>
          <w:szCs w:val="24"/>
          <w:lang w:val="en-US"/>
        </w:rPr>
        <w:t>55</w:t>
      </w:r>
      <w:r w:rsidRPr="00C60BB8">
        <w:rPr>
          <w:rFonts w:ascii="Times New Roman" w:hAnsi="Times New Roman" w:cs="Times New Roman"/>
          <w:sz w:val="24"/>
          <w:szCs w:val="24"/>
        </w:rPr>
        <w:t>–</w:t>
      </w:r>
      <w:r w:rsidR="00C01747" w:rsidRPr="009550D3">
        <w:rPr>
          <w:rFonts w:ascii="Times New Roman" w:hAnsi="Times New Roman" w:cs="Times New Roman"/>
          <w:sz w:val="24"/>
          <w:szCs w:val="24"/>
          <w:lang w:val="en-US"/>
        </w:rPr>
        <w:t>59</w:t>
      </w:r>
      <w:r>
        <w:rPr>
          <w:rFonts w:ascii="Times New Roman" w:hAnsi="Times New Roman" w:cs="Times New Roman"/>
          <w:sz w:val="24"/>
          <w:szCs w:val="24"/>
          <w:lang w:val="en-US"/>
        </w:rPr>
        <w:t>.</w:t>
      </w:r>
    </w:p>
    <w:p w:rsidR="00C01747" w:rsidRPr="009550D3" w:rsidRDefault="00C01747" w:rsidP="009550D3">
      <w:pPr>
        <w:spacing w:after="0" w:line="240" w:lineRule="auto"/>
        <w:ind w:firstLine="709"/>
        <w:contextualSpacing/>
        <w:jc w:val="both"/>
        <w:rPr>
          <w:rFonts w:ascii="Times New Roman" w:hAnsi="Times New Roman" w:cs="Times New Roman"/>
          <w:sz w:val="24"/>
          <w:szCs w:val="24"/>
        </w:rPr>
      </w:pPr>
      <w:proofErr w:type="spellStart"/>
      <w:r w:rsidRPr="009550D3">
        <w:rPr>
          <w:rFonts w:ascii="Times New Roman" w:hAnsi="Times New Roman" w:cs="Times New Roman"/>
          <w:sz w:val="24"/>
          <w:szCs w:val="24"/>
          <w:lang w:val="en-US"/>
        </w:rPr>
        <w:t>Efimova</w:t>
      </w:r>
      <w:proofErr w:type="spellEnd"/>
      <w:r w:rsidRPr="009550D3">
        <w:rPr>
          <w:rFonts w:ascii="Times New Roman" w:hAnsi="Times New Roman" w:cs="Times New Roman"/>
          <w:sz w:val="24"/>
          <w:szCs w:val="24"/>
          <w:lang w:val="en-US"/>
        </w:rPr>
        <w:t xml:space="preserve"> </w:t>
      </w:r>
      <w:r w:rsidR="009550D3" w:rsidRPr="009550D3">
        <w:rPr>
          <w:rFonts w:ascii="Times New Roman" w:hAnsi="Times New Roman" w:cs="Times New Roman"/>
          <w:sz w:val="24"/>
          <w:szCs w:val="24"/>
          <w:lang w:val="en-US"/>
        </w:rPr>
        <w:t xml:space="preserve">V.V. </w:t>
      </w:r>
      <w:r w:rsidR="00E63C6E" w:rsidRPr="009550D3">
        <w:rPr>
          <w:rFonts w:ascii="Times New Roman" w:hAnsi="Times New Roman" w:cs="Times New Roman"/>
          <w:sz w:val="24"/>
          <w:szCs w:val="24"/>
          <w:lang w:val="en-US"/>
        </w:rPr>
        <w:t>Localization as a modern branch of applied</w:t>
      </w:r>
      <w:r w:rsidR="00E63C6E" w:rsidRPr="009550D3">
        <w:rPr>
          <w:rFonts w:ascii="Times New Roman" w:hAnsi="Times New Roman" w:cs="Times New Roman"/>
          <w:sz w:val="24"/>
          <w:szCs w:val="24"/>
        </w:rPr>
        <w:t xml:space="preserve"> </w:t>
      </w:r>
      <w:r w:rsidR="00E63C6E" w:rsidRPr="009550D3">
        <w:rPr>
          <w:rFonts w:ascii="Times New Roman" w:hAnsi="Times New Roman" w:cs="Times New Roman"/>
          <w:sz w:val="24"/>
          <w:szCs w:val="24"/>
          <w:lang w:val="en-US"/>
        </w:rPr>
        <w:t>translation studies</w:t>
      </w:r>
      <w:r w:rsidR="00E63C6E" w:rsidRPr="009550D3">
        <w:rPr>
          <w:rFonts w:ascii="Times New Roman" w:hAnsi="Times New Roman" w:cs="Times New Roman"/>
          <w:sz w:val="24"/>
          <w:szCs w:val="24"/>
          <w:lang w:val="en-US"/>
        </w:rPr>
        <w:t xml:space="preserve"> </w:t>
      </w:r>
      <w:r w:rsidR="00E63C6E">
        <w:rPr>
          <w:rFonts w:ascii="Times New Roman" w:hAnsi="Times New Roman" w:cs="Times New Roman"/>
          <w:sz w:val="24"/>
          <w:szCs w:val="24"/>
          <w:lang w:val="en-US"/>
        </w:rPr>
        <w:t xml:space="preserve">// </w:t>
      </w:r>
      <w:r w:rsidRPr="009550D3">
        <w:rPr>
          <w:rFonts w:ascii="Times New Roman" w:hAnsi="Times New Roman" w:cs="Times New Roman"/>
          <w:sz w:val="24"/>
          <w:szCs w:val="24"/>
          <w:lang w:val="en-US"/>
        </w:rPr>
        <w:t>Problems of language and translation</w:t>
      </w:r>
      <w:r w:rsidR="009550D3" w:rsidRPr="009550D3">
        <w:rPr>
          <w:rFonts w:ascii="Times New Roman" w:hAnsi="Times New Roman" w:cs="Times New Roman"/>
          <w:sz w:val="24"/>
          <w:szCs w:val="24"/>
        </w:rPr>
        <w:t xml:space="preserve"> </w:t>
      </w:r>
      <w:r w:rsidRPr="009550D3">
        <w:rPr>
          <w:rFonts w:ascii="Times New Roman" w:hAnsi="Times New Roman" w:cs="Times New Roman"/>
          <w:sz w:val="24"/>
          <w:szCs w:val="24"/>
          <w:lang w:val="en-US"/>
        </w:rPr>
        <w:t>in young scientists</w:t>
      </w:r>
      <w:r w:rsidR="00E63C6E">
        <w:rPr>
          <w:rFonts w:ascii="Times New Roman" w:hAnsi="Times New Roman" w:cs="Times New Roman"/>
          <w:sz w:val="24"/>
          <w:szCs w:val="24"/>
          <w:lang w:val="en-US"/>
        </w:rPr>
        <w:t>’</w:t>
      </w:r>
      <w:r w:rsidRPr="009550D3">
        <w:rPr>
          <w:rFonts w:ascii="Times New Roman" w:hAnsi="Times New Roman" w:cs="Times New Roman"/>
          <w:sz w:val="24"/>
          <w:szCs w:val="24"/>
          <w:lang w:val="en-US"/>
        </w:rPr>
        <w:t xml:space="preserve"> research: collected works</w:t>
      </w:r>
      <w:r w:rsidR="00E63C6E">
        <w:rPr>
          <w:rFonts w:ascii="Times New Roman" w:hAnsi="Times New Roman" w:cs="Times New Roman"/>
          <w:sz w:val="24"/>
          <w:szCs w:val="24"/>
          <w:lang w:val="en-US"/>
        </w:rPr>
        <w:t>. 2016.</w:t>
      </w:r>
      <w:r w:rsidRPr="009550D3">
        <w:rPr>
          <w:rFonts w:ascii="Times New Roman" w:hAnsi="Times New Roman" w:cs="Times New Roman"/>
          <w:sz w:val="24"/>
          <w:szCs w:val="24"/>
          <w:lang w:val="en-US"/>
        </w:rPr>
        <w:t xml:space="preserve"> </w:t>
      </w:r>
      <w:r w:rsidR="00E63C6E">
        <w:rPr>
          <w:rFonts w:ascii="Times New Roman" w:hAnsi="Times New Roman" w:cs="Times New Roman"/>
          <w:sz w:val="24"/>
          <w:szCs w:val="24"/>
        </w:rPr>
        <w:t xml:space="preserve">№ </w:t>
      </w:r>
      <w:r w:rsidRPr="009550D3">
        <w:rPr>
          <w:rFonts w:ascii="Times New Roman" w:hAnsi="Times New Roman" w:cs="Times New Roman"/>
          <w:sz w:val="24"/>
          <w:szCs w:val="24"/>
          <w:lang w:val="en-US"/>
        </w:rPr>
        <w:t xml:space="preserve">16, </w:t>
      </w:r>
      <w:r w:rsidR="00E63C6E">
        <w:rPr>
          <w:rFonts w:ascii="Times New Roman" w:hAnsi="Times New Roman" w:cs="Times New Roman"/>
          <w:sz w:val="24"/>
          <w:szCs w:val="24"/>
        </w:rPr>
        <w:t>Р.</w:t>
      </w:r>
      <w:r w:rsidRPr="009550D3">
        <w:rPr>
          <w:rFonts w:ascii="Times New Roman" w:hAnsi="Times New Roman" w:cs="Times New Roman"/>
          <w:sz w:val="24"/>
          <w:szCs w:val="24"/>
          <w:lang w:val="en-US"/>
        </w:rPr>
        <w:t>188</w:t>
      </w:r>
      <w:r w:rsidR="00E63C6E" w:rsidRPr="00C60BB8">
        <w:rPr>
          <w:rFonts w:ascii="Times New Roman" w:hAnsi="Times New Roman" w:cs="Times New Roman"/>
          <w:sz w:val="24"/>
          <w:szCs w:val="24"/>
        </w:rPr>
        <w:t>–</w:t>
      </w:r>
      <w:r w:rsidRPr="009550D3">
        <w:rPr>
          <w:rFonts w:ascii="Times New Roman" w:hAnsi="Times New Roman" w:cs="Times New Roman"/>
          <w:sz w:val="24"/>
          <w:szCs w:val="24"/>
          <w:lang w:val="en-US"/>
        </w:rPr>
        <w:t>192</w:t>
      </w:r>
      <w:r w:rsidR="00E63C6E">
        <w:rPr>
          <w:rFonts w:ascii="Times New Roman" w:hAnsi="Times New Roman" w:cs="Times New Roman"/>
          <w:sz w:val="24"/>
          <w:szCs w:val="24"/>
        </w:rPr>
        <w:t>.</w:t>
      </w:r>
    </w:p>
    <w:p w:rsidR="009550D3" w:rsidRDefault="00E63C6E" w:rsidP="009550D3">
      <w:pPr>
        <w:spacing w:after="0" w:line="240" w:lineRule="auto"/>
        <w:ind w:firstLine="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Esselink</w:t>
      </w:r>
      <w:proofErr w:type="spellEnd"/>
      <w:r w:rsidR="009550D3" w:rsidRPr="009550D3">
        <w:rPr>
          <w:rFonts w:ascii="Times New Roman" w:hAnsi="Times New Roman" w:cs="Times New Roman"/>
          <w:sz w:val="24"/>
          <w:szCs w:val="24"/>
        </w:rPr>
        <w:t xml:space="preserve"> B. </w:t>
      </w:r>
      <w:r w:rsidRPr="009550D3">
        <w:rPr>
          <w:rFonts w:ascii="Times New Roman" w:hAnsi="Times New Roman" w:cs="Times New Roman"/>
          <w:sz w:val="24"/>
          <w:szCs w:val="24"/>
        </w:rPr>
        <w:t xml:space="preserve">A </w:t>
      </w:r>
      <w:proofErr w:type="spellStart"/>
      <w:r w:rsidRPr="009550D3">
        <w:rPr>
          <w:rFonts w:ascii="Times New Roman" w:hAnsi="Times New Roman" w:cs="Times New Roman"/>
          <w:sz w:val="24"/>
          <w:szCs w:val="24"/>
        </w:rPr>
        <w:t>Practical</w:t>
      </w:r>
      <w:proofErr w:type="spellEnd"/>
      <w:r w:rsidRPr="009550D3">
        <w:rPr>
          <w:rFonts w:ascii="Times New Roman" w:hAnsi="Times New Roman" w:cs="Times New Roman"/>
          <w:sz w:val="24"/>
          <w:szCs w:val="24"/>
        </w:rPr>
        <w:t xml:space="preserve"> </w:t>
      </w:r>
      <w:proofErr w:type="spellStart"/>
      <w:r w:rsidRPr="009550D3">
        <w:rPr>
          <w:rFonts w:ascii="Times New Roman" w:hAnsi="Times New Roman" w:cs="Times New Roman"/>
          <w:sz w:val="24"/>
          <w:szCs w:val="24"/>
        </w:rPr>
        <w:t>Guide</w:t>
      </w:r>
      <w:proofErr w:type="spellEnd"/>
      <w:r w:rsidRPr="009550D3">
        <w:rPr>
          <w:rFonts w:ascii="Times New Roman" w:hAnsi="Times New Roman" w:cs="Times New Roman"/>
          <w:sz w:val="24"/>
          <w:szCs w:val="24"/>
        </w:rPr>
        <w:t xml:space="preserve"> </w:t>
      </w:r>
      <w:proofErr w:type="spellStart"/>
      <w:r w:rsidRPr="009550D3">
        <w:rPr>
          <w:rFonts w:ascii="Times New Roman" w:hAnsi="Times New Roman" w:cs="Times New Roman"/>
          <w:sz w:val="24"/>
          <w:szCs w:val="24"/>
        </w:rPr>
        <w:t>to</w:t>
      </w:r>
      <w:proofErr w:type="spellEnd"/>
      <w:r w:rsidRPr="009550D3">
        <w:rPr>
          <w:rFonts w:ascii="Times New Roman" w:hAnsi="Times New Roman" w:cs="Times New Roman"/>
          <w:sz w:val="24"/>
          <w:szCs w:val="24"/>
        </w:rPr>
        <w:t xml:space="preserve"> </w:t>
      </w:r>
      <w:proofErr w:type="spellStart"/>
      <w:r w:rsidRPr="009550D3">
        <w:rPr>
          <w:rFonts w:ascii="Times New Roman" w:hAnsi="Times New Roman" w:cs="Times New Roman"/>
          <w:sz w:val="24"/>
          <w:szCs w:val="24"/>
        </w:rPr>
        <w:t>Localization</w:t>
      </w:r>
      <w:proofErr w:type="spellEnd"/>
      <w:r>
        <w:rPr>
          <w:rFonts w:ascii="Times New Roman" w:hAnsi="Times New Roman" w:cs="Times New Roman"/>
          <w:sz w:val="24"/>
          <w:szCs w:val="24"/>
          <w:lang w:val="en-US"/>
        </w:rPr>
        <w:t>.</w:t>
      </w:r>
      <w:r w:rsidR="009550D3" w:rsidRPr="009550D3">
        <w:rPr>
          <w:rFonts w:ascii="Times New Roman" w:hAnsi="Times New Roman" w:cs="Times New Roman"/>
          <w:sz w:val="24"/>
          <w:szCs w:val="24"/>
        </w:rPr>
        <w:t xml:space="preserve"> </w:t>
      </w:r>
      <w:proofErr w:type="spellStart"/>
      <w:r w:rsidR="009550D3" w:rsidRPr="009550D3">
        <w:rPr>
          <w:rFonts w:ascii="Times New Roman" w:hAnsi="Times New Roman" w:cs="Times New Roman"/>
          <w:sz w:val="24"/>
          <w:szCs w:val="24"/>
        </w:rPr>
        <w:t>Amsterdam</w:t>
      </w:r>
      <w:proofErr w:type="spellEnd"/>
      <w:r w:rsidR="009550D3" w:rsidRPr="009550D3">
        <w:rPr>
          <w:rFonts w:ascii="Times New Roman" w:hAnsi="Times New Roman" w:cs="Times New Roman"/>
          <w:sz w:val="24"/>
          <w:szCs w:val="24"/>
        </w:rPr>
        <w:t>/</w:t>
      </w:r>
      <w:proofErr w:type="spellStart"/>
      <w:r w:rsidR="009550D3" w:rsidRPr="009550D3">
        <w:rPr>
          <w:rFonts w:ascii="Times New Roman" w:hAnsi="Times New Roman" w:cs="Times New Roman"/>
          <w:sz w:val="24"/>
          <w:szCs w:val="24"/>
        </w:rPr>
        <w:t>Philadelphia</w:t>
      </w:r>
      <w:proofErr w:type="spellEnd"/>
      <w:r>
        <w:rPr>
          <w:rFonts w:ascii="Times New Roman" w:hAnsi="Times New Roman" w:cs="Times New Roman"/>
          <w:sz w:val="24"/>
          <w:szCs w:val="24"/>
          <w:lang w:val="en-US"/>
        </w:rPr>
        <w:t>, 2000.</w:t>
      </w:r>
    </w:p>
    <w:p w:rsidR="00C60BB8" w:rsidRDefault="00E63C6E" w:rsidP="009550D3">
      <w:pPr>
        <w:spacing w:after="0" w:line="240" w:lineRule="auto"/>
        <w:ind w:firstLine="709"/>
        <w:contextualSpacing/>
        <w:jc w:val="both"/>
        <w:rPr>
          <w:rFonts w:ascii="Times New Roman" w:hAnsi="Times New Roman" w:cs="Times New Roman"/>
          <w:sz w:val="24"/>
          <w:szCs w:val="24"/>
        </w:rPr>
      </w:pPr>
      <w:r w:rsidRPr="009550D3">
        <w:rPr>
          <w:rFonts w:ascii="Times New Roman" w:hAnsi="Times New Roman" w:cs="Times New Roman"/>
          <w:sz w:val="24"/>
          <w:szCs w:val="24"/>
          <w:lang w:val="en-US"/>
        </w:rPr>
        <w:t>O’Hagan M.</w:t>
      </w:r>
      <w:r w:rsidRPr="009550D3">
        <w:rPr>
          <w:rFonts w:ascii="Times New Roman" w:hAnsi="Times New Roman" w:cs="Times New Roman"/>
          <w:sz w:val="24"/>
          <w:szCs w:val="24"/>
        </w:rPr>
        <w:t xml:space="preserve"> </w:t>
      </w:r>
      <w:r w:rsidRPr="009550D3">
        <w:rPr>
          <w:rFonts w:ascii="Times New Roman" w:hAnsi="Times New Roman" w:cs="Times New Roman"/>
          <w:sz w:val="24"/>
          <w:szCs w:val="24"/>
          <w:lang w:val="en-US"/>
        </w:rPr>
        <w:t>Training for localization (replies to a</w:t>
      </w:r>
      <w:r w:rsidRPr="009550D3">
        <w:rPr>
          <w:rFonts w:ascii="Times New Roman" w:hAnsi="Times New Roman" w:cs="Times New Roman"/>
          <w:sz w:val="24"/>
          <w:szCs w:val="24"/>
        </w:rPr>
        <w:t xml:space="preserve"> </w:t>
      </w:r>
      <w:r w:rsidRPr="009550D3">
        <w:rPr>
          <w:rFonts w:ascii="Times New Roman" w:hAnsi="Times New Roman" w:cs="Times New Roman"/>
          <w:sz w:val="24"/>
          <w:szCs w:val="24"/>
          <w:lang w:val="en-US"/>
        </w:rPr>
        <w:t>questionnaire)</w:t>
      </w:r>
      <w:r>
        <w:rPr>
          <w:rFonts w:ascii="Times New Roman" w:hAnsi="Times New Roman" w:cs="Times New Roman"/>
          <w:sz w:val="24"/>
          <w:szCs w:val="24"/>
        </w:rPr>
        <w:t xml:space="preserve"> // </w:t>
      </w:r>
      <w:r w:rsidRPr="009550D3">
        <w:rPr>
          <w:rFonts w:ascii="Times New Roman" w:hAnsi="Times New Roman" w:cs="Times New Roman"/>
          <w:sz w:val="24"/>
          <w:szCs w:val="24"/>
          <w:lang w:val="en-US"/>
        </w:rPr>
        <w:t>Translation Technology and its</w:t>
      </w:r>
      <w:r w:rsidRPr="009550D3">
        <w:rPr>
          <w:rFonts w:ascii="Times New Roman" w:hAnsi="Times New Roman" w:cs="Times New Roman"/>
          <w:sz w:val="24"/>
          <w:szCs w:val="24"/>
        </w:rPr>
        <w:t xml:space="preserve"> </w:t>
      </w:r>
      <w:r w:rsidRPr="009550D3">
        <w:rPr>
          <w:rFonts w:ascii="Times New Roman" w:hAnsi="Times New Roman" w:cs="Times New Roman"/>
          <w:sz w:val="24"/>
          <w:szCs w:val="24"/>
          <w:lang w:val="en-US"/>
        </w:rPr>
        <w:t>Teaching</w:t>
      </w:r>
      <w:r>
        <w:rPr>
          <w:rFonts w:ascii="Times New Roman" w:hAnsi="Times New Roman" w:cs="Times New Roman"/>
          <w:sz w:val="24"/>
          <w:szCs w:val="24"/>
        </w:rPr>
        <w:t xml:space="preserve">. 2006. </w:t>
      </w:r>
      <w:proofErr w:type="gramStart"/>
      <w:r>
        <w:rPr>
          <w:rFonts w:ascii="Times New Roman" w:hAnsi="Times New Roman" w:cs="Times New Roman"/>
          <w:sz w:val="24"/>
          <w:szCs w:val="24"/>
          <w:lang w:val="en-US"/>
        </w:rPr>
        <w:t>P.39</w:t>
      </w:r>
      <w:r w:rsidRPr="00C60BB8">
        <w:rPr>
          <w:rFonts w:ascii="Times New Roman" w:hAnsi="Times New Roman" w:cs="Times New Roman"/>
          <w:sz w:val="24"/>
          <w:szCs w:val="24"/>
        </w:rPr>
        <w:t>–</w:t>
      </w:r>
      <w:r>
        <w:rPr>
          <w:rFonts w:ascii="Times New Roman" w:hAnsi="Times New Roman" w:cs="Times New Roman"/>
          <w:sz w:val="24"/>
          <w:szCs w:val="24"/>
          <w:lang w:val="en-US"/>
        </w:rPr>
        <w:t>45.</w:t>
      </w:r>
      <w:proofErr w:type="gramEnd"/>
    </w:p>
    <w:sectPr w:rsidR="00C60BB8" w:rsidSect="009550D3">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74C3"/>
    <w:rsid w:val="000511AC"/>
    <w:rsid w:val="00054AB9"/>
    <w:rsid w:val="000A1428"/>
    <w:rsid w:val="000C74C3"/>
    <w:rsid w:val="001318D2"/>
    <w:rsid w:val="002029B0"/>
    <w:rsid w:val="0026049C"/>
    <w:rsid w:val="00264C73"/>
    <w:rsid w:val="002A5523"/>
    <w:rsid w:val="002C1C77"/>
    <w:rsid w:val="00367BAA"/>
    <w:rsid w:val="00394ABA"/>
    <w:rsid w:val="00495B2D"/>
    <w:rsid w:val="004B6FF2"/>
    <w:rsid w:val="005406AF"/>
    <w:rsid w:val="00586B8D"/>
    <w:rsid w:val="005A2408"/>
    <w:rsid w:val="005E700B"/>
    <w:rsid w:val="006014AE"/>
    <w:rsid w:val="006763D6"/>
    <w:rsid w:val="00697926"/>
    <w:rsid w:val="0077726F"/>
    <w:rsid w:val="00780B6E"/>
    <w:rsid w:val="007C077A"/>
    <w:rsid w:val="007C4A59"/>
    <w:rsid w:val="008D7B85"/>
    <w:rsid w:val="00936809"/>
    <w:rsid w:val="009550D3"/>
    <w:rsid w:val="009752C3"/>
    <w:rsid w:val="00A66613"/>
    <w:rsid w:val="00AD690D"/>
    <w:rsid w:val="00B407DC"/>
    <w:rsid w:val="00BC3C25"/>
    <w:rsid w:val="00C01747"/>
    <w:rsid w:val="00C048B1"/>
    <w:rsid w:val="00C60BB8"/>
    <w:rsid w:val="00D11A6B"/>
    <w:rsid w:val="00D12EA0"/>
    <w:rsid w:val="00DD37BE"/>
    <w:rsid w:val="00DD7A18"/>
    <w:rsid w:val="00E40F26"/>
    <w:rsid w:val="00E544CF"/>
    <w:rsid w:val="00E63C6E"/>
    <w:rsid w:val="00EB480F"/>
    <w:rsid w:val="00FA472B"/>
    <w:rsid w:val="00FA60EA"/>
    <w:rsid w:val="00FD1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74C3"/>
    <w:rPr>
      <w:color w:val="0000FF" w:themeColor="hyperlink"/>
      <w:u w:val="single"/>
    </w:rPr>
  </w:style>
  <w:style w:type="paragraph" w:styleId="a4">
    <w:name w:val="List Paragraph"/>
    <w:basedOn w:val="a"/>
    <w:uiPriority w:val="34"/>
    <w:qFormat/>
    <w:rsid w:val="0077726F"/>
    <w:pPr>
      <w:ind w:left="720"/>
      <w:contextualSpacing/>
    </w:pPr>
  </w:style>
  <w:style w:type="paragraph" w:styleId="a5">
    <w:name w:val="Balloon Text"/>
    <w:basedOn w:val="a"/>
    <w:link w:val="a6"/>
    <w:uiPriority w:val="99"/>
    <w:semiHidden/>
    <w:unhideWhenUsed/>
    <w:rsid w:val="000A14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1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19537">
      <w:bodyDiv w:val="1"/>
      <w:marLeft w:val="0"/>
      <w:marRight w:val="0"/>
      <w:marTop w:val="0"/>
      <w:marBottom w:val="0"/>
      <w:divBdr>
        <w:top w:val="none" w:sz="0" w:space="0" w:color="auto"/>
        <w:left w:val="none" w:sz="0" w:space="0" w:color="auto"/>
        <w:bottom w:val="none" w:sz="0" w:space="0" w:color="auto"/>
        <w:right w:val="none" w:sz="0" w:space="0" w:color="auto"/>
      </w:divBdr>
      <w:divsChild>
        <w:div w:id="548147214">
          <w:marLeft w:val="0"/>
          <w:marRight w:val="0"/>
          <w:marTop w:val="0"/>
          <w:marBottom w:val="0"/>
          <w:divBdr>
            <w:top w:val="none" w:sz="0" w:space="0" w:color="auto"/>
            <w:left w:val="none" w:sz="0" w:space="0" w:color="auto"/>
            <w:bottom w:val="none" w:sz="0" w:space="0" w:color="auto"/>
            <w:right w:val="none" w:sz="0" w:space="0" w:color="auto"/>
          </w:divBdr>
          <w:divsChild>
            <w:div w:id="432474977">
              <w:marLeft w:val="0"/>
              <w:marRight w:val="0"/>
              <w:marTop w:val="0"/>
              <w:marBottom w:val="0"/>
              <w:divBdr>
                <w:top w:val="none" w:sz="0" w:space="0" w:color="auto"/>
                <w:left w:val="none" w:sz="0" w:space="0" w:color="auto"/>
                <w:bottom w:val="none" w:sz="0" w:space="0" w:color="auto"/>
                <w:right w:val="none" w:sz="0" w:space="0" w:color="auto"/>
              </w:divBdr>
              <w:divsChild>
                <w:div w:id="755978303">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60783">
          <w:marLeft w:val="0"/>
          <w:marRight w:val="0"/>
          <w:marTop w:val="0"/>
          <w:marBottom w:val="0"/>
          <w:divBdr>
            <w:top w:val="none" w:sz="0" w:space="0" w:color="auto"/>
            <w:left w:val="none" w:sz="0" w:space="0" w:color="auto"/>
            <w:bottom w:val="none" w:sz="0" w:space="0" w:color="auto"/>
            <w:right w:val="none" w:sz="0" w:space="0" w:color="auto"/>
          </w:divBdr>
          <w:divsChild>
            <w:div w:id="2135754781">
              <w:marLeft w:val="0"/>
              <w:marRight w:val="0"/>
              <w:marTop w:val="0"/>
              <w:marBottom w:val="0"/>
              <w:divBdr>
                <w:top w:val="none" w:sz="0" w:space="0" w:color="auto"/>
                <w:left w:val="none" w:sz="0" w:space="0" w:color="auto"/>
                <w:bottom w:val="none" w:sz="0" w:space="0" w:color="auto"/>
                <w:right w:val="none" w:sz="0" w:space="0" w:color="auto"/>
              </w:divBdr>
              <w:divsChild>
                <w:div w:id="1088623264">
                  <w:marLeft w:val="0"/>
                  <w:marRight w:val="0"/>
                  <w:marTop w:val="0"/>
                  <w:marBottom w:val="0"/>
                  <w:divBdr>
                    <w:top w:val="none" w:sz="0" w:space="0" w:color="auto"/>
                    <w:left w:val="none" w:sz="0" w:space="0" w:color="auto"/>
                    <w:bottom w:val="none" w:sz="0" w:space="0" w:color="auto"/>
                    <w:right w:val="none" w:sz="0" w:space="0" w:color="auto"/>
                  </w:divBdr>
                  <w:divsChild>
                    <w:div w:id="1815566764">
                      <w:marLeft w:val="0"/>
                      <w:marRight w:val="0"/>
                      <w:marTop w:val="0"/>
                      <w:marBottom w:val="0"/>
                      <w:divBdr>
                        <w:top w:val="none" w:sz="0" w:space="0" w:color="auto"/>
                        <w:left w:val="none" w:sz="0" w:space="0" w:color="auto"/>
                        <w:bottom w:val="none" w:sz="0" w:space="0" w:color="auto"/>
                        <w:right w:val="none" w:sz="0" w:space="0" w:color="auto"/>
                      </w:divBdr>
                    </w:div>
                  </w:divsChild>
                </w:div>
                <w:div w:id="1270159412">
                  <w:marLeft w:val="0"/>
                  <w:marRight w:val="0"/>
                  <w:marTop w:val="0"/>
                  <w:marBottom w:val="450"/>
                  <w:divBdr>
                    <w:top w:val="none" w:sz="0" w:space="0" w:color="auto"/>
                    <w:left w:val="none" w:sz="0" w:space="0" w:color="auto"/>
                    <w:bottom w:val="none" w:sz="0" w:space="0" w:color="auto"/>
                    <w:right w:val="none" w:sz="0" w:space="0" w:color="auto"/>
                  </w:divBdr>
                  <w:divsChild>
                    <w:div w:id="475267520">
                      <w:marLeft w:val="0"/>
                      <w:marRight w:val="0"/>
                      <w:marTop w:val="0"/>
                      <w:marBottom w:val="0"/>
                      <w:divBdr>
                        <w:top w:val="none" w:sz="0" w:space="0" w:color="auto"/>
                        <w:left w:val="none" w:sz="0" w:space="0" w:color="auto"/>
                        <w:bottom w:val="none" w:sz="0" w:space="0" w:color="auto"/>
                        <w:right w:val="none" w:sz="0" w:space="0" w:color="auto"/>
                      </w:divBdr>
                    </w:div>
                    <w:div w:id="384185820">
                      <w:marLeft w:val="195"/>
                      <w:marRight w:val="0"/>
                      <w:marTop w:val="0"/>
                      <w:marBottom w:val="0"/>
                      <w:divBdr>
                        <w:top w:val="none" w:sz="0" w:space="0" w:color="auto"/>
                        <w:left w:val="none" w:sz="0" w:space="0" w:color="auto"/>
                        <w:bottom w:val="none" w:sz="0" w:space="0" w:color="auto"/>
                        <w:right w:val="none" w:sz="0" w:space="0" w:color="auto"/>
                      </w:divBdr>
                      <w:divsChild>
                        <w:div w:id="705788846">
                          <w:marLeft w:val="0"/>
                          <w:marRight w:val="0"/>
                          <w:marTop w:val="0"/>
                          <w:marBottom w:val="0"/>
                          <w:divBdr>
                            <w:top w:val="none" w:sz="0" w:space="0" w:color="auto"/>
                            <w:left w:val="none" w:sz="0" w:space="0" w:color="auto"/>
                            <w:bottom w:val="none" w:sz="0" w:space="0" w:color="auto"/>
                            <w:right w:val="none" w:sz="0" w:space="0" w:color="auto"/>
                          </w:divBdr>
                        </w:div>
                        <w:div w:id="18934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4050">
          <w:marLeft w:val="0"/>
          <w:marRight w:val="0"/>
          <w:marTop w:val="0"/>
          <w:marBottom w:val="0"/>
          <w:divBdr>
            <w:top w:val="none" w:sz="0" w:space="0" w:color="auto"/>
            <w:left w:val="none" w:sz="0" w:space="0" w:color="auto"/>
            <w:bottom w:val="none" w:sz="0" w:space="0" w:color="auto"/>
            <w:right w:val="none" w:sz="0" w:space="0" w:color="auto"/>
          </w:divBdr>
          <w:divsChild>
            <w:div w:id="563834040">
              <w:marLeft w:val="0"/>
              <w:marRight w:val="0"/>
              <w:marTop w:val="0"/>
              <w:marBottom w:val="0"/>
              <w:divBdr>
                <w:top w:val="none" w:sz="0" w:space="0" w:color="auto"/>
                <w:left w:val="none" w:sz="0" w:space="0" w:color="auto"/>
                <w:bottom w:val="none" w:sz="0" w:space="0" w:color="auto"/>
                <w:right w:val="none" w:sz="0" w:space="0" w:color="auto"/>
              </w:divBdr>
              <w:divsChild>
                <w:div w:id="10072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13397">
      <w:bodyDiv w:val="1"/>
      <w:marLeft w:val="0"/>
      <w:marRight w:val="0"/>
      <w:marTop w:val="0"/>
      <w:marBottom w:val="0"/>
      <w:divBdr>
        <w:top w:val="none" w:sz="0" w:space="0" w:color="auto"/>
        <w:left w:val="none" w:sz="0" w:space="0" w:color="auto"/>
        <w:bottom w:val="none" w:sz="0" w:space="0" w:color="auto"/>
        <w:right w:val="none" w:sz="0" w:space="0" w:color="auto"/>
      </w:divBdr>
      <w:divsChild>
        <w:div w:id="1413503112">
          <w:marLeft w:val="0"/>
          <w:marRight w:val="0"/>
          <w:marTop w:val="0"/>
          <w:marBottom w:val="0"/>
          <w:divBdr>
            <w:top w:val="none" w:sz="0" w:space="0" w:color="auto"/>
            <w:left w:val="none" w:sz="0" w:space="0" w:color="auto"/>
            <w:bottom w:val="none" w:sz="0" w:space="0" w:color="auto"/>
            <w:right w:val="none" w:sz="0" w:space="0" w:color="auto"/>
          </w:divBdr>
          <w:divsChild>
            <w:div w:id="960766463">
              <w:marLeft w:val="0"/>
              <w:marRight w:val="0"/>
              <w:marTop w:val="0"/>
              <w:marBottom w:val="0"/>
              <w:divBdr>
                <w:top w:val="none" w:sz="0" w:space="0" w:color="auto"/>
                <w:left w:val="none" w:sz="0" w:space="0" w:color="auto"/>
                <w:bottom w:val="none" w:sz="0" w:space="0" w:color="auto"/>
                <w:right w:val="none" w:sz="0" w:space="0" w:color="auto"/>
              </w:divBdr>
              <w:divsChild>
                <w:div w:id="568271946">
                  <w:marLeft w:val="0"/>
                  <w:marRight w:val="0"/>
                  <w:marTop w:val="0"/>
                  <w:marBottom w:val="0"/>
                  <w:divBdr>
                    <w:top w:val="none" w:sz="0" w:space="0" w:color="auto"/>
                    <w:left w:val="none" w:sz="0" w:space="0" w:color="auto"/>
                    <w:bottom w:val="none" w:sz="0" w:space="0" w:color="auto"/>
                    <w:right w:val="none" w:sz="0" w:space="0" w:color="auto"/>
                  </w:divBdr>
                  <w:divsChild>
                    <w:div w:id="1295210656">
                      <w:marLeft w:val="0"/>
                      <w:marRight w:val="0"/>
                      <w:marTop w:val="0"/>
                      <w:marBottom w:val="0"/>
                      <w:divBdr>
                        <w:top w:val="none" w:sz="0" w:space="0" w:color="auto"/>
                        <w:left w:val="none" w:sz="0" w:space="0" w:color="auto"/>
                        <w:bottom w:val="none" w:sz="0" w:space="0" w:color="auto"/>
                        <w:right w:val="none" w:sz="0" w:space="0" w:color="auto"/>
                      </w:divBdr>
                      <w:divsChild>
                        <w:div w:id="1788700711">
                          <w:marLeft w:val="0"/>
                          <w:marRight w:val="0"/>
                          <w:marTop w:val="0"/>
                          <w:marBottom w:val="0"/>
                          <w:divBdr>
                            <w:top w:val="none" w:sz="0" w:space="0" w:color="auto"/>
                            <w:left w:val="none" w:sz="0" w:space="0" w:color="auto"/>
                            <w:bottom w:val="none" w:sz="0" w:space="0" w:color="auto"/>
                            <w:right w:val="none" w:sz="0" w:space="0" w:color="auto"/>
                          </w:divBdr>
                          <w:divsChild>
                            <w:div w:id="1208756925">
                              <w:marLeft w:val="0"/>
                              <w:marRight w:val="0"/>
                              <w:marTop w:val="0"/>
                              <w:marBottom w:val="0"/>
                              <w:divBdr>
                                <w:top w:val="none" w:sz="0" w:space="0" w:color="auto"/>
                                <w:left w:val="none" w:sz="0" w:space="0" w:color="auto"/>
                                <w:bottom w:val="none" w:sz="0" w:space="0" w:color="auto"/>
                                <w:right w:val="none" w:sz="0" w:space="0" w:color="auto"/>
                              </w:divBdr>
                              <w:divsChild>
                                <w:div w:id="2135172007">
                                  <w:marLeft w:val="0"/>
                                  <w:marRight w:val="0"/>
                                  <w:marTop w:val="0"/>
                                  <w:marBottom w:val="0"/>
                                  <w:divBdr>
                                    <w:top w:val="none" w:sz="0" w:space="0" w:color="auto"/>
                                    <w:left w:val="none" w:sz="0" w:space="0" w:color="auto"/>
                                    <w:bottom w:val="none" w:sz="0" w:space="0" w:color="auto"/>
                                    <w:right w:val="none" w:sz="0" w:space="0" w:color="auto"/>
                                  </w:divBdr>
                                  <w:divsChild>
                                    <w:div w:id="1152216480">
                                      <w:marLeft w:val="0"/>
                                      <w:marRight w:val="0"/>
                                      <w:marTop w:val="0"/>
                                      <w:marBottom w:val="0"/>
                                      <w:divBdr>
                                        <w:top w:val="none" w:sz="0" w:space="0" w:color="auto"/>
                                        <w:left w:val="none" w:sz="0" w:space="0" w:color="auto"/>
                                        <w:bottom w:val="none" w:sz="0" w:space="0" w:color="auto"/>
                                        <w:right w:val="none" w:sz="0" w:space="0" w:color="auto"/>
                                      </w:divBdr>
                                    </w:div>
                                    <w:div w:id="717389336">
                                      <w:marLeft w:val="0"/>
                                      <w:marRight w:val="0"/>
                                      <w:marTop w:val="0"/>
                                      <w:marBottom w:val="0"/>
                                      <w:divBdr>
                                        <w:top w:val="none" w:sz="0" w:space="0" w:color="auto"/>
                                        <w:left w:val="none" w:sz="0" w:space="0" w:color="auto"/>
                                        <w:bottom w:val="none" w:sz="0" w:space="0" w:color="auto"/>
                                        <w:right w:val="none" w:sz="0" w:space="0" w:color="auto"/>
                                      </w:divBdr>
                                      <w:divsChild>
                                        <w:div w:id="8156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1584">
                                  <w:marLeft w:val="0"/>
                                  <w:marRight w:val="0"/>
                                  <w:marTop w:val="0"/>
                                  <w:marBottom w:val="0"/>
                                  <w:divBdr>
                                    <w:top w:val="none" w:sz="0" w:space="0" w:color="auto"/>
                                    <w:left w:val="none" w:sz="0" w:space="0" w:color="auto"/>
                                    <w:bottom w:val="none" w:sz="0" w:space="0" w:color="auto"/>
                                    <w:right w:val="none" w:sz="0" w:space="0" w:color="auto"/>
                                  </w:divBdr>
                                  <w:divsChild>
                                    <w:div w:id="1251962936">
                                      <w:marLeft w:val="0"/>
                                      <w:marRight w:val="0"/>
                                      <w:marTop w:val="0"/>
                                      <w:marBottom w:val="0"/>
                                      <w:divBdr>
                                        <w:top w:val="none" w:sz="0" w:space="0" w:color="auto"/>
                                        <w:left w:val="none" w:sz="0" w:space="0" w:color="auto"/>
                                        <w:bottom w:val="none" w:sz="0" w:space="0" w:color="auto"/>
                                        <w:right w:val="none" w:sz="0" w:space="0" w:color="auto"/>
                                      </w:divBdr>
                                    </w:div>
                                    <w:div w:id="13208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28320">
                              <w:marLeft w:val="0"/>
                              <w:marRight w:val="0"/>
                              <w:marTop w:val="0"/>
                              <w:marBottom w:val="0"/>
                              <w:divBdr>
                                <w:top w:val="none" w:sz="0" w:space="0" w:color="auto"/>
                                <w:left w:val="none" w:sz="0" w:space="0" w:color="auto"/>
                                <w:bottom w:val="none" w:sz="0" w:space="0" w:color="auto"/>
                                <w:right w:val="none" w:sz="0" w:space="0" w:color="auto"/>
                              </w:divBdr>
                              <w:divsChild>
                                <w:div w:id="622663052">
                                  <w:marLeft w:val="0"/>
                                  <w:marRight w:val="0"/>
                                  <w:marTop w:val="0"/>
                                  <w:marBottom w:val="0"/>
                                  <w:divBdr>
                                    <w:top w:val="none" w:sz="0" w:space="0" w:color="auto"/>
                                    <w:left w:val="none" w:sz="0" w:space="0" w:color="auto"/>
                                    <w:bottom w:val="none" w:sz="0" w:space="0" w:color="auto"/>
                                    <w:right w:val="none" w:sz="0" w:space="0" w:color="auto"/>
                                  </w:divBdr>
                                </w:div>
                                <w:div w:id="142545765">
                                  <w:marLeft w:val="0"/>
                                  <w:marRight w:val="0"/>
                                  <w:marTop w:val="0"/>
                                  <w:marBottom w:val="0"/>
                                  <w:divBdr>
                                    <w:top w:val="none" w:sz="0" w:space="0" w:color="auto"/>
                                    <w:left w:val="none" w:sz="0" w:space="0" w:color="auto"/>
                                    <w:bottom w:val="none" w:sz="0" w:space="0" w:color="auto"/>
                                    <w:right w:val="none" w:sz="0" w:space="0" w:color="auto"/>
                                  </w:divBdr>
                                  <w:divsChild>
                                    <w:div w:id="1600945234">
                                      <w:marLeft w:val="0"/>
                                      <w:marRight w:val="0"/>
                                      <w:marTop w:val="0"/>
                                      <w:marBottom w:val="0"/>
                                      <w:divBdr>
                                        <w:top w:val="none" w:sz="0" w:space="0" w:color="auto"/>
                                        <w:left w:val="none" w:sz="0" w:space="0" w:color="auto"/>
                                        <w:bottom w:val="none" w:sz="0" w:space="0" w:color="auto"/>
                                        <w:right w:val="none" w:sz="0" w:space="0" w:color="auto"/>
                                      </w:divBdr>
                                      <w:divsChild>
                                        <w:div w:id="1662077095">
                                          <w:marLeft w:val="0"/>
                                          <w:marRight w:val="0"/>
                                          <w:marTop w:val="0"/>
                                          <w:marBottom w:val="0"/>
                                          <w:divBdr>
                                            <w:top w:val="none" w:sz="0" w:space="0" w:color="auto"/>
                                            <w:left w:val="none" w:sz="0" w:space="0" w:color="auto"/>
                                            <w:bottom w:val="none" w:sz="0" w:space="0" w:color="auto"/>
                                            <w:right w:val="none" w:sz="0" w:space="0" w:color="auto"/>
                                          </w:divBdr>
                                          <w:divsChild>
                                            <w:div w:id="1882786432">
                                              <w:marLeft w:val="0"/>
                                              <w:marRight w:val="0"/>
                                              <w:marTop w:val="0"/>
                                              <w:marBottom w:val="0"/>
                                              <w:divBdr>
                                                <w:top w:val="none" w:sz="0" w:space="0" w:color="auto"/>
                                                <w:left w:val="none" w:sz="0" w:space="0" w:color="auto"/>
                                                <w:bottom w:val="none" w:sz="0" w:space="0" w:color="auto"/>
                                                <w:right w:val="none" w:sz="0" w:space="0" w:color="auto"/>
                                              </w:divBdr>
                                              <w:divsChild>
                                                <w:div w:id="8635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7044414">
          <w:marLeft w:val="0"/>
          <w:marRight w:val="0"/>
          <w:marTop w:val="0"/>
          <w:marBottom w:val="0"/>
          <w:divBdr>
            <w:top w:val="none" w:sz="0" w:space="0" w:color="auto"/>
            <w:left w:val="none" w:sz="0" w:space="0" w:color="auto"/>
            <w:bottom w:val="none" w:sz="0" w:space="0" w:color="auto"/>
            <w:right w:val="none" w:sz="0" w:space="0" w:color="auto"/>
          </w:divBdr>
          <w:divsChild>
            <w:div w:id="1407993814">
              <w:marLeft w:val="0"/>
              <w:marRight w:val="0"/>
              <w:marTop w:val="0"/>
              <w:marBottom w:val="0"/>
              <w:divBdr>
                <w:top w:val="none" w:sz="0" w:space="0" w:color="auto"/>
                <w:left w:val="none" w:sz="0" w:space="0" w:color="auto"/>
                <w:bottom w:val="none" w:sz="0" w:space="0" w:color="auto"/>
                <w:right w:val="none" w:sz="0" w:space="0" w:color="auto"/>
              </w:divBdr>
              <w:divsChild>
                <w:div w:id="603421663">
                  <w:marLeft w:val="0"/>
                  <w:marRight w:val="0"/>
                  <w:marTop w:val="0"/>
                  <w:marBottom w:val="0"/>
                  <w:divBdr>
                    <w:top w:val="none" w:sz="0" w:space="0" w:color="auto"/>
                    <w:left w:val="none" w:sz="0" w:space="0" w:color="auto"/>
                    <w:bottom w:val="none" w:sz="0" w:space="0" w:color="auto"/>
                    <w:right w:val="none" w:sz="0" w:space="0" w:color="auto"/>
                  </w:divBdr>
                  <w:divsChild>
                    <w:div w:id="637295604">
                      <w:marLeft w:val="0"/>
                      <w:marRight w:val="0"/>
                      <w:marTop w:val="0"/>
                      <w:marBottom w:val="0"/>
                      <w:divBdr>
                        <w:top w:val="none" w:sz="0" w:space="0" w:color="auto"/>
                        <w:left w:val="none" w:sz="0" w:space="0" w:color="auto"/>
                        <w:bottom w:val="none" w:sz="0" w:space="0" w:color="auto"/>
                        <w:right w:val="none" w:sz="0" w:space="0" w:color="auto"/>
                      </w:divBdr>
                      <w:divsChild>
                        <w:div w:id="212078473">
                          <w:marLeft w:val="0"/>
                          <w:marRight w:val="0"/>
                          <w:marTop w:val="0"/>
                          <w:marBottom w:val="0"/>
                          <w:divBdr>
                            <w:top w:val="none" w:sz="0" w:space="0" w:color="auto"/>
                            <w:left w:val="none" w:sz="0" w:space="0" w:color="auto"/>
                            <w:bottom w:val="none" w:sz="0" w:space="0" w:color="auto"/>
                            <w:right w:val="none" w:sz="0" w:space="0" w:color="auto"/>
                          </w:divBdr>
                        </w:div>
                        <w:div w:id="288971566">
                          <w:marLeft w:val="0"/>
                          <w:marRight w:val="0"/>
                          <w:marTop w:val="0"/>
                          <w:marBottom w:val="0"/>
                          <w:divBdr>
                            <w:top w:val="none" w:sz="0" w:space="0" w:color="auto"/>
                            <w:left w:val="none" w:sz="0" w:space="0" w:color="auto"/>
                            <w:bottom w:val="none" w:sz="0" w:space="0" w:color="auto"/>
                            <w:right w:val="none" w:sz="0" w:space="0" w:color="auto"/>
                          </w:divBdr>
                        </w:div>
                      </w:divsChild>
                    </w:div>
                    <w:div w:id="1954826593">
                      <w:marLeft w:val="0"/>
                      <w:marRight w:val="0"/>
                      <w:marTop w:val="0"/>
                      <w:marBottom w:val="0"/>
                      <w:divBdr>
                        <w:top w:val="none" w:sz="0" w:space="0" w:color="auto"/>
                        <w:left w:val="none" w:sz="0" w:space="0" w:color="auto"/>
                        <w:bottom w:val="none" w:sz="0" w:space="0" w:color="auto"/>
                        <w:right w:val="none" w:sz="0" w:space="0" w:color="auto"/>
                      </w:divBdr>
                      <w:divsChild>
                        <w:div w:id="441068801">
                          <w:marLeft w:val="0"/>
                          <w:marRight w:val="0"/>
                          <w:marTop w:val="0"/>
                          <w:marBottom w:val="0"/>
                          <w:divBdr>
                            <w:top w:val="none" w:sz="0" w:space="0" w:color="auto"/>
                            <w:left w:val="none" w:sz="0" w:space="0" w:color="auto"/>
                            <w:bottom w:val="none" w:sz="0" w:space="0" w:color="auto"/>
                            <w:right w:val="none" w:sz="0" w:space="0" w:color="auto"/>
                          </w:divBdr>
                          <w:divsChild>
                            <w:div w:id="1396391264">
                              <w:marLeft w:val="0"/>
                              <w:marRight w:val="0"/>
                              <w:marTop w:val="0"/>
                              <w:marBottom w:val="0"/>
                              <w:divBdr>
                                <w:top w:val="none" w:sz="0" w:space="0" w:color="auto"/>
                                <w:left w:val="none" w:sz="0" w:space="0" w:color="auto"/>
                                <w:bottom w:val="none" w:sz="0" w:space="0" w:color="auto"/>
                                <w:right w:val="none" w:sz="0" w:space="0" w:color="auto"/>
                              </w:divBdr>
                            </w:div>
                          </w:divsChild>
                        </w:div>
                        <w:div w:id="1648364812">
                          <w:marLeft w:val="0"/>
                          <w:marRight w:val="0"/>
                          <w:marTop w:val="0"/>
                          <w:marBottom w:val="0"/>
                          <w:divBdr>
                            <w:top w:val="none" w:sz="0" w:space="0" w:color="auto"/>
                            <w:left w:val="none" w:sz="0" w:space="0" w:color="auto"/>
                            <w:bottom w:val="none" w:sz="0" w:space="0" w:color="auto"/>
                            <w:right w:val="none" w:sz="0" w:space="0" w:color="auto"/>
                          </w:divBdr>
                          <w:divsChild>
                            <w:div w:id="394662816">
                              <w:marLeft w:val="0"/>
                              <w:marRight w:val="0"/>
                              <w:marTop w:val="0"/>
                              <w:marBottom w:val="0"/>
                              <w:divBdr>
                                <w:top w:val="none" w:sz="0" w:space="0" w:color="auto"/>
                                <w:left w:val="none" w:sz="0" w:space="0" w:color="auto"/>
                                <w:bottom w:val="none" w:sz="0" w:space="0" w:color="auto"/>
                                <w:right w:val="none" w:sz="0" w:space="0" w:color="auto"/>
                              </w:divBdr>
                            </w:div>
                          </w:divsChild>
                        </w:div>
                        <w:div w:id="1192496959">
                          <w:marLeft w:val="0"/>
                          <w:marRight w:val="0"/>
                          <w:marTop w:val="0"/>
                          <w:marBottom w:val="0"/>
                          <w:divBdr>
                            <w:top w:val="none" w:sz="0" w:space="0" w:color="auto"/>
                            <w:left w:val="none" w:sz="0" w:space="0" w:color="auto"/>
                            <w:bottom w:val="none" w:sz="0" w:space="0" w:color="auto"/>
                            <w:right w:val="none" w:sz="0" w:space="0" w:color="auto"/>
                          </w:divBdr>
                          <w:divsChild>
                            <w:div w:id="386608089">
                              <w:marLeft w:val="0"/>
                              <w:marRight w:val="0"/>
                              <w:marTop w:val="0"/>
                              <w:marBottom w:val="0"/>
                              <w:divBdr>
                                <w:top w:val="none" w:sz="0" w:space="0" w:color="auto"/>
                                <w:left w:val="none" w:sz="0" w:space="0" w:color="auto"/>
                                <w:bottom w:val="none" w:sz="0" w:space="0" w:color="auto"/>
                                <w:right w:val="none" w:sz="0" w:space="0" w:color="auto"/>
                              </w:divBdr>
                            </w:div>
                          </w:divsChild>
                        </w:div>
                        <w:div w:id="1025593228">
                          <w:marLeft w:val="0"/>
                          <w:marRight w:val="0"/>
                          <w:marTop w:val="0"/>
                          <w:marBottom w:val="0"/>
                          <w:divBdr>
                            <w:top w:val="none" w:sz="0" w:space="0" w:color="auto"/>
                            <w:left w:val="none" w:sz="0" w:space="0" w:color="auto"/>
                            <w:bottom w:val="none" w:sz="0" w:space="0" w:color="auto"/>
                            <w:right w:val="none" w:sz="0" w:space="0" w:color="auto"/>
                          </w:divBdr>
                          <w:divsChild>
                            <w:div w:id="1945070935">
                              <w:marLeft w:val="0"/>
                              <w:marRight w:val="0"/>
                              <w:marTop w:val="0"/>
                              <w:marBottom w:val="0"/>
                              <w:divBdr>
                                <w:top w:val="none" w:sz="0" w:space="0" w:color="auto"/>
                                <w:left w:val="none" w:sz="0" w:space="0" w:color="auto"/>
                                <w:bottom w:val="none" w:sz="0" w:space="0" w:color="auto"/>
                                <w:right w:val="none" w:sz="0" w:space="0" w:color="auto"/>
                              </w:divBdr>
                            </w:div>
                          </w:divsChild>
                        </w:div>
                        <w:div w:id="2089690058">
                          <w:marLeft w:val="0"/>
                          <w:marRight w:val="0"/>
                          <w:marTop w:val="0"/>
                          <w:marBottom w:val="0"/>
                          <w:divBdr>
                            <w:top w:val="none" w:sz="0" w:space="0" w:color="auto"/>
                            <w:left w:val="none" w:sz="0" w:space="0" w:color="auto"/>
                            <w:bottom w:val="none" w:sz="0" w:space="0" w:color="auto"/>
                            <w:right w:val="none" w:sz="0" w:space="0" w:color="auto"/>
                          </w:divBdr>
                          <w:divsChild>
                            <w:div w:id="1207061696">
                              <w:marLeft w:val="0"/>
                              <w:marRight w:val="0"/>
                              <w:marTop w:val="0"/>
                              <w:marBottom w:val="0"/>
                              <w:divBdr>
                                <w:top w:val="none" w:sz="0" w:space="0" w:color="auto"/>
                                <w:left w:val="none" w:sz="0" w:space="0" w:color="auto"/>
                                <w:bottom w:val="none" w:sz="0" w:space="0" w:color="auto"/>
                                <w:right w:val="none" w:sz="0" w:space="0" w:color="auto"/>
                              </w:divBdr>
                            </w:div>
                          </w:divsChild>
                        </w:div>
                        <w:div w:id="1407023608">
                          <w:marLeft w:val="0"/>
                          <w:marRight w:val="0"/>
                          <w:marTop w:val="0"/>
                          <w:marBottom w:val="0"/>
                          <w:divBdr>
                            <w:top w:val="none" w:sz="0" w:space="0" w:color="auto"/>
                            <w:left w:val="none" w:sz="0" w:space="0" w:color="auto"/>
                            <w:bottom w:val="none" w:sz="0" w:space="0" w:color="auto"/>
                            <w:right w:val="none" w:sz="0" w:space="0" w:color="auto"/>
                          </w:divBdr>
                          <w:divsChild>
                            <w:div w:id="2112122353">
                              <w:marLeft w:val="0"/>
                              <w:marRight w:val="0"/>
                              <w:marTop w:val="0"/>
                              <w:marBottom w:val="0"/>
                              <w:divBdr>
                                <w:top w:val="none" w:sz="0" w:space="0" w:color="auto"/>
                                <w:left w:val="none" w:sz="0" w:space="0" w:color="auto"/>
                                <w:bottom w:val="none" w:sz="0" w:space="0" w:color="auto"/>
                                <w:right w:val="none" w:sz="0" w:space="0" w:color="auto"/>
                              </w:divBdr>
                            </w:div>
                          </w:divsChild>
                        </w:div>
                        <w:div w:id="484667338">
                          <w:marLeft w:val="0"/>
                          <w:marRight w:val="0"/>
                          <w:marTop w:val="0"/>
                          <w:marBottom w:val="0"/>
                          <w:divBdr>
                            <w:top w:val="none" w:sz="0" w:space="0" w:color="auto"/>
                            <w:left w:val="none" w:sz="0" w:space="0" w:color="auto"/>
                            <w:bottom w:val="none" w:sz="0" w:space="0" w:color="auto"/>
                            <w:right w:val="none" w:sz="0" w:space="0" w:color="auto"/>
                          </w:divBdr>
                          <w:divsChild>
                            <w:div w:id="1367103938">
                              <w:marLeft w:val="0"/>
                              <w:marRight w:val="0"/>
                              <w:marTop w:val="0"/>
                              <w:marBottom w:val="0"/>
                              <w:divBdr>
                                <w:top w:val="none" w:sz="0" w:space="0" w:color="auto"/>
                                <w:left w:val="none" w:sz="0" w:space="0" w:color="auto"/>
                                <w:bottom w:val="none" w:sz="0" w:space="0" w:color="auto"/>
                                <w:right w:val="none" w:sz="0" w:space="0" w:color="auto"/>
                              </w:divBdr>
                            </w:div>
                          </w:divsChild>
                        </w:div>
                        <w:div w:id="1707635312">
                          <w:marLeft w:val="0"/>
                          <w:marRight w:val="0"/>
                          <w:marTop w:val="0"/>
                          <w:marBottom w:val="0"/>
                          <w:divBdr>
                            <w:top w:val="none" w:sz="0" w:space="0" w:color="auto"/>
                            <w:left w:val="none" w:sz="0" w:space="0" w:color="auto"/>
                            <w:bottom w:val="none" w:sz="0" w:space="0" w:color="auto"/>
                            <w:right w:val="none" w:sz="0" w:space="0" w:color="auto"/>
                          </w:divBdr>
                          <w:divsChild>
                            <w:div w:id="920453670">
                              <w:marLeft w:val="0"/>
                              <w:marRight w:val="0"/>
                              <w:marTop w:val="0"/>
                              <w:marBottom w:val="0"/>
                              <w:divBdr>
                                <w:top w:val="none" w:sz="0" w:space="0" w:color="auto"/>
                                <w:left w:val="none" w:sz="0" w:space="0" w:color="auto"/>
                                <w:bottom w:val="none" w:sz="0" w:space="0" w:color="auto"/>
                                <w:right w:val="none" w:sz="0" w:space="0" w:color="auto"/>
                              </w:divBdr>
                            </w:div>
                          </w:divsChild>
                        </w:div>
                        <w:div w:id="1812208501">
                          <w:marLeft w:val="0"/>
                          <w:marRight w:val="0"/>
                          <w:marTop w:val="0"/>
                          <w:marBottom w:val="0"/>
                          <w:divBdr>
                            <w:top w:val="none" w:sz="0" w:space="0" w:color="auto"/>
                            <w:left w:val="none" w:sz="0" w:space="0" w:color="auto"/>
                            <w:bottom w:val="none" w:sz="0" w:space="0" w:color="auto"/>
                            <w:right w:val="none" w:sz="0" w:space="0" w:color="auto"/>
                          </w:divBdr>
                          <w:divsChild>
                            <w:div w:id="14218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757">
                      <w:marLeft w:val="0"/>
                      <w:marRight w:val="0"/>
                      <w:marTop w:val="0"/>
                      <w:marBottom w:val="0"/>
                      <w:divBdr>
                        <w:top w:val="none" w:sz="0" w:space="0" w:color="auto"/>
                        <w:left w:val="none" w:sz="0" w:space="0" w:color="auto"/>
                        <w:bottom w:val="none" w:sz="0" w:space="0" w:color="auto"/>
                        <w:right w:val="none" w:sz="0" w:space="0" w:color="auto"/>
                      </w:divBdr>
                      <w:divsChild>
                        <w:div w:id="880434980">
                          <w:marLeft w:val="0"/>
                          <w:marRight w:val="0"/>
                          <w:marTop w:val="0"/>
                          <w:marBottom w:val="0"/>
                          <w:divBdr>
                            <w:top w:val="none" w:sz="0" w:space="0" w:color="auto"/>
                            <w:left w:val="none" w:sz="0" w:space="0" w:color="auto"/>
                            <w:bottom w:val="none" w:sz="0" w:space="0" w:color="auto"/>
                            <w:right w:val="none" w:sz="0" w:space="0" w:color="auto"/>
                          </w:divBdr>
                          <w:divsChild>
                            <w:div w:id="460467479">
                              <w:marLeft w:val="0"/>
                              <w:marRight w:val="0"/>
                              <w:marTop w:val="0"/>
                              <w:marBottom w:val="0"/>
                              <w:divBdr>
                                <w:top w:val="none" w:sz="0" w:space="0" w:color="auto"/>
                                <w:left w:val="none" w:sz="0" w:space="0" w:color="auto"/>
                                <w:bottom w:val="none" w:sz="0" w:space="0" w:color="auto"/>
                                <w:right w:val="none" w:sz="0" w:space="0" w:color="auto"/>
                              </w:divBdr>
                            </w:div>
                            <w:div w:id="465851402">
                              <w:marLeft w:val="0"/>
                              <w:marRight w:val="0"/>
                              <w:marTop w:val="0"/>
                              <w:marBottom w:val="0"/>
                              <w:divBdr>
                                <w:top w:val="none" w:sz="0" w:space="0" w:color="auto"/>
                                <w:left w:val="none" w:sz="0" w:space="0" w:color="auto"/>
                                <w:bottom w:val="none" w:sz="0" w:space="0" w:color="auto"/>
                                <w:right w:val="none" w:sz="0" w:space="0" w:color="auto"/>
                              </w:divBdr>
                              <w:divsChild>
                                <w:div w:id="1841890353">
                                  <w:marLeft w:val="0"/>
                                  <w:marRight w:val="0"/>
                                  <w:marTop w:val="0"/>
                                  <w:marBottom w:val="0"/>
                                  <w:divBdr>
                                    <w:top w:val="none" w:sz="0" w:space="0" w:color="auto"/>
                                    <w:left w:val="none" w:sz="0" w:space="0" w:color="auto"/>
                                    <w:bottom w:val="none" w:sz="0" w:space="0" w:color="auto"/>
                                    <w:right w:val="none" w:sz="0" w:space="0" w:color="auto"/>
                                  </w:divBdr>
                                </w:div>
                                <w:div w:id="1563173794">
                                  <w:marLeft w:val="0"/>
                                  <w:marRight w:val="0"/>
                                  <w:marTop w:val="0"/>
                                  <w:marBottom w:val="0"/>
                                  <w:divBdr>
                                    <w:top w:val="none" w:sz="0" w:space="0" w:color="auto"/>
                                    <w:left w:val="none" w:sz="0" w:space="0" w:color="auto"/>
                                    <w:bottom w:val="none" w:sz="0" w:space="0" w:color="auto"/>
                                    <w:right w:val="none" w:sz="0" w:space="0" w:color="auto"/>
                                  </w:divBdr>
                                </w:div>
                                <w:div w:id="2145463648">
                                  <w:marLeft w:val="0"/>
                                  <w:marRight w:val="0"/>
                                  <w:marTop w:val="0"/>
                                  <w:marBottom w:val="0"/>
                                  <w:divBdr>
                                    <w:top w:val="none" w:sz="0" w:space="0" w:color="auto"/>
                                    <w:left w:val="none" w:sz="0" w:space="0" w:color="auto"/>
                                    <w:bottom w:val="none" w:sz="0" w:space="0" w:color="auto"/>
                                    <w:right w:val="none" w:sz="0" w:space="0" w:color="auto"/>
                                  </w:divBdr>
                                </w:div>
                                <w:div w:id="1514956604">
                                  <w:marLeft w:val="0"/>
                                  <w:marRight w:val="0"/>
                                  <w:marTop w:val="0"/>
                                  <w:marBottom w:val="0"/>
                                  <w:divBdr>
                                    <w:top w:val="none" w:sz="0" w:space="0" w:color="auto"/>
                                    <w:left w:val="none" w:sz="0" w:space="0" w:color="auto"/>
                                    <w:bottom w:val="none" w:sz="0" w:space="0" w:color="auto"/>
                                    <w:right w:val="none" w:sz="0" w:space="0" w:color="auto"/>
                                  </w:divBdr>
                                </w:div>
                              </w:divsChild>
                            </w:div>
                            <w:div w:id="529681309">
                              <w:marLeft w:val="0"/>
                              <w:marRight w:val="0"/>
                              <w:marTop w:val="0"/>
                              <w:marBottom w:val="0"/>
                              <w:divBdr>
                                <w:top w:val="none" w:sz="0" w:space="0" w:color="auto"/>
                                <w:left w:val="none" w:sz="0" w:space="0" w:color="auto"/>
                                <w:bottom w:val="none" w:sz="0" w:space="0" w:color="auto"/>
                                <w:right w:val="none" w:sz="0" w:space="0" w:color="auto"/>
                              </w:divBdr>
                            </w:div>
                            <w:div w:id="1206406463">
                              <w:marLeft w:val="0"/>
                              <w:marRight w:val="0"/>
                              <w:marTop w:val="0"/>
                              <w:marBottom w:val="0"/>
                              <w:divBdr>
                                <w:top w:val="none" w:sz="0" w:space="0" w:color="auto"/>
                                <w:left w:val="none" w:sz="0" w:space="0" w:color="auto"/>
                                <w:bottom w:val="none" w:sz="0" w:space="0" w:color="auto"/>
                                <w:right w:val="none" w:sz="0" w:space="0" w:color="auto"/>
                              </w:divBdr>
                            </w:div>
                            <w:div w:id="106125826">
                              <w:marLeft w:val="0"/>
                              <w:marRight w:val="0"/>
                              <w:marTop w:val="0"/>
                              <w:marBottom w:val="0"/>
                              <w:divBdr>
                                <w:top w:val="none" w:sz="0" w:space="0" w:color="auto"/>
                                <w:left w:val="none" w:sz="0" w:space="0" w:color="auto"/>
                                <w:bottom w:val="none" w:sz="0" w:space="0" w:color="auto"/>
                                <w:right w:val="none" w:sz="0" w:space="0" w:color="auto"/>
                              </w:divBdr>
                              <w:divsChild>
                                <w:div w:id="108012526">
                                  <w:marLeft w:val="0"/>
                                  <w:marRight w:val="0"/>
                                  <w:marTop w:val="0"/>
                                  <w:marBottom w:val="0"/>
                                  <w:divBdr>
                                    <w:top w:val="none" w:sz="0" w:space="0" w:color="auto"/>
                                    <w:left w:val="none" w:sz="0" w:space="0" w:color="auto"/>
                                    <w:bottom w:val="none" w:sz="0" w:space="0" w:color="auto"/>
                                    <w:right w:val="none" w:sz="0" w:space="0" w:color="auto"/>
                                  </w:divBdr>
                                </w:div>
                                <w:div w:id="2096778772">
                                  <w:marLeft w:val="0"/>
                                  <w:marRight w:val="0"/>
                                  <w:marTop w:val="0"/>
                                  <w:marBottom w:val="0"/>
                                  <w:divBdr>
                                    <w:top w:val="none" w:sz="0" w:space="0" w:color="auto"/>
                                    <w:left w:val="none" w:sz="0" w:space="0" w:color="auto"/>
                                    <w:bottom w:val="none" w:sz="0" w:space="0" w:color="auto"/>
                                    <w:right w:val="none" w:sz="0" w:space="0" w:color="auto"/>
                                  </w:divBdr>
                                </w:div>
                                <w:div w:id="1756003433">
                                  <w:marLeft w:val="0"/>
                                  <w:marRight w:val="0"/>
                                  <w:marTop w:val="0"/>
                                  <w:marBottom w:val="0"/>
                                  <w:divBdr>
                                    <w:top w:val="none" w:sz="0" w:space="0" w:color="auto"/>
                                    <w:left w:val="none" w:sz="0" w:space="0" w:color="auto"/>
                                    <w:bottom w:val="none" w:sz="0" w:space="0" w:color="auto"/>
                                    <w:right w:val="none" w:sz="0" w:space="0" w:color="auto"/>
                                  </w:divBdr>
                                </w:div>
                              </w:divsChild>
                            </w:div>
                            <w:div w:id="761529936">
                              <w:marLeft w:val="0"/>
                              <w:marRight w:val="0"/>
                              <w:marTop w:val="0"/>
                              <w:marBottom w:val="0"/>
                              <w:divBdr>
                                <w:top w:val="none" w:sz="0" w:space="0" w:color="auto"/>
                                <w:left w:val="none" w:sz="0" w:space="0" w:color="auto"/>
                                <w:bottom w:val="none" w:sz="0" w:space="0" w:color="auto"/>
                                <w:right w:val="none" w:sz="0" w:space="0" w:color="auto"/>
                              </w:divBdr>
                            </w:div>
                            <w:div w:id="1676223442">
                              <w:marLeft w:val="0"/>
                              <w:marRight w:val="0"/>
                              <w:marTop w:val="0"/>
                              <w:marBottom w:val="0"/>
                              <w:divBdr>
                                <w:top w:val="none" w:sz="0" w:space="0" w:color="auto"/>
                                <w:left w:val="none" w:sz="0" w:space="0" w:color="auto"/>
                                <w:bottom w:val="none" w:sz="0" w:space="0" w:color="auto"/>
                                <w:right w:val="none" w:sz="0" w:space="0" w:color="auto"/>
                              </w:divBdr>
                              <w:divsChild>
                                <w:div w:id="1033771267">
                                  <w:marLeft w:val="0"/>
                                  <w:marRight w:val="0"/>
                                  <w:marTop w:val="0"/>
                                  <w:marBottom w:val="0"/>
                                  <w:divBdr>
                                    <w:top w:val="none" w:sz="0" w:space="0" w:color="auto"/>
                                    <w:left w:val="none" w:sz="0" w:space="0" w:color="auto"/>
                                    <w:bottom w:val="none" w:sz="0" w:space="0" w:color="auto"/>
                                    <w:right w:val="none" w:sz="0" w:space="0" w:color="auto"/>
                                  </w:divBdr>
                                </w:div>
                                <w:div w:id="588081819">
                                  <w:marLeft w:val="0"/>
                                  <w:marRight w:val="0"/>
                                  <w:marTop w:val="0"/>
                                  <w:marBottom w:val="0"/>
                                  <w:divBdr>
                                    <w:top w:val="none" w:sz="0" w:space="0" w:color="auto"/>
                                    <w:left w:val="none" w:sz="0" w:space="0" w:color="auto"/>
                                    <w:bottom w:val="none" w:sz="0" w:space="0" w:color="auto"/>
                                    <w:right w:val="none" w:sz="0" w:space="0" w:color="auto"/>
                                  </w:divBdr>
                                </w:div>
                                <w:div w:id="1776828006">
                                  <w:marLeft w:val="0"/>
                                  <w:marRight w:val="0"/>
                                  <w:marTop w:val="0"/>
                                  <w:marBottom w:val="0"/>
                                  <w:divBdr>
                                    <w:top w:val="none" w:sz="0" w:space="0" w:color="auto"/>
                                    <w:left w:val="none" w:sz="0" w:space="0" w:color="auto"/>
                                    <w:bottom w:val="none" w:sz="0" w:space="0" w:color="auto"/>
                                    <w:right w:val="none" w:sz="0" w:space="0" w:color="auto"/>
                                  </w:divBdr>
                                </w:div>
                                <w:div w:id="1522472939">
                                  <w:marLeft w:val="0"/>
                                  <w:marRight w:val="0"/>
                                  <w:marTop w:val="0"/>
                                  <w:marBottom w:val="0"/>
                                  <w:divBdr>
                                    <w:top w:val="none" w:sz="0" w:space="0" w:color="auto"/>
                                    <w:left w:val="none" w:sz="0" w:space="0" w:color="auto"/>
                                    <w:bottom w:val="none" w:sz="0" w:space="0" w:color="auto"/>
                                    <w:right w:val="none" w:sz="0" w:space="0" w:color="auto"/>
                                  </w:divBdr>
                                </w:div>
                                <w:div w:id="533734237">
                                  <w:marLeft w:val="0"/>
                                  <w:marRight w:val="0"/>
                                  <w:marTop w:val="0"/>
                                  <w:marBottom w:val="0"/>
                                  <w:divBdr>
                                    <w:top w:val="none" w:sz="0" w:space="0" w:color="auto"/>
                                    <w:left w:val="none" w:sz="0" w:space="0" w:color="auto"/>
                                    <w:bottom w:val="none" w:sz="0" w:space="0" w:color="auto"/>
                                    <w:right w:val="none" w:sz="0" w:space="0" w:color="auto"/>
                                  </w:divBdr>
                                </w:div>
                                <w:div w:id="1070425163">
                                  <w:marLeft w:val="0"/>
                                  <w:marRight w:val="0"/>
                                  <w:marTop w:val="0"/>
                                  <w:marBottom w:val="0"/>
                                  <w:divBdr>
                                    <w:top w:val="none" w:sz="0" w:space="0" w:color="auto"/>
                                    <w:left w:val="none" w:sz="0" w:space="0" w:color="auto"/>
                                    <w:bottom w:val="none" w:sz="0" w:space="0" w:color="auto"/>
                                    <w:right w:val="none" w:sz="0" w:space="0" w:color="auto"/>
                                  </w:divBdr>
                                </w:div>
                                <w:div w:id="1175727453">
                                  <w:marLeft w:val="0"/>
                                  <w:marRight w:val="0"/>
                                  <w:marTop w:val="0"/>
                                  <w:marBottom w:val="0"/>
                                  <w:divBdr>
                                    <w:top w:val="none" w:sz="0" w:space="0" w:color="auto"/>
                                    <w:left w:val="none" w:sz="0" w:space="0" w:color="auto"/>
                                    <w:bottom w:val="none" w:sz="0" w:space="0" w:color="auto"/>
                                    <w:right w:val="none" w:sz="0" w:space="0" w:color="auto"/>
                                  </w:divBdr>
                                </w:div>
                              </w:divsChild>
                            </w:div>
                            <w:div w:id="1351107338">
                              <w:marLeft w:val="0"/>
                              <w:marRight w:val="0"/>
                              <w:marTop w:val="0"/>
                              <w:marBottom w:val="0"/>
                              <w:divBdr>
                                <w:top w:val="none" w:sz="0" w:space="0" w:color="auto"/>
                                <w:left w:val="none" w:sz="0" w:space="0" w:color="auto"/>
                                <w:bottom w:val="none" w:sz="0" w:space="0" w:color="auto"/>
                                <w:right w:val="none" w:sz="0" w:space="0" w:color="auto"/>
                              </w:divBdr>
                              <w:divsChild>
                                <w:div w:id="882786416">
                                  <w:marLeft w:val="0"/>
                                  <w:marRight w:val="0"/>
                                  <w:marTop w:val="0"/>
                                  <w:marBottom w:val="0"/>
                                  <w:divBdr>
                                    <w:top w:val="none" w:sz="0" w:space="0" w:color="auto"/>
                                    <w:left w:val="none" w:sz="0" w:space="0" w:color="auto"/>
                                    <w:bottom w:val="none" w:sz="0" w:space="0" w:color="auto"/>
                                    <w:right w:val="none" w:sz="0" w:space="0" w:color="auto"/>
                                  </w:divBdr>
                                </w:div>
                                <w:div w:id="662973370">
                                  <w:marLeft w:val="0"/>
                                  <w:marRight w:val="0"/>
                                  <w:marTop w:val="0"/>
                                  <w:marBottom w:val="0"/>
                                  <w:divBdr>
                                    <w:top w:val="none" w:sz="0" w:space="0" w:color="auto"/>
                                    <w:left w:val="none" w:sz="0" w:space="0" w:color="auto"/>
                                    <w:bottom w:val="none" w:sz="0" w:space="0" w:color="auto"/>
                                    <w:right w:val="none" w:sz="0" w:space="0" w:color="auto"/>
                                  </w:divBdr>
                                </w:div>
                                <w:div w:id="777336084">
                                  <w:marLeft w:val="0"/>
                                  <w:marRight w:val="0"/>
                                  <w:marTop w:val="0"/>
                                  <w:marBottom w:val="0"/>
                                  <w:divBdr>
                                    <w:top w:val="none" w:sz="0" w:space="0" w:color="auto"/>
                                    <w:left w:val="none" w:sz="0" w:space="0" w:color="auto"/>
                                    <w:bottom w:val="none" w:sz="0" w:space="0" w:color="auto"/>
                                    <w:right w:val="none" w:sz="0" w:space="0" w:color="auto"/>
                                  </w:divBdr>
                                </w:div>
                              </w:divsChild>
                            </w:div>
                            <w:div w:id="849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2</Pages>
  <Words>469</Words>
  <Characters>2864</Characters>
  <Application>Microsoft Office Word</Application>
  <DocSecurity>0</DocSecurity>
  <Lines>46</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2024-02-28T14:29:00Z</dcterms:created>
  <dcterms:modified xsi:type="dcterms:W3CDTF">2024-02-29T16:26:00Z</dcterms:modified>
</cp:coreProperties>
</file>