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8A" w:rsidRPr="00A87D3C" w:rsidRDefault="00887B8A" w:rsidP="00A87D3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D3C">
        <w:rPr>
          <w:rFonts w:ascii="Times New Roman" w:hAnsi="Times New Roman" w:cs="Times New Roman"/>
          <w:b/>
          <w:bCs/>
          <w:sz w:val="24"/>
          <w:szCs w:val="24"/>
        </w:rPr>
        <w:t>Сопоставительный анализ устойчивых выражений и фразеологических единиц со словами «улыбка»</w:t>
      </w:r>
      <w:r w:rsidR="00A87D3C" w:rsidRPr="00A87D3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87D3C">
        <w:rPr>
          <w:rFonts w:ascii="Times New Roman" w:hAnsi="Times New Roman" w:cs="Times New Roman"/>
          <w:b/>
          <w:bCs/>
          <w:sz w:val="24"/>
          <w:szCs w:val="24"/>
        </w:rPr>
        <w:t xml:space="preserve"> «грусть» и «счастье» в английском и </w:t>
      </w:r>
      <w:r w:rsidR="006817E0" w:rsidRPr="00A87D3C">
        <w:rPr>
          <w:rFonts w:ascii="Times New Roman" w:hAnsi="Times New Roman" w:cs="Times New Roman"/>
          <w:b/>
          <w:bCs/>
          <w:sz w:val="24"/>
          <w:szCs w:val="24"/>
        </w:rPr>
        <w:t>русском языках</w:t>
      </w:r>
    </w:p>
    <w:p w:rsidR="00391BBF" w:rsidRPr="00A87D3C" w:rsidRDefault="00391BBF" w:rsidP="00391BB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A87D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Кортунова</w:t>
      </w:r>
      <w:proofErr w:type="spellEnd"/>
      <w:r w:rsidRPr="00A87D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</w:t>
      </w:r>
      <w:r w:rsidR="00BE0F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991311" w:rsidRPr="00A87D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="00BE0F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A87D3C" w:rsidRPr="00A87D3C" w:rsidRDefault="00991311" w:rsidP="00A87D3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87D3C"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:rsidR="00A87D3C" w:rsidRPr="007C1FD8" w:rsidRDefault="00A87D3C" w:rsidP="00A87D3C">
      <w:pPr>
        <w:tabs>
          <w:tab w:val="left" w:pos="3168"/>
        </w:tabs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C1FD8">
        <w:rPr>
          <w:rFonts w:ascii="Times New Roman" w:hAnsi="Times New Roman"/>
          <w:i/>
          <w:iCs/>
          <w:sz w:val="24"/>
          <w:szCs w:val="24"/>
        </w:rPr>
        <w:t xml:space="preserve">ФГБОУ ВО «Тамбовский государственный университет им. Г.Р. Державина», </w:t>
      </w:r>
      <w:r w:rsidR="00BE0F11">
        <w:rPr>
          <w:rFonts w:ascii="Times New Roman" w:hAnsi="Times New Roman"/>
          <w:i/>
          <w:iCs/>
          <w:sz w:val="24"/>
          <w:szCs w:val="24"/>
        </w:rPr>
        <w:t>ф</w:t>
      </w:r>
      <w:r w:rsidRPr="007C1FD8">
        <w:rPr>
          <w:rFonts w:ascii="Times New Roman" w:hAnsi="Times New Roman"/>
          <w:i/>
          <w:iCs/>
          <w:sz w:val="24"/>
          <w:szCs w:val="24"/>
        </w:rPr>
        <w:t>акультет филологии и журналистики, Тамбов, Россия</w:t>
      </w:r>
    </w:p>
    <w:p w:rsidR="00391BBF" w:rsidRPr="00BE0F11" w:rsidRDefault="00391BBF" w:rsidP="00991311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87D3C">
        <w:rPr>
          <w:rFonts w:ascii="Times New Roman" w:hAnsi="Times New Roman" w:cs="Times New Roman"/>
          <w:i/>
          <w:iCs/>
          <w:sz w:val="24"/>
          <w:szCs w:val="24"/>
          <w:lang w:val="fr-FR"/>
        </w:rPr>
        <w:t>E</w:t>
      </w:r>
      <w:r w:rsidRPr="00BE0F11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A87D3C">
        <w:rPr>
          <w:rFonts w:ascii="Times New Roman" w:hAnsi="Times New Roman" w:cs="Times New Roman"/>
          <w:i/>
          <w:iCs/>
          <w:sz w:val="24"/>
          <w:szCs w:val="24"/>
          <w:lang w:val="fr-FR"/>
        </w:rPr>
        <w:t>mail</w:t>
      </w:r>
      <w:r w:rsidRPr="00BE0F1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="00A87D3C" w:rsidRPr="00A87D3C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fr-FR"/>
          </w:rPr>
          <w:t>adelkortunova</w:t>
        </w:r>
        <w:r w:rsidR="00A87D3C" w:rsidRPr="00BE0F1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A87D3C" w:rsidRPr="00A87D3C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fr-FR"/>
          </w:rPr>
          <w:t>gmail</w:t>
        </w:r>
        <w:r w:rsidR="00A87D3C" w:rsidRPr="00BE0F1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A87D3C" w:rsidRPr="00A87D3C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fr-FR"/>
          </w:rPr>
          <w:t>com</w:t>
        </w:r>
      </w:hyperlink>
    </w:p>
    <w:p w:rsidR="00991311" w:rsidRDefault="00991311" w:rsidP="00A87D3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существует полностью идентичных культур. Каждая из них формировалась в течение долгих лет и имеет свои особенности. Я считаю, что изучать эти особенности нужно через что-то, что формировалось вместе с культурой и её языком, то есть, - идиомы и устойчивые выражения. Самые крупные страны, в которых говорят на английском языке</w:t>
      </w:r>
      <w:r w:rsidR="00984825">
        <w:rPr>
          <w:rFonts w:ascii="Times New Roman" w:hAnsi="Times New Roman" w:cs="Times New Roman"/>
          <w:sz w:val="24"/>
          <w:szCs w:val="24"/>
        </w:rPr>
        <w:t>, это Америка и Великобритания, а на русском – Россия.</w:t>
      </w:r>
    </w:p>
    <w:p w:rsidR="00984825" w:rsidRPr="00887B8A" w:rsidRDefault="00984825" w:rsidP="00A87D3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Феномен улыбки – культурный аспект, понимание и знание которого очень важно при изучении какой-либо культуры.</w:t>
      </w:r>
      <w:r w:rsidR="00F066E3">
        <w:rPr>
          <w:rFonts w:ascii="Times New Roman" w:hAnsi="Times New Roman" w:cs="Times New Roman"/>
          <w:sz w:val="24"/>
          <w:szCs w:val="24"/>
        </w:rPr>
        <w:t xml:space="preserve"> Традиционно исследователи выделяют три типа улыбок: искренняя, коммерческая и формальная. Искренняя улыбка – это естественная ре</w:t>
      </w:r>
      <w:r w:rsidR="00616CBF">
        <w:rPr>
          <w:rFonts w:ascii="Times New Roman" w:hAnsi="Times New Roman" w:cs="Times New Roman"/>
          <w:sz w:val="24"/>
          <w:szCs w:val="24"/>
        </w:rPr>
        <w:t>а</w:t>
      </w:r>
      <w:r w:rsidR="00F066E3">
        <w:rPr>
          <w:rFonts w:ascii="Times New Roman" w:hAnsi="Times New Roman" w:cs="Times New Roman"/>
          <w:sz w:val="24"/>
          <w:szCs w:val="24"/>
        </w:rPr>
        <w:t>кция</w:t>
      </w:r>
      <w:r w:rsidR="00616CBF">
        <w:rPr>
          <w:rFonts w:ascii="Times New Roman" w:hAnsi="Times New Roman" w:cs="Times New Roman"/>
          <w:sz w:val="24"/>
          <w:szCs w:val="24"/>
        </w:rPr>
        <w:t xml:space="preserve"> на положительные обстоятельства. Коммерческая улыбка – это требование сервиса. Формальная улыбка – это вид приветствия незнакомых людей, не всегда соответствует тому, что человек испытывает на самом деле</w:t>
      </w:r>
      <w:r w:rsidR="002E00DC">
        <w:rPr>
          <w:rFonts w:ascii="Times New Roman" w:hAnsi="Times New Roman" w:cs="Times New Roman"/>
          <w:sz w:val="24"/>
          <w:szCs w:val="24"/>
        </w:rPr>
        <w:t xml:space="preserve">. Все три типа улыбок встречаются в каждой культуре, разница состоит в их частотности и </w:t>
      </w:r>
      <w:proofErr w:type="spellStart"/>
      <w:r w:rsidR="002E00DC">
        <w:rPr>
          <w:rFonts w:ascii="Times New Roman" w:hAnsi="Times New Roman" w:cs="Times New Roman"/>
          <w:sz w:val="24"/>
          <w:szCs w:val="24"/>
        </w:rPr>
        <w:t>конвенциональности</w:t>
      </w:r>
      <w:proofErr w:type="spellEnd"/>
      <w:r w:rsidR="0019194E">
        <w:rPr>
          <w:rFonts w:ascii="Times New Roman" w:hAnsi="Times New Roman" w:cs="Times New Roman"/>
          <w:sz w:val="24"/>
          <w:szCs w:val="24"/>
        </w:rPr>
        <w:t xml:space="preserve"> </w:t>
      </w:r>
      <w:r w:rsidR="00293A82">
        <w:rPr>
          <w:rFonts w:ascii="Times New Roman" w:hAnsi="Times New Roman" w:cs="Times New Roman"/>
          <w:sz w:val="24"/>
          <w:szCs w:val="24"/>
        </w:rPr>
        <w:t>[</w:t>
      </w:r>
      <w:r w:rsidR="00A87D3C">
        <w:rPr>
          <w:rFonts w:ascii="Times New Roman" w:hAnsi="Times New Roman" w:cs="Times New Roman"/>
          <w:sz w:val="24"/>
          <w:szCs w:val="24"/>
        </w:rPr>
        <w:t>2</w:t>
      </w:r>
      <w:r w:rsidR="00293A82">
        <w:rPr>
          <w:rFonts w:ascii="Times New Roman" w:hAnsi="Times New Roman" w:cs="Times New Roman"/>
          <w:sz w:val="24"/>
          <w:szCs w:val="24"/>
        </w:rPr>
        <w:t>]</w:t>
      </w:r>
      <w:r w:rsidR="00293A82" w:rsidRPr="00984825">
        <w:rPr>
          <w:rFonts w:ascii="Times New Roman" w:hAnsi="Times New Roman" w:cs="Times New Roman"/>
          <w:sz w:val="24"/>
          <w:szCs w:val="24"/>
        </w:rPr>
        <w:t>.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предыдущей работе я уже писала о том, что у</w:t>
      </w:r>
      <w:r w:rsidRPr="00984825">
        <w:rPr>
          <w:rFonts w:ascii="Times New Roman" w:hAnsi="Times New Roman" w:cs="Times New Roman"/>
          <w:sz w:val="24"/>
          <w:szCs w:val="24"/>
        </w:rPr>
        <w:t>лыбка – это невербальный знак, который играет важную роль в социальном взаимодействии, где он используется для выражения множества значений</w:t>
      </w:r>
      <w:proofErr w:type="gramStart"/>
      <w:r w:rsidRPr="0098482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984825">
        <w:rPr>
          <w:rFonts w:ascii="Times New Roman" w:hAnsi="Times New Roman" w:cs="Times New Roman"/>
          <w:sz w:val="24"/>
          <w:szCs w:val="24"/>
        </w:rPr>
        <w:t>отя большинство из них универсальны, люди используют и интерпретируют улыбки в соответствии со своей национальной, культурной системой невербального общения. Феномен улыбки – культурный аспект, который отражается не только в мимических движениях, а также и в языке</w:t>
      </w:r>
      <w:proofErr w:type="gramStart"/>
      <w:r w:rsidRPr="0098482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84825">
        <w:rPr>
          <w:rFonts w:ascii="Times New Roman" w:hAnsi="Times New Roman" w:cs="Times New Roman"/>
          <w:sz w:val="24"/>
          <w:szCs w:val="24"/>
        </w:rPr>
        <w:t>оэтому проблемы в общении между культурами возникают при пренебрежении национальными традициями и межкультурными различиями</w:t>
      </w:r>
      <w:r w:rsidR="001919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="00A87D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9848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анализа данного культурного аспекта я </w:t>
      </w:r>
      <w:r w:rsidR="008525CF">
        <w:rPr>
          <w:rFonts w:ascii="Times New Roman" w:hAnsi="Times New Roman" w:cs="Times New Roman"/>
          <w:sz w:val="24"/>
          <w:szCs w:val="24"/>
        </w:rPr>
        <w:t>выбрала</w:t>
      </w:r>
      <w:r>
        <w:rPr>
          <w:rFonts w:ascii="Times New Roman" w:hAnsi="Times New Roman" w:cs="Times New Roman"/>
          <w:sz w:val="24"/>
          <w:szCs w:val="24"/>
        </w:rPr>
        <w:t xml:space="preserve"> выражения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984825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825">
        <w:rPr>
          <w:rFonts w:ascii="Times New Roman" w:hAnsi="Times New Roman" w:cs="Times New Roman"/>
          <w:sz w:val="24"/>
          <w:szCs w:val="24"/>
        </w:rPr>
        <w:t>laugh</w:t>
      </w:r>
      <w:proofErr w:type="spellEnd"/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825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98482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«отшутиться»</w:t>
      </w:r>
      <w:r w:rsidRPr="00984825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919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crack</w:t>
      </w:r>
      <w:r w:rsidR="001919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919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smile</w:t>
      </w:r>
      <w:r w:rsidRPr="0098482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«выдавить улыбку»</w:t>
      </w:r>
      <w:r w:rsidR="00734D0C">
        <w:rPr>
          <w:rFonts w:ascii="Times New Roman" w:hAnsi="Times New Roman" w:cs="Times New Roman"/>
          <w:sz w:val="24"/>
          <w:szCs w:val="24"/>
        </w:rPr>
        <w:t>,</w:t>
      </w:r>
      <w:r w:rsidR="0048506E" w:rsidRPr="0048506E">
        <w:rPr>
          <w:rFonts w:ascii="Times New Roman" w:hAnsi="Times New Roman" w:cs="Times New Roman"/>
          <w:sz w:val="24"/>
          <w:szCs w:val="24"/>
        </w:rPr>
        <w:t>“</w:t>
      </w:r>
      <w:r w:rsidR="00734D0C">
        <w:rPr>
          <w:lang w:val="en-US"/>
        </w:rPr>
        <w:t>t</w:t>
      </w:r>
      <w:proofErr w:type="spellStart"/>
      <w:r w:rsidR="00734D0C" w:rsidRPr="00734D0C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734D0C" w:rsidRPr="00734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0C" w:rsidRPr="00734D0C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0C" w:rsidRPr="00734D0C">
        <w:rPr>
          <w:rFonts w:ascii="Times New Roman" w:hAnsi="Times New Roman" w:cs="Times New Roman"/>
          <w:sz w:val="24"/>
          <w:szCs w:val="24"/>
        </w:rPr>
        <w:t>laughing</w:t>
      </w:r>
      <w:proofErr w:type="spellEnd"/>
      <w:r w:rsidR="00734D0C" w:rsidRPr="00734D0C">
        <w:rPr>
          <w:rFonts w:ascii="Times New Roman" w:hAnsi="Times New Roman" w:cs="Times New Roman"/>
          <w:sz w:val="24"/>
          <w:szCs w:val="24"/>
        </w:rPr>
        <w:t>”</w:t>
      </w:r>
      <w:r w:rsidR="00734D0C">
        <w:rPr>
          <w:rFonts w:ascii="Times New Roman" w:hAnsi="Times New Roman" w:cs="Times New Roman"/>
          <w:sz w:val="24"/>
          <w:szCs w:val="24"/>
        </w:rPr>
        <w:t xml:space="preserve"> – «умереть со смеху», </w:t>
      </w:r>
      <w:r w:rsidR="00734D0C" w:rsidRPr="00734D0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34D0C">
        <w:t>f</w:t>
      </w:r>
      <w:r w:rsidR="00734D0C" w:rsidRPr="00734D0C">
        <w:rPr>
          <w:rFonts w:ascii="Times New Roman" w:hAnsi="Times New Roman" w:cs="Times New Roman"/>
          <w:sz w:val="24"/>
          <w:szCs w:val="24"/>
        </w:rPr>
        <w:t>ortune</w:t>
      </w:r>
      <w:proofErr w:type="spellEnd"/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0C" w:rsidRPr="00734D0C">
        <w:rPr>
          <w:rFonts w:ascii="Times New Roman" w:hAnsi="Times New Roman" w:cs="Times New Roman"/>
          <w:sz w:val="24"/>
          <w:szCs w:val="24"/>
        </w:rPr>
        <w:t>smiles</w:t>
      </w:r>
      <w:proofErr w:type="spellEnd"/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0C" w:rsidRPr="00734D0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0C" w:rsidRPr="00734D0C">
        <w:rPr>
          <w:rFonts w:ascii="Times New Roman" w:hAnsi="Times New Roman" w:cs="Times New Roman"/>
          <w:sz w:val="24"/>
          <w:szCs w:val="24"/>
        </w:rPr>
        <w:t>someone</w:t>
      </w:r>
      <w:proofErr w:type="spellEnd"/>
      <w:r w:rsidR="00734D0C" w:rsidRPr="00734D0C">
        <w:rPr>
          <w:rFonts w:ascii="Times New Roman" w:hAnsi="Times New Roman" w:cs="Times New Roman"/>
          <w:sz w:val="24"/>
          <w:szCs w:val="24"/>
        </w:rPr>
        <w:t>”</w:t>
      </w:r>
      <w:r w:rsidR="00734D0C">
        <w:rPr>
          <w:rFonts w:ascii="Times New Roman" w:hAnsi="Times New Roman" w:cs="Times New Roman"/>
          <w:sz w:val="24"/>
          <w:szCs w:val="24"/>
        </w:rPr>
        <w:t xml:space="preserve"> – «удача улыбается кому-то»</w:t>
      </w:r>
      <w:r w:rsidR="0019194E">
        <w:rPr>
          <w:rFonts w:ascii="Times New Roman" w:hAnsi="Times New Roman" w:cs="Times New Roman"/>
          <w:sz w:val="24"/>
          <w:szCs w:val="24"/>
        </w:rPr>
        <w:t xml:space="preserve"> </w:t>
      </w:r>
      <w:r w:rsidR="00F45CFE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 xml:space="preserve">. Обратившись к корпусу английского языка, я </w:t>
      </w:r>
      <w:r w:rsidR="002E00DC">
        <w:rPr>
          <w:rFonts w:ascii="Times New Roman" w:hAnsi="Times New Roman" w:cs="Times New Roman"/>
          <w:sz w:val="24"/>
          <w:szCs w:val="24"/>
        </w:rPr>
        <w:t>обнаружила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Pr="00984825">
        <w:rPr>
          <w:rFonts w:ascii="Times New Roman" w:hAnsi="Times New Roman" w:cs="Times New Roman"/>
          <w:sz w:val="24"/>
          <w:szCs w:val="24"/>
        </w:rPr>
        <w:t xml:space="preserve">244 </w:t>
      </w:r>
      <w:r>
        <w:rPr>
          <w:rFonts w:ascii="Times New Roman" w:hAnsi="Times New Roman" w:cs="Times New Roman"/>
          <w:sz w:val="24"/>
          <w:szCs w:val="24"/>
        </w:rPr>
        <w:t>случая употребления выражения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984825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825">
        <w:rPr>
          <w:rFonts w:ascii="Times New Roman" w:hAnsi="Times New Roman" w:cs="Times New Roman"/>
          <w:sz w:val="24"/>
          <w:szCs w:val="24"/>
        </w:rPr>
        <w:t>laugh</w:t>
      </w:r>
      <w:proofErr w:type="spellEnd"/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825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825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984825">
        <w:rPr>
          <w:rFonts w:ascii="Times New Roman" w:hAnsi="Times New Roman" w:cs="Times New Roman"/>
          <w:sz w:val="24"/>
          <w:szCs w:val="24"/>
        </w:rPr>
        <w:t>”</w:t>
      </w:r>
      <w:r w:rsidR="00734D0C">
        <w:rPr>
          <w:rFonts w:ascii="Times New Roman" w:hAnsi="Times New Roman" w:cs="Times New Roman"/>
          <w:sz w:val="24"/>
          <w:szCs w:val="24"/>
        </w:rPr>
        <w:t>,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93224A">
        <w:rPr>
          <w:rFonts w:ascii="Times New Roman" w:hAnsi="Times New Roman" w:cs="Times New Roman"/>
          <w:sz w:val="24"/>
          <w:szCs w:val="24"/>
        </w:rPr>
        <w:t>105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93224A">
        <w:rPr>
          <w:rFonts w:ascii="Times New Roman" w:hAnsi="Times New Roman" w:cs="Times New Roman"/>
          <w:sz w:val="24"/>
          <w:szCs w:val="24"/>
        </w:rPr>
        <w:t xml:space="preserve">случаев </w:t>
      </w:r>
      <w:r w:rsidR="00096655">
        <w:rPr>
          <w:rFonts w:ascii="Times New Roman" w:hAnsi="Times New Roman" w:cs="Times New Roman"/>
          <w:sz w:val="24"/>
          <w:szCs w:val="24"/>
        </w:rPr>
        <w:t>использования</w:t>
      </w:r>
      <w:r w:rsidR="0093224A">
        <w:rPr>
          <w:rFonts w:ascii="Times New Roman" w:hAnsi="Times New Roman" w:cs="Times New Roman"/>
          <w:sz w:val="24"/>
          <w:szCs w:val="24"/>
        </w:rPr>
        <w:t xml:space="preserve"> выражения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93224A" w:rsidRPr="00984825">
        <w:rPr>
          <w:rFonts w:ascii="Times New Roman" w:hAnsi="Times New Roman" w:cs="Times New Roman"/>
          <w:sz w:val="24"/>
          <w:szCs w:val="24"/>
        </w:rPr>
        <w:t>“</w:t>
      </w:r>
      <w:r w:rsidR="0093224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93224A">
        <w:rPr>
          <w:rFonts w:ascii="Times New Roman" w:hAnsi="Times New Roman" w:cs="Times New Roman"/>
          <w:sz w:val="24"/>
          <w:szCs w:val="24"/>
          <w:lang w:val="en-US"/>
        </w:rPr>
        <w:t>crack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93224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93224A">
        <w:rPr>
          <w:rFonts w:ascii="Times New Roman" w:hAnsi="Times New Roman" w:cs="Times New Roman"/>
          <w:sz w:val="24"/>
          <w:szCs w:val="24"/>
          <w:lang w:val="en-US"/>
        </w:rPr>
        <w:t>smile</w:t>
      </w:r>
      <w:r w:rsidR="0093224A" w:rsidRPr="00984825">
        <w:rPr>
          <w:rFonts w:ascii="Times New Roman" w:hAnsi="Times New Roman" w:cs="Times New Roman"/>
          <w:sz w:val="24"/>
          <w:szCs w:val="24"/>
        </w:rPr>
        <w:t>”</w:t>
      </w:r>
      <w:r w:rsidR="00734D0C">
        <w:rPr>
          <w:rFonts w:ascii="Times New Roman" w:hAnsi="Times New Roman" w:cs="Times New Roman"/>
          <w:sz w:val="24"/>
          <w:szCs w:val="24"/>
        </w:rPr>
        <w:t xml:space="preserve">, 84 случая </w:t>
      </w:r>
      <w:r w:rsidR="00096655">
        <w:rPr>
          <w:rFonts w:ascii="Times New Roman" w:hAnsi="Times New Roman" w:cs="Times New Roman"/>
          <w:sz w:val="24"/>
          <w:szCs w:val="24"/>
        </w:rPr>
        <w:t xml:space="preserve">применения </w:t>
      </w:r>
      <w:r w:rsidR="00734D0C">
        <w:rPr>
          <w:rFonts w:ascii="Times New Roman" w:hAnsi="Times New Roman" w:cs="Times New Roman"/>
          <w:sz w:val="24"/>
          <w:szCs w:val="24"/>
        </w:rPr>
        <w:t>выражения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48506E" w:rsidRPr="0048506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34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0C" w:rsidRPr="00734D0C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0C" w:rsidRPr="00734D0C">
        <w:rPr>
          <w:rFonts w:ascii="Times New Roman" w:hAnsi="Times New Roman" w:cs="Times New Roman"/>
          <w:sz w:val="24"/>
          <w:szCs w:val="24"/>
        </w:rPr>
        <w:t>laughing</w:t>
      </w:r>
      <w:proofErr w:type="spellEnd"/>
      <w:r w:rsidR="00734D0C" w:rsidRPr="00734D0C">
        <w:rPr>
          <w:rFonts w:ascii="Times New Roman" w:hAnsi="Times New Roman" w:cs="Times New Roman"/>
          <w:sz w:val="24"/>
          <w:szCs w:val="24"/>
        </w:rPr>
        <w:t xml:space="preserve">” </w:t>
      </w:r>
      <w:r w:rsidR="00734D0C">
        <w:rPr>
          <w:rFonts w:ascii="Times New Roman" w:hAnsi="Times New Roman" w:cs="Times New Roman"/>
          <w:sz w:val="24"/>
          <w:szCs w:val="24"/>
        </w:rPr>
        <w:t xml:space="preserve">и 5 случаев употребления выражения </w:t>
      </w:r>
      <w:r w:rsidR="00734D0C" w:rsidRPr="00734D0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34D0C">
        <w:t>f</w:t>
      </w:r>
      <w:r w:rsidR="00734D0C" w:rsidRPr="00734D0C">
        <w:rPr>
          <w:rFonts w:ascii="Times New Roman" w:hAnsi="Times New Roman" w:cs="Times New Roman"/>
          <w:sz w:val="24"/>
          <w:szCs w:val="24"/>
        </w:rPr>
        <w:t>ortune</w:t>
      </w:r>
      <w:proofErr w:type="spellEnd"/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0C" w:rsidRPr="00734D0C">
        <w:rPr>
          <w:rFonts w:ascii="Times New Roman" w:hAnsi="Times New Roman" w:cs="Times New Roman"/>
          <w:sz w:val="24"/>
          <w:szCs w:val="24"/>
        </w:rPr>
        <w:t>smiles</w:t>
      </w:r>
      <w:proofErr w:type="spellEnd"/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0C" w:rsidRPr="00734D0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0C" w:rsidRPr="00734D0C">
        <w:rPr>
          <w:rFonts w:ascii="Times New Roman" w:hAnsi="Times New Roman" w:cs="Times New Roman"/>
          <w:sz w:val="24"/>
          <w:szCs w:val="24"/>
        </w:rPr>
        <w:t>someone</w:t>
      </w:r>
      <w:proofErr w:type="spellEnd"/>
      <w:r w:rsidR="00734D0C" w:rsidRPr="00734D0C">
        <w:rPr>
          <w:rFonts w:ascii="Times New Roman" w:hAnsi="Times New Roman" w:cs="Times New Roman"/>
          <w:sz w:val="24"/>
          <w:szCs w:val="24"/>
        </w:rPr>
        <w:t>”</w:t>
      </w:r>
      <w:r w:rsidR="0019194E">
        <w:rPr>
          <w:rFonts w:ascii="Times New Roman" w:hAnsi="Times New Roman" w:cs="Times New Roman"/>
          <w:sz w:val="24"/>
          <w:szCs w:val="24"/>
        </w:rPr>
        <w:t xml:space="preserve"> </w:t>
      </w:r>
      <w:r w:rsidR="00F45CFE">
        <w:rPr>
          <w:rFonts w:ascii="Times New Roman" w:hAnsi="Times New Roman" w:cs="Times New Roman"/>
          <w:sz w:val="24"/>
          <w:szCs w:val="24"/>
        </w:rPr>
        <w:t>[</w:t>
      </w:r>
      <w:r w:rsidR="0019194E">
        <w:rPr>
          <w:rFonts w:ascii="Times New Roman" w:hAnsi="Times New Roman" w:cs="Times New Roman"/>
          <w:sz w:val="24"/>
          <w:szCs w:val="24"/>
        </w:rPr>
        <w:t xml:space="preserve">1, </w:t>
      </w:r>
      <w:r w:rsidR="00F45CFE">
        <w:rPr>
          <w:rFonts w:ascii="Times New Roman" w:hAnsi="Times New Roman" w:cs="Times New Roman"/>
          <w:sz w:val="24"/>
          <w:szCs w:val="24"/>
        </w:rPr>
        <w:t>4]</w:t>
      </w:r>
      <w:r w:rsidR="0093224A" w:rsidRPr="0093224A">
        <w:rPr>
          <w:rFonts w:ascii="Times New Roman" w:hAnsi="Times New Roman" w:cs="Times New Roman"/>
          <w:sz w:val="24"/>
          <w:szCs w:val="24"/>
        </w:rPr>
        <w:t>.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5F7F7E">
        <w:rPr>
          <w:rFonts w:ascii="Times New Roman" w:hAnsi="Times New Roman" w:cs="Times New Roman"/>
          <w:sz w:val="24"/>
          <w:szCs w:val="24"/>
        </w:rPr>
        <w:t xml:space="preserve">В </w:t>
      </w:r>
      <w:r w:rsidR="0093224A">
        <w:rPr>
          <w:rFonts w:ascii="Times New Roman" w:hAnsi="Times New Roman" w:cs="Times New Roman"/>
          <w:sz w:val="24"/>
          <w:szCs w:val="24"/>
        </w:rPr>
        <w:t>корпус</w:t>
      </w:r>
      <w:r w:rsidR="005F7F7E">
        <w:rPr>
          <w:rFonts w:ascii="Times New Roman" w:hAnsi="Times New Roman" w:cs="Times New Roman"/>
          <w:sz w:val="24"/>
          <w:szCs w:val="24"/>
        </w:rPr>
        <w:t>е</w:t>
      </w:r>
      <w:r w:rsidR="0093224A">
        <w:rPr>
          <w:rFonts w:ascii="Times New Roman" w:hAnsi="Times New Roman" w:cs="Times New Roman"/>
          <w:sz w:val="24"/>
          <w:szCs w:val="24"/>
        </w:rPr>
        <w:t xml:space="preserve"> русского языка я </w:t>
      </w:r>
      <w:r w:rsidR="005F7F7E">
        <w:rPr>
          <w:rFonts w:ascii="Times New Roman" w:hAnsi="Times New Roman" w:cs="Times New Roman"/>
          <w:sz w:val="24"/>
          <w:szCs w:val="24"/>
        </w:rPr>
        <w:t>обнаружила</w:t>
      </w:r>
      <w:r w:rsidR="0093224A">
        <w:rPr>
          <w:rFonts w:ascii="Times New Roman" w:hAnsi="Times New Roman" w:cs="Times New Roman"/>
          <w:sz w:val="24"/>
          <w:szCs w:val="24"/>
        </w:rPr>
        <w:t xml:space="preserve"> 547 случаев исполь</w:t>
      </w:r>
      <w:r w:rsidR="00734D0C">
        <w:rPr>
          <w:rFonts w:ascii="Times New Roman" w:hAnsi="Times New Roman" w:cs="Times New Roman"/>
          <w:sz w:val="24"/>
          <w:szCs w:val="24"/>
        </w:rPr>
        <w:t>зования выражения «отшутиться»,</w:t>
      </w:r>
      <w:r w:rsidR="0093224A">
        <w:rPr>
          <w:rFonts w:ascii="Times New Roman" w:hAnsi="Times New Roman" w:cs="Times New Roman"/>
          <w:sz w:val="24"/>
          <w:szCs w:val="24"/>
        </w:rPr>
        <w:t xml:space="preserve"> лишь 2 случая употребления выражения «выдавить улыбку»</w:t>
      </w:r>
      <w:r w:rsidR="00734D0C">
        <w:rPr>
          <w:rFonts w:ascii="Times New Roman" w:hAnsi="Times New Roman" w:cs="Times New Roman"/>
          <w:sz w:val="24"/>
          <w:szCs w:val="24"/>
        </w:rPr>
        <w:t xml:space="preserve">, 27 случаев </w:t>
      </w:r>
      <w:r w:rsidR="00A000DD">
        <w:rPr>
          <w:rFonts w:ascii="Times New Roman" w:hAnsi="Times New Roman" w:cs="Times New Roman"/>
          <w:sz w:val="24"/>
          <w:szCs w:val="24"/>
        </w:rPr>
        <w:t>применения</w:t>
      </w:r>
      <w:r w:rsidR="00734D0C">
        <w:rPr>
          <w:rFonts w:ascii="Times New Roman" w:hAnsi="Times New Roman" w:cs="Times New Roman"/>
          <w:sz w:val="24"/>
          <w:szCs w:val="24"/>
        </w:rPr>
        <w:t xml:space="preserve"> выражения «умереть со смеху» и 3 случая употребления выражения «удача улыбается кому-то»</w:t>
      </w:r>
      <w:r w:rsidR="0019194E">
        <w:rPr>
          <w:rFonts w:ascii="Times New Roman" w:hAnsi="Times New Roman" w:cs="Times New Roman"/>
          <w:sz w:val="24"/>
          <w:szCs w:val="24"/>
        </w:rPr>
        <w:t xml:space="preserve"> </w:t>
      </w:r>
      <w:r w:rsidR="00F45CFE">
        <w:rPr>
          <w:rFonts w:ascii="Times New Roman" w:hAnsi="Times New Roman" w:cs="Times New Roman"/>
          <w:sz w:val="24"/>
          <w:szCs w:val="24"/>
        </w:rPr>
        <w:t>[</w:t>
      </w:r>
      <w:r w:rsidR="0019194E">
        <w:rPr>
          <w:rFonts w:ascii="Times New Roman" w:hAnsi="Times New Roman" w:cs="Times New Roman"/>
          <w:sz w:val="24"/>
          <w:szCs w:val="24"/>
        </w:rPr>
        <w:t xml:space="preserve">1, </w:t>
      </w:r>
      <w:r w:rsidR="00F45CFE">
        <w:rPr>
          <w:rFonts w:ascii="Times New Roman" w:hAnsi="Times New Roman" w:cs="Times New Roman"/>
          <w:sz w:val="24"/>
          <w:szCs w:val="24"/>
        </w:rPr>
        <w:t>3]</w:t>
      </w:r>
      <w:r w:rsidR="0093224A">
        <w:rPr>
          <w:rFonts w:ascii="Times New Roman" w:hAnsi="Times New Roman" w:cs="Times New Roman"/>
          <w:sz w:val="24"/>
          <w:szCs w:val="24"/>
        </w:rPr>
        <w:t xml:space="preserve">. Исходя из данного </w:t>
      </w:r>
      <w:r w:rsidR="004F2397">
        <w:rPr>
          <w:rFonts w:ascii="Times New Roman" w:hAnsi="Times New Roman" w:cs="Times New Roman"/>
          <w:sz w:val="24"/>
          <w:szCs w:val="24"/>
        </w:rPr>
        <w:t>анализа</w:t>
      </w:r>
      <w:r w:rsidR="0093224A">
        <w:rPr>
          <w:rFonts w:ascii="Times New Roman" w:hAnsi="Times New Roman" w:cs="Times New Roman"/>
          <w:sz w:val="24"/>
          <w:szCs w:val="24"/>
        </w:rPr>
        <w:t xml:space="preserve"> можно предположить, что </w:t>
      </w:r>
      <w:r w:rsidR="00734D0C">
        <w:rPr>
          <w:rFonts w:ascii="Times New Roman" w:hAnsi="Times New Roman" w:cs="Times New Roman"/>
          <w:sz w:val="24"/>
          <w:szCs w:val="24"/>
        </w:rPr>
        <w:t>англоговорящие</w:t>
      </w:r>
      <w:r w:rsidR="0093224A">
        <w:rPr>
          <w:rFonts w:ascii="Times New Roman" w:hAnsi="Times New Roman" w:cs="Times New Roman"/>
          <w:sz w:val="24"/>
          <w:szCs w:val="24"/>
        </w:rPr>
        <w:t xml:space="preserve"> люди </w:t>
      </w:r>
      <w:r w:rsidR="00B919BB">
        <w:rPr>
          <w:rFonts w:ascii="Times New Roman" w:hAnsi="Times New Roman" w:cs="Times New Roman"/>
          <w:sz w:val="24"/>
          <w:szCs w:val="24"/>
        </w:rPr>
        <w:t xml:space="preserve">чаще </w:t>
      </w:r>
      <w:r w:rsidR="00734D0C">
        <w:rPr>
          <w:rFonts w:ascii="Times New Roman" w:hAnsi="Times New Roman" w:cs="Times New Roman"/>
          <w:sz w:val="24"/>
          <w:szCs w:val="24"/>
        </w:rPr>
        <w:t>выра</w:t>
      </w:r>
      <w:r w:rsidR="00B919BB">
        <w:rPr>
          <w:rFonts w:ascii="Times New Roman" w:hAnsi="Times New Roman" w:cs="Times New Roman"/>
          <w:sz w:val="24"/>
          <w:szCs w:val="24"/>
        </w:rPr>
        <w:t>жают</w:t>
      </w:r>
      <w:r w:rsidR="00734D0C">
        <w:rPr>
          <w:rFonts w:ascii="Times New Roman" w:hAnsi="Times New Roman" w:cs="Times New Roman"/>
          <w:sz w:val="24"/>
          <w:szCs w:val="24"/>
        </w:rPr>
        <w:t xml:space="preserve"> свои положительные</w:t>
      </w:r>
      <w:r w:rsidR="00A000DD">
        <w:rPr>
          <w:rFonts w:ascii="Times New Roman" w:hAnsi="Times New Roman" w:cs="Times New Roman"/>
          <w:sz w:val="24"/>
          <w:szCs w:val="24"/>
        </w:rPr>
        <w:t xml:space="preserve"> эмоции</w:t>
      </w:r>
      <w:r w:rsidR="0093224A">
        <w:rPr>
          <w:rFonts w:ascii="Times New Roman" w:hAnsi="Times New Roman" w:cs="Times New Roman"/>
          <w:sz w:val="24"/>
          <w:szCs w:val="24"/>
        </w:rPr>
        <w:t xml:space="preserve">, </w:t>
      </w:r>
      <w:r w:rsidR="00B919BB">
        <w:rPr>
          <w:rFonts w:ascii="Times New Roman" w:hAnsi="Times New Roman" w:cs="Times New Roman"/>
          <w:sz w:val="24"/>
          <w:szCs w:val="24"/>
        </w:rPr>
        <w:t xml:space="preserve">хотя во многих случаях их улыбка формальна, </w:t>
      </w:r>
      <w:r w:rsidR="0093224A">
        <w:rPr>
          <w:rFonts w:ascii="Times New Roman" w:hAnsi="Times New Roman" w:cs="Times New Roman"/>
          <w:sz w:val="24"/>
          <w:szCs w:val="24"/>
        </w:rPr>
        <w:t xml:space="preserve">чем </w:t>
      </w:r>
      <w:r w:rsidR="00734D0C">
        <w:rPr>
          <w:rFonts w:ascii="Times New Roman" w:hAnsi="Times New Roman" w:cs="Times New Roman"/>
          <w:sz w:val="24"/>
          <w:szCs w:val="24"/>
        </w:rPr>
        <w:t>русскоговорящие</w:t>
      </w:r>
      <w:r w:rsidR="0093224A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734D0C">
        <w:rPr>
          <w:rFonts w:ascii="Times New Roman" w:hAnsi="Times New Roman" w:cs="Times New Roman"/>
          <w:sz w:val="24"/>
          <w:szCs w:val="24"/>
        </w:rPr>
        <w:t>привыкли быть сдержанными и серьёзными</w:t>
      </w:r>
      <w:r w:rsidR="0093224A">
        <w:rPr>
          <w:rFonts w:ascii="Times New Roman" w:hAnsi="Times New Roman" w:cs="Times New Roman"/>
          <w:sz w:val="24"/>
          <w:szCs w:val="24"/>
        </w:rPr>
        <w:t>.</w:t>
      </w:r>
      <w:r w:rsidR="000E5B91">
        <w:rPr>
          <w:rFonts w:ascii="Times New Roman" w:hAnsi="Times New Roman" w:cs="Times New Roman"/>
          <w:sz w:val="24"/>
          <w:szCs w:val="24"/>
        </w:rPr>
        <w:t>В России улыбка – как правило, не формальный, а эмоциональный знак, выражает симпатию, дружелюбие, одобрение, радость.</w:t>
      </w:r>
    </w:p>
    <w:p w:rsidR="0093224A" w:rsidRDefault="0093224A" w:rsidP="00A87D3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Устойчивые выражения и идиомы, связанные с грустью и их анализ может дать нам понять, люди какой культуры больше говорят о своих негативных эмоциях</w:t>
      </w:r>
      <w:r w:rsidR="004F2397">
        <w:rPr>
          <w:rFonts w:ascii="Times New Roman" w:hAnsi="Times New Roman" w:cs="Times New Roman"/>
          <w:sz w:val="24"/>
          <w:szCs w:val="24"/>
        </w:rPr>
        <w:t xml:space="preserve"> или показывают их</w:t>
      </w:r>
      <w:r>
        <w:rPr>
          <w:rFonts w:ascii="Times New Roman" w:hAnsi="Times New Roman" w:cs="Times New Roman"/>
          <w:sz w:val="24"/>
          <w:szCs w:val="24"/>
        </w:rPr>
        <w:t xml:space="preserve">. Для анализа данного культурного аспекта я </w:t>
      </w:r>
      <w:r w:rsidR="00293A82">
        <w:rPr>
          <w:rFonts w:ascii="Times New Roman" w:hAnsi="Times New Roman" w:cs="Times New Roman"/>
          <w:sz w:val="24"/>
          <w:szCs w:val="24"/>
        </w:rPr>
        <w:t xml:space="preserve">выбрала </w:t>
      </w:r>
      <w:r>
        <w:rPr>
          <w:rFonts w:ascii="Times New Roman" w:hAnsi="Times New Roman" w:cs="Times New Roman"/>
          <w:sz w:val="24"/>
          <w:szCs w:val="24"/>
        </w:rPr>
        <w:t xml:space="preserve">выражения </w:t>
      </w:r>
      <w:r w:rsidRPr="0093224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feel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Pr="0093224A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– «быть подавленным», </w:t>
      </w:r>
      <w:r w:rsidRPr="0093224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reduce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tears</w:t>
      </w:r>
      <w:r w:rsidRPr="0093224A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–«взорваться слезами»</w:t>
      </w:r>
      <w:r w:rsidR="00734D0C" w:rsidRPr="00734D0C">
        <w:rPr>
          <w:rFonts w:ascii="Times New Roman" w:hAnsi="Times New Roman" w:cs="Times New Roman"/>
          <w:sz w:val="24"/>
          <w:szCs w:val="24"/>
        </w:rPr>
        <w:t>, “</w:t>
      </w:r>
      <w:r w:rsidR="00734D0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734D0C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734D0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734D0C">
        <w:rPr>
          <w:rFonts w:ascii="Times New Roman" w:hAnsi="Times New Roman" w:cs="Times New Roman"/>
          <w:sz w:val="24"/>
          <w:szCs w:val="24"/>
          <w:lang w:val="en-US"/>
        </w:rPr>
        <w:t>lump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734D0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734D0C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734D0C">
        <w:rPr>
          <w:rFonts w:ascii="Times New Roman" w:hAnsi="Times New Roman" w:cs="Times New Roman"/>
          <w:sz w:val="24"/>
          <w:szCs w:val="24"/>
          <w:lang w:val="en-US"/>
        </w:rPr>
        <w:t>throat</w:t>
      </w:r>
      <w:r w:rsidR="00734D0C" w:rsidRPr="00734D0C">
        <w:rPr>
          <w:rFonts w:ascii="Times New Roman" w:hAnsi="Times New Roman" w:cs="Times New Roman"/>
          <w:sz w:val="24"/>
          <w:szCs w:val="24"/>
        </w:rPr>
        <w:t xml:space="preserve">” </w:t>
      </w:r>
      <w:r w:rsidR="00734D0C">
        <w:rPr>
          <w:rFonts w:ascii="Times New Roman" w:hAnsi="Times New Roman" w:cs="Times New Roman"/>
          <w:sz w:val="24"/>
          <w:szCs w:val="24"/>
        </w:rPr>
        <w:t>– «</w:t>
      </w:r>
      <w:r w:rsidR="002D7B19">
        <w:rPr>
          <w:rFonts w:ascii="Times New Roman" w:hAnsi="Times New Roman" w:cs="Times New Roman"/>
          <w:sz w:val="24"/>
          <w:szCs w:val="24"/>
        </w:rPr>
        <w:t xml:space="preserve">чувствовать ком в горле» и </w:t>
      </w:r>
      <w:r w:rsidR="002D7B19" w:rsidRPr="002D7B1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2D7B19" w:rsidRPr="002D7B19">
        <w:rPr>
          <w:rFonts w:ascii="Times New Roman" w:hAnsi="Times New Roman" w:cs="Times New Roman"/>
          <w:sz w:val="24"/>
          <w:szCs w:val="24"/>
        </w:rPr>
        <w:t>sink</w:t>
      </w:r>
      <w:proofErr w:type="spellEnd"/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B19" w:rsidRPr="002D7B19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B19" w:rsidRPr="002D7B19">
        <w:rPr>
          <w:rFonts w:ascii="Times New Roman" w:hAnsi="Times New Roman" w:cs="Times New Roman"/>
          <w:sz w:val="24"/>
          <w:szCs w:val="24"/>
        </w:rPr>
        <w:t>despair</w:t>
      </w:r>
      <w:proofErr w:type="spellEnd"/>
      <w:r w:rsidR="002D7B19" w:rsidRPr="002D7B19">
        <w:rPr>
          <w:rFonts w:ascii="Times New Roman" w:hAnsi="Times New Roman" w:cs="Times New Roman"/>
          <w:sz w:val="24"/>
          <w:szCs w:val="24"/>
        </w:rPr>
        <w:t xml:space="preserve">” </w:t>
      </w:r>
      <w:r w:rsidR="002D7B19">
        <w:rPr>
          <w:rFonts w:ascii="Times New Roman" w:hAnsi="Times New Roman" w:cs="Times New Roman"/>
          <w:sz w:val="24"/>
          <w:szCs w:val="24"/>
        </w:rPr>
        <w:t>–«погрузиться в горе»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Обратившись к корпусу английского языка, я </w:t>
      </w:r>
      <w:r w:rsidR="000E5B91">
        <w:rPr>
          <w:rFonts w:ascii="Times New Roman" w:hAnsi="Times New Roman" w:cs="Times New Roman"/>
          <w:sz w:val="24"/>
          <w:szCs w:val="24"/>
        </w:rPr>
        <w:t>обнаружила</w:t>
      </w:r>
      <w:r>
        <w:rPr>
          <w:rFonts w:ascii="Times New Roman" w:hAnsi="Times New Roman" w:cs="Times New Roman"/>
          <w:sz w:val="24"/>
          <w:szCs w:val="24"/>
        </w:rPr>
        <w:t xml:space="preserve"> 528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случаев употребления выражения</w:t>
      </w:r>
      <w:r w:rsidRPr="0093224A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feel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="002D7B19">
        <w:rPr>
          <w:rFonts w:ascii="Times New Roman" w:hAnsi="Times New Roman" w:cs="Times New Roman"/>
          <w:sz w:val="24"/>
          <w:szCs w:val="24"/>
        </w:rPr>
        <w:t>”,</w:t>
      </w:r>
      <w:r w:rsidR="002D7B19" w:rsidRPr="002D7B19">
        <w:rPr>
          <w:rFonts w:ascii="Times New Roman" w:hAnsi="Times New Roman" w:cs="Times New Roman"/>
          <w:sz w:val="24"/>
          <w:szCs w:val="24"/>
        </w:rPr>
        <w:t xml:space="preserve"> 11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sz w:val="24"/>
          <w:szCs w:val="24"/>
        </w:rPr>
        <w:t xml:space="preserve">случаев </w:t>
      </w:r>
      <w:r w:rsidR="000E5B91">
        <w:rPr>
          <w:rFonts w:ascii="Times New Roman" w:hAnsi="Times New Roman" w:cs="Times New Roman"/>
          <w:sz w:val="24"/>
          <w:szCs w:val="24"/>
        </w:rPr>
        <w:t>использования</w:t>
      </w:r>
      <w:r w:rsidR="002D7B19">
        <w:rPr>
          <w:rFonts w:ascii="Times New Roman" w:hAnsi="Times New Roman" w:cs="Times New Roman"/>
          <w:sz w:val="24"/>
          <w:szCs w:val="24"/>
        </w:rPr>
        <w:t xml:space="preserve"> выражения </w:t>
      </w:r>
      <w:r w:rsidR="002D7B19" w:rsidRPr="00734D0C">
        <w:rPr>
          <w:rFonts w:ascii="Times New Roman" w:hAnsi="Times New Roman" w:cs="Times New Roman"/>
          <w:sz w:val="24"/>
          <w:szCs w:val="24"/>
        </w:rPr>
        <w:t>“</w:t>
      </w:r>
      <w:r w:rsidR="002D7B1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sz w:val="24"/>
          <w:szCs w:val="24"/>
          <w:lang w:val="en-US"/>
        </w:rPr>
        <w:t>lump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sz w:val="24"/>
          <w:szCs w:val="24"/>
          <w:lang w:val="en-US"/>
        </w:rPr>
        <w:lastRenderedPageBreak/>
        <w:t>throat</w:t>
      </w:r>
      <w:r w:rsidR="002D7B19" w:rsidRPr="00734D0C">
        <w:rPr>
          <w:rFonts w:ascii="Times New Roman" w:hAnsi="Times New Roman" w:cs="Times New Roman"/>
          <w:sz w:val="24"/>
          <w:szCs w:val="24"/>
        </w:rPr>
        <w:t>”</w:t>
      </w:r>
      <w:r w:rsidR="002D7B19">
        <w:rPr>
          <w:rFonts w:ascii="Times New Roman" w:hAnsi="Times New Roman" w:cs="Times New Roman"/>
          <w:sz w:val="24"/>
          <w:szCs w:val="24"/>
        </w:rPr>
        <w:t xml:space="preserve">, </w:t>
      </w:r>
      <w:r w:rsidR="002D7B19" w:rsidRPr="002D7B19">
        <w:rPr>
          <w:rFonts w:ascii="Times New Roman" w:hAnsi="Times New Roman" w:cs="Times New Roman"/>
          <w:sz w:val="24"/>
          <w:szCs w:val="24"/>
        </w:rPr>
        <w:t>30</w:t>
      </w:r>
      <w:r w:rsidR="002D7B19">
        <w:rPr>
          <w:rFonts w:ascii="Times New Roman" w:hAnsi="Times New Roman" w:cs="Times New Roman"/>
          <w:sz w:val="24"/>
          <w:szCs w:val="24"/>
        </w:rPr>
        <w:t xml:space="preserve"> случаев употребления выражения </w:t>
      </w:r>
      <w:r w:rsidR="002D7B19" w:rsidRPr="002D7B1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2D7B19" w:rsidRPr="002D7B19">
        <w:rPr>
          <w:rFonts w:ascii="Times New Roman" w:hAnsi="Times New Roman" w:cs="Times New Roman"/>
          <w:sz w:val="24"/>
          <w:szCs w:val="24"/>
        </w:rPr>
        <w:t>sink</w:t>
      </w:r>
      <w:proofErr w:type="spellEnd"/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B19" w:rsidRPr="002D7B19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B19" w:rsidRPr="002D7B19">
        <w:rPr>
          <w:rFonts w:ascii="Times New Roman" w:hAnsi="Times New Roman" w:cs="Times New Roman"/>
          <w:sz w:val="24"/>
          <w:szCs w:val="24"/>
        </w:rPr>
        <w:t>despair</w:t>
      </w:r>
      <w:proofErr w:type="spellEnd"/>
      <w:r w:rsidR="002D7B19" w:rsidRPr="002D7B19">
        <w:rPr>
          <w:rFonts w:ascii="Times New Roman" w:hAnsi="Times New Roman" w:cs="Times New Roman"/>
          <w:sz w:val="24"/>
          <w:szCs w:val="24"/>
        </w:rPr>
        <w:t>”</w:t>
      </w:r>
      <w:r w:rsidR="002D7B1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лишь 1 случай </w:t>
      </w:r>
      <w:r w:rsidR="00F45CFE">
        <w:rPr>
          <w:rFonts w:ascii="Times New Roman" w:hAnsi="Times New Roman" w:cs="Times New Roman"/>
          <w:sz w:val="24"/>
          <w:szCs w:val="24"/>
        </w:rPr>
        <w:t xml:space="preserve">употребления </w:t>
      </w:r>
      <w:r>
        <w:rPr>
          <w:rFonts w:ascii="Times New Roman" w:hAnsi="Times New Roman" w:cs="Times New Roman"/>
          <w:sz w:val="24"/>
          <w:szCs w:val="24"/>
        </w:rPr>
        <w:t xml:space="preserve">выражения </w:t>
      </w:r>
      <w:r w:rsidRPr="0093224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reduce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tears</w:t>
      </w:r>
      <w:r w:rsidRPr="0093224A">
        <w:rPr>
          <w:rFonts w:ascii="Times New Roman" w:hAnsi="Times New Roman" w:cs="Times New Roman"/>
          <w:sz w:val="24"/>
          <w:szCs w:val="24"/>
        </w:rPr>
        <w:t>”</w:t>
      </w:r>
      <w:r w:rsidR="0019194E">
        <w:rPr>
          <w:rFonts w:ascii="Times New Roman" w:hAnsi="Times New Roman" w:cs="Times New Roman"/>
          <w:sz w:val="24"/>
          <w:szCs w:val="24"/>
        </w:rPr>
        <w:t xml:space="preserve"> </w:t>
      </w:r>
      <w:r w:rsidR="00F45CFE">
        <w:rPr>
          <w:rFonts w:ascii="Times New Roman" w:hAnsi="Times New Roman" w:cs="Times New Roman"/>
          <w:sz w:val="24"/>
          <w:szCs w:val="24"/>
        </w:rPr>
        <w:t>[4]</w:t>
      </w:r>
      <w:r w:rsidR="004F2397">
        <w:rPr>
          <w:rFonts w:ascii="Times New Roman" w:hAnsi="Times New Roman" w:cs="Times New Roman"/>
          <w:sz w:val="24"/>
          <w:szCs w:val="24"/>
        </w:rPr>
        <w:t>. Обратившись к корпусу русского языка, я</w:t>
      </w:r>
      <w:r w:rsidR="003F6C01">
        <w:rPr>
          <w:rFonts w:ascii="Times New Roman" w:hAnsi="Times New Roman" w:cs="Times New Roman"/>
          <w:sz w:val="24"/>
          <w:szCs w:val="24"/>
        </w:rPr>
        <w:t xml:space="preserve"> обнаружила</w:t>
      </w:r>
      <w:r w:rsidR="004F2397">
        <w:rPr>
          <w:rFonts w:ascii="Times New Roman" w:hAnsi="Times New Roman" w:cs="Times New Roman"/>
          <w:sz w:val="24"/>
          <w:szCs w:val="24"/>
        </w:rPr>
        <w:t xml:space="preserve"> 720 случаев использован</w:t>
      </w:r>
      <w:r w:rsidR="002D7B19">
        <w:rPr>
          <w:rFonts w:ascii="Times New Roman" w:hAnsi="Times New Roman" w:cs="Times New Roman"/>
          <w:sz w:val="24"/>
          <w:szCs w:val="24"/>
        </w:rPr>
        <w:t xml:space="preserve">ия выражения «быть подавленным», 56 случаев употребления выражения «чувствовать ком в горле», 1 пример выражения «погрузиться в горе» </w:t>
      </w:r>
      <w:r w:rsidR="004F2397">
        <w:rPr>
          <w:rFonts w:ascii="Times New Roman" w:hAnsi="Times New Roman" w:cs="Times New Roman"/>
          <w:sz w:val="24"/>
          <w:szCs w:val="24"/>
        </w:rPr>
        <w:t>и ни одного случая употребления выражения «взорваться слезами»</w:t>
      </w:r>
      <w:r w:rsidR="00F45CFE" w:rsidRP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F45CFE">
        <w:rPr>
          <w:rFonts w:ascii="Times New Roman" w:hAnsi="Times New Roman" w:cs="Times New Roman"/>
          <w:sz w:val="24"/>
          <w:szCs w:val="24"/>
        </w:rPr>
        <w:t>[3]</w:t>
      </w:r>
      <w:r w:rsidR="004F2397">
        <w:rPr>
          <w:rFonts w:ascii="Times New Roman" w:hAnsi="Times New Roman" w:cs="Times New Roman"/>
          <w:sz w:val="24"/>
          <w:szCs w:val="24"/>
        </w:rPr>
        <w:t>. Исходя из анализа данных выражений можно предположить, что и русск</w:t>
      </w:r>
      <w:proofErr w:type="gramStart"/>
      <w:r w:rsidR="004F239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4F2397">
        <w:rPr>
          <w:rFonts w:ascii="Times New Roman" w:hAnsi="Times New Roman" w:cs="Times New Roman"/>
          <w:sz w:val="24"/>
          <w:szCs w:val="24"/>
        </w:rPr>
        <w:t>, и англоговорящие люди редко показывают свои негативные эмоции, но говорят о них чаще все-таки люди, говорящие на русском языке.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3F6C01">
        <w:rPr>
          <w:rFonts w:ascii="Times New Roman" w:hAnsi="Times New Roman" w:cs="Times New Roman"/>
          <w:sz w:val="24"/>
          <w:szCs w:val="24"/>
        </w:rPr>
        <w:t>Для</w:t>
      </w:r>
      <w:r w:rsidR="000E5B91">
        <w:rPr>
          <w:rFonts w:ascii="Times New Roman" w:hAnsi="Times New Roman" w:cs="Times New Roman"/>
          <w:sz w:val="24"/>
          <w:szCs w:val="24"/>
        </w:rPr>
        <w:t xml:space="preserve"> английской культур</w:t>
      </w:r>
      <w:r w:rsidR="003F6C01">
        <w:rPr>
          <w:rFonts w:ascii="Times New Roman" w:hAnsi="Times New Roman" w:cs="Times New Roman"/>
          <w:sz w:val="24"/>
          <w:szCs w:val="24"/>
        </w:rPr>
        <w:t>ы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3F6C01">
        <w:rPr>
          <w:rFonts w:ascii="Times New Roman" w:hAnsi="Times New Roman" w:cs="Times New Roman"/>
          <w:sz w:val="24"/>
          <w:szCs w:val="24"/>
        </w:rPr>
        <w:t xml:space="preserve">характерна </w:t>
      </w:r>
      <w:r w:rsidR="000E5B91">
        <w:rPr>
          <w:rFonts w:ascii="Times New Roman" w:hAnsi="Times New Roman" w:cs="Times New Roman"/>
          <w:sz w:val="24"/>
          <w:szCs w:val="24"/>
        </w:rPr>
        <w:t>эмоциональная сдержанность и к</w:t>
      </w:r>
      <w:r w:rsidR="003F6C01">
        <w:rPr>
          <w:rFonts w:ascii="Times New Roman" w:hAnsi="Times New Roman" w:cs="Times New Roman"/>
          <w:sz w:val="24"/>
          <w:szCs w:val="24"/>
        </w:rPr>
        <w:t>онтроль, демонстрируемые чувства и испытываемые при этом эмоции не всегда совпадают.</w:t>
      </w:r>
    </w:p>
    <w:p w:rsidR="00991311" w:rsidRDefault="004F2397" w:rsidP="00A87D3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же образом можно проанализировать выражения, через которые люди выражают счастье. </w:t>
      </w:r>
      <w:r w:rsidRPr="002D7B1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nine</w:t>
      </w:r>
      <w:r w:rsidRPr="002D7B19">
        <w:rPr>
          <w:rFonts w:ascii="Times New Roman" w:hAnsi="Times New Roman" w:cs="Times New Roman"/>
          <w:sz w:val="24"/>
          <w:szCs w:val="24"/>
        </w:rPr>
        <w:t>” – «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седьмом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небе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счастья</w:t>
      </w:r>
      <w:r w:rsidRPr="002D7B19">
        <w:rPr>
          <w:rFonts w:ascii="Times New Roman" w:hAnsi="Times New Roman" w:cs="Times New Roman"/>
          <w:sz w:val="24"/>
          <w:szCs w:val="24"/>
        </w:rPr>
        <w:t>», “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Pr="004F2397">
        <w:rPr>
          <w:rFonts w:ascii="Times New Roman" w:hAnsi="Times New Roman" w:cs="Times New Roman"/>
          <w:bCs/>
          <w:sz w:val="24"/>
          <w:szCs w:val="24"/>
          <w:lang w:val="en-US"/>
        </w:rPr>
        <w:t>jumping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2397">
        <w:rPr>
          <w:rFonts w:ascii="Times New Roman" w:hAnsi="Times New Roman" w:cs="Times New Roman"/>
          <w:bCs/>
          <w:sz w:val="24"/>
          <w:szCs w:val="24"/>
          <w:lang w:val="en-US"/>
        </w:rPr>
        <w:t>up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2397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2397">
        <w:rPr>
          <w:rFonts w:ascii="Times New Roman" w:hAnsi="Times New Roman" w:cs="Times New Roman"/>
          <w:bCs/>
          <w:sz w:val="24"/>
          <w:szCs w:val="24"/>
          <w:lang w:val="en-US"/>
        </w:rPr>
        <w:t>down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2397">
        <w:rPr>
          <w:rFonts w:ascii="Times New Roman" w:hAnsi="Times New Roman" w:cs="Times New Roman"/>
          <w:bCs/>
          <w:sz w:val="24"/>
          <w:szCs w:val="24"/>
          <w:lang w:val="en-US"/>
        </w:rPr>
        <w:t>with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2397">
        <w:rPr>
          <w:rFonts w:ascii="Times New Roman" w:hAnsi="Times New Roman" w:cs="Times New Roman"/>
          <w:bCs/>
          <w:sz w:val="24"/>
          <w:szCs w:val="24"/>
          <w:lang w:val="en-US"/>
        </w:rPr>
        <w:t>excitement</w:t>
      </w:r>
      <w:r w:rsidRPr="002D7B19">
        <w:rPr>
          <w:rFonts w:ascii="Times New Roman" w:hAnsi="Times New Roman" w:cs="Times New Roman"/>
          <w:bCs/>
          <w:sz w:val="24"/>
          <w:szCs w:val="24"/>
        </w:rPr>
        <w:t>” – «</w:t>
      </w:r>
      <w:r>
        <w:rPr>
          <w:rFonts w:ascii="Times New Roman" w:hAnsi="Times New Roman" w:cs="Times New Roman"/>
          <w:bCs/>
          <w:sz w:val="24"/>
          <w:szCs w:val="24"/>
        </w:rPr>
        <w:t>прыгать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от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счастья</w:t>
      </w:r>
      <w:r w:rsidRPr="002D7B19">
        <w:rPr>
          <w:rFonts w:ascii="Times New Roman" w:hAnsi="Times New Roman" w:cs="Times New Roman"/>
          <w:bCs/>
          <w:sz w:val="24"/>
          <w:szCs w:val="24"/>
        </w:rPr>
        <w:t>»</w:t>
      </w:r>
      <w:r w:rsidR="002D7B19" w:rsidRPr="002D7B19">
        <w:rPr>
          <w:rFonts w:ascii="Times New Roman" w:hAnsi="Times New Roman" w:cs="Times New Roman"/>
          <w:bCs/>
          <w:sz w:val="24"/>
          <w:szCs w:val="24"/>
        </w:rPr>
        <w:t>, “</w:t>
      </w:r>
      <w:r w:rsidR="002D7B19"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  <w:lang w:val="en-US"/>
        </w:rPr>
        <w:t>top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  <w:lang w:val="en-US"/>
        </w:rPr>
        <w:t>world</w:t>
      </w:r>
      <w:r w:rsidR="002D7B19" w:rsidRPr="002D7B19">
        <w:rPr>
          <w:rFonts w:ascii="Times New Roman" w:hAnsi="Times New Roman" w:cs="Times New Roman"/>
          <w:bCs/>
          <w:sz w:val="24"/>
          <w:szCs w:val="24"/>
        </w:rPr>
        <w:t>” – «</w:t>
      </w:r>
      <w:r w:rsidR="002D7B19">
        <w:rPr>
          <w:rFonts w:ascii="Times New Roman" w:hAnsi="Times New Roman" w:cs="Times New Roman"/>
          <w:bCs/>
          <w:sz w:val="24"/>
          <w:szCs w:val="24"/>
        </w:rPr>
        <w:t>быть на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</w:rPr>
        <w:t>вершине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</w:rPr>
        <w:t>мира</w:t>
      </w:r>
      <w:r w:rsidR="002D7B19" w:rsidRPr="002D7B19">
        <w:rPr>
          <w:rFonts w:ascii="Times New Roman" w:hAnsi="Times New Roman" w:cs="Times New Roman"/>
          <w:bCs/>
          <w:sz w:val="24"/>
          <w:szCs w:val="24"/>
        </w:rPr>
        <w:t>», “</w:t>
      </w:r>
      <w:r w:rsidR="002D7B19">
        <w:rPr>
          <w:rFonts w:ascii="Times New Roman" w:hAnsi="Times New Roman" w:cs="Times New Roman"/>
          <w:bCs/>
          <w:sz w:val="24"/>
          <w:szCs w:val="24"/>
          <w:lang w:val="en-US"/>
        </w:rPr>
        <w:t>grin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  <w:lang w:val="en-US"/>
        </w:rPr>
        <w:t>like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  <w:lang w:val="en-US"/>
        </w:rPr>
        <w:t>Cheshire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  <w:lang w:val="en-US"/>
        </w:rPr>
        <w:t>cat</w:t>
      </w:r>
      <w:r w:rsidR="002D7B19" w:rsidRPr="002D7B19">
        <w:rPr>
          <w:rFonts w:ascii="Times New Roman" w:hAnsi="Times New Roman" w:cs="Times New Roman"/>
          <w:bCs/>
          <w:sz w:val="24"/>
          <w:szCs w:val="24"/>
        </w:rPr>
        <w:t>” – «</w:t>
      </w:r>
      <w:r w:rsidR="002D7B19">
        <w:rPr>
          <w:rFonts w:ascii="Times New Roman" w:hAnsi="Times New Roman" w:cs="Times New Roman"/>
          <w:bCs/>
          <w:sz w:val="24"/>
          <w:szCs w:val="24"/>
        </w:rPr>
        <w:t>улыбаться</w:t>
      </w:r>
      <w:r w:rsidR="00D45B7E">
        <w:rPr>
          <w:rFonts w:ascii="Times New Roman" w:hAnsi="Times New Roman" w:cs="Times New Roman"/>
          <w:bCs/>
          <w:sz w:val="24"/>
          <w:szCs w:val="24"/>
        </w:rPr>
        <w:t>,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</w:rPr>
        <w:t>как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D7B19">
        <w:rPr>
          <w:rFonts w:ascii="Times New Roman" w:hAnsi="Times New Roman" w:cs="Times New Roman"/>
          <w:bCs/>
          <w:sz w:val="24"/>
          <w:szCs w:val="24"/>
        </w:rPr>
        <w:t>Чеширский</w:t>
      </w:r>
      <w:proofErr w:type="spellEnd"/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</w:rPr>
        <w:t>кот</w:t>
      </w:r>
      <w:r w:rsidR="002D7B19" w:rsidRPr="002D7B19">
        <w:rPr>
          <w:rFonts w:ascii="Times New Roman" w:hAnsi="Times New Roman" w:cs="Times New Roman"/>
          <w:bCs/>
          <w:sz w:val="24"/>
          <w:szCs w:val="24"/>
        </w:rPr>
        <w:t>»</w:t>
      </w:r>
      <w:r w:rsidRPr="002D7B1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Обратившись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корпусу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английского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языка</w:t>
      </w:r>
      <w:r w:rsidRPr="00887B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F6C01">
        <w:rPr>
          <w:rFonts w:ascii="Times New Roman" w:hAnsi="Times New Roman" w:cs="Times New Roman"/>
          <w:sz w:val="24"/>
          <w:szCs w:val="24"/>
        </w:rPr>
        <w:t xml:space="preserve"> обнаружила</w:t>
      </w:r>
      <w:r w:rsidRPr="00887B8A">
        <w:rPr>
          <w:rFonts w:ascii="Times New Roman" w:hAnsi="Times New Roman" w:cs="Times New Roman"/>
          <w:sz w:val="24"/>
          <w:szCs w:val="24"/>
        </w:rPr>
        <w:t xml:space="preserve"> 454 </w:t>
      </w:r>
      <w:r>
        <w:rPr>
          <w:rFonts w:ascii="Times New Roman" w:hAnsi="Times New Roman" w:cs="Times New Roman"/>
          <w:sz w:val="24"/>
          <w:szCs w:val="24"/>
        </w:rPr>
        <w:t>случая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употребления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</w:t>
      </w:r>
      <w:r w:rsidRPr="00887B8A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nine</w:t>
      </w:r>
      <w:r w:rsidR="002D7B19" w:rsidRPr="00887B8A">
        <w:rPr>
          <w:rFonts w:ascii="Times New Roman" w:hAnsi="Times New Roman" w:cs="Times New Roman"/>
          <w:sz w:val="24"/>
          <w:szCs w:val="24"/>
        </w:rPr>
        <w:t>”,</w:t>
      </w:r>
      <w:r w:rsidRPr="00887B8A">
        <w:rPr>
          <w:rFonts w:ascii="Times New Roman" w:hAnsi="Times New Roman" w:cs="Times New Roman"/>
          <w:sz w:val="24"/>
          <w:szCs w:val="24"/>
        </w:rPr>
        <w:t xml:space="preserve"> 15 </w:t>
      </w:r>
      <w:r>
        <w:rPr>
          <w:rFonts w:ascii="Times New Roman" w:hAnsi="Times New Roman" w:cs="Times New Roman"/>
          <w:sz w:val="24"/>
          <w:szCs w:val="24"/>
        </w:rPr>
        <w:t>случаев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9E6621">
        <w:rPr>
          <w:rFonts w:ascii="Times New Roman" w:hAnsi="Times New Roman" w:cs="Times New Roman"/>
          <w:sz w:val="24"/>
          <w:szCs w:val="24"/>
        </w:rPr>
        <w:t>использования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</w:t>
      </w:r>
      <w:r w:rsidRPr="00887B8A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Pr="004F2397">
        <w:rPr>
          <w:rFonts w:ascii="Times New Roman" w:hAnsi="Times New Roman" w:cs="Times New Roman"/>
          <w:bCs/>
          <w:sz w:val="24"/>
          <w:szCs w:val="24"/>
          <w:lang w:val="en-US"/>
        </w:rPr>
        <w:t>jumping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2397">
        <w:rPr>
          <w:rFonts w:ascii="Times New Roman" w:hAnsi="Times New Roman" w:cs="Times New Roman"/>
          <w:bCs/>
          <w:sz w:val="24"/>
          <w:szCs w:val="24"/>
          <w:lang w:val="en-US"/>
        </w:rPr>
        <w:t>up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2397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2397">
        <w:rPr>
          <w:rFonts w:ascii="Times New Roman" w:hAnsi="Times New Roman" w:cs="Times New Roman"/>
          <w:bCs/>
          <w:sz w:val="24"/>
          <w:szCs w:val="24"/>
          <w:lang w:val="en-US"/>
        </w:rPr>
        <w:t>down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2397">
        <w:rPr>
          <w:rFonts w:ascii="Times New Roman" w:hAnsi="Times New Roman" w:cs="Times New Roman"/>
          <w:bCs/>
          <w:sz w:val="24"/>
          <w:szCs w:val="24"/>
          <w:lang w:val="en-US"/>
        </w:rPr>
        <w:t>with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2397">
        <w:rPr>
          <w:rFonts w:ascii="Times New Roman" w:hAnsi="Times New Roman" w:cs="Times New Roman"/>
          <w:bCs/>
          <w:sz w:val="24"/>
          <w:szCs w:val="24"/>
          <w:lang w:val="en-US"/>
        </w:rPr>
        <w:t>excitement</w:t>
      </w:r>
      <w:r w:rsidRPr="00887B8A">
        <w:rPr>
          <w:rFonts w:ascii="Times New Roman" w:hAnsi="Times New Roman" w:cs="Times New Roman"/>
          <w:bCs/>
          <w:sz w:val="24"/>
          <w:szCs w:val="24"/>
        </w:rPr>
        <w:t>”</w:t>
      </w:r>
      <w:r w:rsidR="002D7B19" w:rsidRPr="00887B8A">
        <w:rPr>
          <w:rFonts w:ascii="Times New Roman" w:hAnsi="Times New Roman" w:cs="Times New Roman"/>
          <w:bCs/>
          <w:sz w:val="24"/>
          <w:szCs w:val="24"/>
        </w:rPr>
        <w:t xml:space="preserve">, 2211 </w:t>
      </w:r>
      <w:r w:rsidR="002D7B19">
        <w:rPr>
          <w:rFonts w:ascii="Times New Roman" w:hAnsi="Times New Roman" w:cs="Times New Roman"/>
          <w:bCs/>
          <w:sz w:val="24"/>
          <w:szCs w:val="24"/>
        </w:rPr>
        <w:t>случаев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</w:rPr>
        <w:t>употребления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</w:rPr>
        <w:t>выражения</w:t>
      </w:r>
      <w:r w:rsidR="002D7B19" w:rsidRPr="00887B8A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2D7B19"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  <w:lang w:val="en-US"/>
        </w:rPr>
        <w:t>top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  <w:lang w:val="en-US"/>
        </w:rPr>
        <w:t>world</w:t>
      </w:r>
      <w:r w:rsidR="002D7B19" w:rsidRPr="00887B8A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2D7B19">
        <w:rPr>
          <w:rFonts w:ascii="Times New Roman" w:hAnsi="Times New Roman" w:cs="Times New Roman"/>
          <w:bCs/>
          <w:sz w:val="24"/>
          <w:szCs w:val="24"/>
        </w:rPr>
        <w:t>и</w:t>
      </w:r>
      <w:r w:rsidR="002D7B19" w:rsidRPr="00887B8A">
        <w:rPr>
          <w:rFonts w:ascii="Times New Roman" w:hAnsi="Times New Roman" w:cs="Times New Roman"/>
          <w:bCs/>
          <w:sz w:val="24"/>
          <w:szCs w:val="24"/>
        </w:rPr>
        <w:t xml:space="preserve"> 5 </w:t>
      </w:r>
      <w:r w:rsidR="002D7B19">
        <w:rPr>
          <w:rFonts w:ascii="Times New Roman" w:hAnsi="Times New Roman" w:cs="Times New Roman"/>
          <w:bCs/>
          <w:sz w:val="24"/>
          <w:szCs w:val="24"/>
        </w:rPr>
        <w:t>случаев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</w:rPr>
        <w:t>употребления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</w:rPr>
        <w:t>выражения</w:t>
      </w:r>
      <w:r w:rsidR="002D7B19" w:rsidRPr="00887B8A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2D7B19">
        <w:rPr>
          <w:rFonts w:ascii="Times New Roman" w:hAnsi="Times New Roman" w:cs="Times New Roman"/>
          <w:bCs/>
          <w:sz w:val="24"/>
          <w:szCs w:val="24"/>
          <w:lang w:val="en-US"/>
        </w:rPr>
        <w:t>grin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  <w:lang w:val="en-US"/>
        </w:rPr>
        <w:t>like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  <w:lang w:val="en-US"/>
        </w:rPr>
        <w:t>Cheshire</w:t>
      </w:r>
      <w:r w:rsidR="00F4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B19">
        <w:rPr>
          <w:rFonts w:ascii="Times New Roman" w:hAnsi="Times New Roman" w:cs="Times New Roman"/>
          <w:bCs/>
          <w:sz w:val="24"/>
          <w:szCs w:val="24"/>
          <w:lang w:val="en-US"/>
        </w:rPr>
        <w:t>cat</w:t>
      </w:r>
      <w:r w:rsidR="002D7B19" w:rsidRPr="00887B8A">
        <w:rPr>
          <w:rFonts w:ascii="Times New Roman" w:hAnsi="Times New Roman" w:cs="Times New Roman"/>
          <w:bCs/>
          <w:sz w:val="24"/>
          <w:szCs w:val="24"/>
        </w:rPr>
        <w:t>”</w:t>
      </w:r>
      <w:r w:rsidR="001919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5CFE">
        <w:rPr>
          <w:rFonts w:ascii="Times New Roman" w:hAnsi="Times New Roman" w:cs="Times New Roman"/>
          <w:sz w:val="24"/>
          <w:szCs w:val="24"/>
        </w:rPr>
        <w:t>[4]</w:t>
      </w:r>
      <w:r w:rsidR="00A9389D" w:rsidRPr="00887B8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E6621">
        <w:rPr>
          <w:rFonts w:ascii="Times New Roman" w:hAnsi="Times New Roman" w:cs="Times New Roman"/>
          <w:sz w:val="24"/>
          <w:szCs w:val="24"/>
        </w:rPr>
        <w:t>В</w:t>
      </w:r>
      <w:r w:rsidR="00A9389D">
        <w:rPr>
          <w:rFonts w:ascii="Times New Roman" w:hAnsi="Times New Roman" w:cs="Times New Roman"/>
          <w:sz w:val="24"/>
          <w:szCs w:val="24"/>
        </w:rPr>
        <w:t xml:space="preserve"> корпус</w:t>
      </w:r>
      <w:r w:rsidR="009E6621">
        <w:rPr>
          <w:rFonts w:ascii="Times New Roman" w:hAnsi="Times New Roman" w:cs="Times New Roman"/>
          <w:sz w:val="24"/>
          <w:szCs w:val="24"/>
        </w:rPr>
        <w:t>е</w:t>
      </w:r>
      <w:r w:rsidR="00A9389D">
        <w:rPr>
          <w:rFonts w:ascii="Times New Roman" w:hAnsi="Times New Roman" w:cs="Times New Roman"/>
          <w:sz w:val="24"/>
          <w:szCs w:val="24"/>
        </w:rPr>
        <w:t xml:space="preserve"> русского языкая </w:t>
      </w:r>
      <w:r w:rsidR="009E6621">
        <w:rPr>
          <w:rFonts w:ascii="Times New Roman" w:hAnsi="Times New Roman" w:cs="Times New Roman"/>
          <w:sz w:val="24"/>
          <w:szCs w:val="24"/>
        </w:rPr>
        <w:t>обнаружила</w:t>
      </w:r>
      <w:r w:rsidR="00A9389D">
        <w:rPr>
          <w:rFonts w:ascii="Times New Roman" w:hAnsi="Times New Roman" w:cs="Times New Roman"/>
          <w:sz w:val="24"/>
          <w:szCs w:val="24"/>
        </w:rPr>
        <w:t xml:space="preserve"> 204 случая использования выражения </w:t>
      </w:r>
      <w:r w:rsidR="00A9389D" w:rsidRPr="00A9389D">
        <w:rPr>
          <w:rFonts w:ascii="Times New Roman" w:hAnsi="Times New Roman" w:cs="Times New Roman"/>
          <w:sz w:val="24"/>
          <w:szCs w:val="24"/>
        </w:rPr>
        <w:t>«</w:t>
      </w:r>
      <w:r w:rsidR="00A9389D">
        <w:rPr>
          <w:rFonts w:ascii="Times New Roman" w:hAnsi="Times New Roman" w:cs="Times New Roman"/>
          <w:sz w:val="24"/>
          <w:szCs w:val="24"/>
        </w:rPr>
        <w:t>быть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A9389D">
        <w:rPr>
          <w:rFonts w:ascii="Times New Roman" w:hAnsi="Times New Roman" w:cs="Times New Roman"/>
          <w:sz w:val="24"/>
          <w:szCs w:val="24"/>
        </w:rPr>
        <w:t>на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A9389D">
        <w:rPr>
          <w:rFonts w:ascii="Times New Roman" w:hAnsi="Times New Roman" w:cs="Times New Roman"/>
          <w:sz w:val="24"/>
          <w:szCs w:val="24"/>
        </w:rPr>
        <w:t>седьмом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A9389D">
        <w:rPr>
          <w:rFonts w:ascii="Times New Roman" w:hAnsi="Times New Roman" w:cs="Times New Roman"/>
          <w:sz w:val="24"/>
          <w:szCs w:val="24"/>
        </w:rPr>
        <w:t>небе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A9389D">
        <w:rPr>
          <w:rFonts w:ascii="Times New Roman" w:hAnsi="Times New Roman" w:cs="Times New Roman"/>
          <w:sz w:val="24"/>
          <w:szCs w:val="24"/>
        </w:rPr>
        <w:t>от</w:t>
      </w:r>
      <w:r w:rsidR="00F45CFE">
        <w:rPr>
          <w:rFonts w:ascii="Times New Roman" w:hAnsi="Times New Roman" w:cs="Times New Roman"/>
          <w:sz w:val="24"/>
          <w:szCs w:val="24"/>
        </w:rPr>
        <w:t xml:space="preserve"> </w:t>
      </w:r>
      <w:r w:rsidR="00A9389D">
        <w:rPr>
          <w:rFonts w:ascii="Times New Roman" w:hAnsi="Times New Roman" w:cs="Times New Roman"/>
          <w:sz w:val="24"/>
          <w:szCs w:val="24"/>
        </w:rPr>
        <w:t>счастья</w:t>
      </w:r>
      <w:r w:rsidR="00A9389D" w:rsidRPr="00A9389D">
        <w:rPr>
          <w:rFonts w:ascii="Times New Roman" w:hAnsi="Times New Roman" w:cs="Times New Roman"/>
          <w:sz w:val="24"/>
          <w:szCs w:val="24"/>
        </w:rPr>
        <w:t>»</w:t>
      </w:r>
      <w:r w:rsidR="002D7B19">
        <w:rPr>
          <w:rFonts w:ascii="Times New Roman" w:hAnsi="Times New Roman" w:cs="Times New Roman"/>
          <w:sz w:val="24"/>
          <w:szCs w:val="24"/>
        </w:rPr>
        <w:t>,</w:t>
      </w:r>
      <w:r w:rsidR="00A9389D">
        <w:rPr>
          <w:rFonts w:ascii="Times New Roman" w:hAnsi="Times New Roman" w:cs="Times New Roman"/>
          <w:sz w:val="24"/>
          <w:szCs w:val="24"/>
        </w:rPr>
        <w:t xml:space="preserve"> 5 случаев употребления выражения «прыгать от счастья»</w:t>
      </w:r>
      <w:r w:rsidR="002D7B19">
        <w:rPr>
          <w:rFonts w:ascii="Times New Roman" w:hAnsi="Times New Roman" w:cs="Times New Roman"/>
          <w:sz w:val="24"/>
          <w:szCs w:val="24"/>
        </w:rPr>
        <w:t xml:space="preserve">, 11 случаев </w:t>
      </w:r>
      <w:r w:rsidR="009E6621">
        <w:rPr>
          <w:rFonts w:ascii="Times New Roman" w:hAnsi="Times New Roman" w:cs="Times New Roman"/>
          <w:sz w:val="24"/>
          <w:szCs w:val="24"/>
        </w:rPr>
        <w:t>использования</w:t>
      </w:r>
      <w:r w:rsidR="002D7B19">
        <w:rPr>
          <w:rFonts w:ascii="Times New Roman" w:hAnsi="Times New Roman" w:cs="Times New Roman"/>
          <w:sz w:val="24"/>
          <w:szCs w:val="24"/>
        </w:rPr>
        <w:t xml:space="preserve"> выражения «быть на вершине мира» и 5 случаев употребления выражения </w:t>
      </w:r>
      <w:r w:rsidR="009C0FE8" w:rsidRPr="009C0FE8">
        <w:rPr>
          <w:rFonts w:ascii="Times New Roman" w:hAnsi="Times New Roman" w:cs="Times New Roman"/>
          <w:bCs/>
          <w:sz w:val="24"/>
          <w:szCs w:val="24"/>
        </w:rPr>
        <w:t>«улыбаться</w:t>
      </w:r>
      <w:r w:rsidR="00D45B7E">
        <w:rPr>
          <w:rFonts w:ascii="Times New Roman" w:hAnsi="Times New Roman" w:cs="Times New Roman"/>
          <w:bCs/>
          <w:sz w:val="24"/>
          <w:szCs w:val="24"/>
        </w:rPr>
        <w:t>,</w:t>
      </w:r>
      <w:r w:rsidR="009C0FE8" w:rsidRPr="009C0FE8">
        <w:rPr>
          <w:rFonts w:ascii="Times New Roman" w:hAnsi="Times New Roman" w:cs="Times New Roman"/>
          <w:bCs/>
          <w:sz w:val="24"/>
          <w:szCs w:val="24"/>
        </w:rPr>
        <w:t xml:space="preserve"> как </w:t>
      </w:r>
      <w:proofErr w:type="spellStart"/>
      <w:r w:rsidR="009C0FE8" w:rsidRPr="009C0FE8">
        <w:rPr>
          <w:rFonts w:ascii="Times New Roman" w:hAnsi="Times New Roman" w:cs="Times New Roman"/>
          <w:bCs/>
          <w:sz w:val="24"/>
          <w:szCs w:val="24"/>
        </w:rPr>
        <w:t>Чеширский</w:t>
      </w:r>
      <w:proofErr w:type="spellEnd"/>
      <w:r w:rsidR="009C0FE8" w:rsidRPr="009C0FE8">
        <w:rPr>
          <w:rFonts w:ascii="Times New Roman" w:hAnsi="Times New Roman" w:cs="Times New Roman"/>
          <w:bCs/>
          <w:sz w:val="24"/>
          <w:szCs w:val="24"/>
        </w:rPr>
        <w:t xml:space="preserve"> кот»</w:t>
      </w:r>
      <w:r w:rsidR="001919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5CFE">
        <w:rPr>
          <w:rFonts w:ascii="Times New Roman" w:hAnsi="Times New Roman" w:cs="Times New Roman"/>
          <w:sz w:val="24"/>
          <w:szCs w:val="24"/>
        </w:rPr>
        <w:t>[3]</w:t>
      </w:r>
      <w:r w:rsidR="00A9389D">
        <w:rPr>
          <w:rFonts w:ascii="Times New Roman" w:hAnsi="Times New Roman" w:cs="Times New Roman"/>
          <w:sz w:val="24"/>
          <w:szCs w:val="24"/>
        </w:rPr>
        <w:t>. Исходя из данного анализа можн</w:t>
      </w:r>
      <w:r w:rsidR="007E4103">
        <w:rPr>
          <w:rFonts w:ascii="Times New Roman" w:hAnsi="Times New Roman" w:cs="Times New Roman"/>
          <w:sz w:val="24"/>
          <w:szCs w:val="24"/>
        </w:rPr>
        <w:t xml:space="preserve">о </w:t>
      </w:r>
      <w:r w:rsidR="00A9389D">
        <w:rPr>
          <w:rFonts w:ascii="Times New Roman" w:hAnsi="Times New Roman" w:cs="Times New Roman"/>
          <w:sz w:val="24"/>
          <w:szCs w:val="24"/>
        </w:rPr>
        <w:t>предположить, что англоговорящие люди чаще говорят о счастье</w:t>
      </w:r>
      <w:r w:rsidR="009C0FE8">
        <w:rPr>
          <w:rFonts w:ascii="Times New Roman" w:hAnsi="Times New Roman" w:cs="Times New Roman"/>
          <w:sz w:val="24"/>
          <w:szCs w:val="24"/>
        </w:rPr>
        <w:t xml:space="preserve"> и выражают позитивные эмоции</w:t>
      </w:r>
      <w:r w:rsidR="00A9389D">
        <w:rPr>
          <w:rFonts w:ascii="Times New Roman" w:hAnsi="Times New Roman" w:cs="Times New Roman"/>
          <w:sz w:val="24"/>
          <w:szCs w:val="24"/>
        </w:rPr>
        <w:t>, чем русскоговорящие.</w:t>
      </w:r>
      <w:r w:rsidR="00E55E4A">
        <w:rPr>
          <w:rFonts w:ascii="Times New Roman" w:hAnsi="Times New Roman" w:cs="Times New Roman"/>
          <w:sz w:val="24"/>
          <w:szCs w:val="24"/>
        </w:rPr>
        <w:t xml:space="preserve"> На мой взгляд, в английском языке счастье более персонифицировано, отражает как эмоциональное состояние человека, так и высокую степень эмоциональных переживаний. </w:t>
      </w:r>
    </w:p>
    <w:p w:rsidR="00A9389D" w:rsidRDefault="00A9389D" w:rsidP="00A87D3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данного исследования поможет людям, осуществляющим межкультурную коммуникацию, лучше понимать своих собеседников, а </w:t>
      </w:r>
      <w:r w:rsidR="003F6C01">
        <w:rPr>
          <w:rFonts w:ascii="Times New Roman" w:hAnsi="Times New Roman" w:cs="Times New Roman"/>
          <w:sz w:val="24"/>
          <w:szCs w:val="24"/>
        </w:rPr>
        <w:t>студентам</w:t>
      </w:r>
      <w:r>
        <w:rPr>
          <w:rFonts w:ascii="Times New Roman" w:hAnsi="Times New Roman" w:cs="Times New Roman"/>
          <w:sz w:val="24"/>
          <w:szCs w:val="24"/>
        </w:rPr>
        <w:t>, изучающим культуры англо- и русскоговорящих стран, глубже погрузиться в свою работу.</w:t>
      </w:r>
    </w:p>
    <w:p w:rsidR="00A87D3C" w:rsidRDefault="00A9389D" w:rsidP="00A87D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87D3C" w:rsidRDefault="00A87D3C" w:rsidP="00A87D3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87D3C">
        <w:rPr>
          <w:rFonts w:ascii="Times New Roman" w:hAnsi="Times New Roman" w:cs="Times New Roman"/>
          <w:sz w:val="24"/>
          <w:szCs w:val="24"/>
        </w:rPr>
        <w:t>Кортунова А.В. Изучение языкового выражения концептов «улыбка»/«смех» в английском и русском языках как аспект межкультурного образова</w:t>
      </w:r>
      <w:r w:rsidR="00BE0F11">
        <w:rPr>
          <w:rFonts w:ascii="Times New Roman" w:hAnsi="Times New Roman" w:cs="Times New Roman"/>
          <w:sz w:val="24"/>
          <w:szCs w:val="24"/>
        </w:rPr>
        <w:t>ния // Державинский форум. 2023,</w:t>
      </w:r>
      <w:r w:rsidRPr="00A87D3C">
        <w:rPr>
          <w:rFonts w:ascii="Times New Roman" w:hAnsi="Times New Roman" w:cs="Times New Roman"/>
          <w:sz w:val="24"/>
          <w:szCs w:val="24"/>
        </w:rPr>
        <w:t xml:space="preserve"> Т.7</w:t>
      </w:r>
      <w:r w:rsidR="00BE0F11">
        <w:rPr>
          <w:rFonts w:ascii="Times New Roman" w:hAnsi="Times New Roman" w:cs="Times New Roman"/>
          <w:sz w:val="24"/>
          <w:szCs w:val="24"/>
        </w:rPr>
        <w:t>,</w:t>
      </w:r>
      <w:r w:rsidRPr="00A87D3C">
        <w:rPr>
          <w:rFonts w:ascii="Times New Roman" w:hAnsi="Times New Roman" w:cs="Times New Roman"/>
          <w:sz w:val="24"/>
          <w:szCs w:val="24"/>
        </w:rPr>
        <w:t xml:space="preserve"> №4</w:t>
      </w:r>
      <w:r w:rsidR="00BE0F1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A87D3C">
        <w:rPr>
          <w:rFonts w:ascii="Times New Roman" w:hAnsi="Times New Roman" w:cs="Times New Roman"/>
          <w:sz w:val="24"/>
          <w:szCs w:val="24"/>
        </w:rPr>
        <w:t xml:space="preserve"> С. 540–547.</w:t>
      </w:r>
    </w:p>
    <w:p w:rsidR="00293A82" w:rsidRPr="00A87D3C" w:rsidRDefault="00A87D3C" w:rsidP="00A87D3C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93A82" w:rsidRPr="00A87D3C">
        <w:rPr>
          <w:rFonts w:ascii="Times New Roman" w:hAnsi="Times New Roman" w:cs="Times New Roman"/>
          <w:sz w:val="24"/>
          <w:szCs w:val="24"/>
        </w:rPr>
        <w:t xml:space="preserve">Ларина Т.В. Основы межкультурной коммуникации: учебник для студ. Учреждений </w:t>
      </w:r>
      <w:proofErr w:type="spellStart"/>
      <w:r w:rsidR="00293A82" w:rsidRPr="00A87D3C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="00293A82" w:rsidRPr="00A87D3C">
        <w:rPr>
          <w:rFonts w:ascii="Times New Roman" w:hAnsi="Times New Roman" w:cs="Times New Roman"/>
          <w:sz w:val="24"/>
          <w:szCs w:val="24"/>
        </w:rPr>
        <w:t>. Образования/ Т. В. Ларина. М.</w:t>
      </w:r>
      <w:r w:rsidR="00BE0F11">
        <w:rPr>
          <w:rFonts w:ascii="Times New Roman" w:hAnsi="Times New Roman" w:cs="Times New Roman"/>
          <w:sz w:val="24"/>
          <w:szCs w:val="24"/>
        </w:rPr>
        <w:t>: Издательский центр «Академия». 2017.</w:t>
      </w:r>
      <w:r w:rsidR="00293A82" w:rsidRPr="00A87D3C">
        <w:rPr>
          <w:rFonts w:ascii="Times New Roman" w:hAnsi="Times New Roman" w:cs="Times New Roman"/>
          <w:sz w:val="24"/>
          <w:szCs w:val="24"/>
        </w:rPr>
        <w:t xml:space="preserve"> С</w:t>
      </w:r>
      <w:r w:rsidR="00293A82" w:rsidRPr="00BE0F11">
        <w:rPr>
          <w:rFonts w:ascii="Times New Roman" w:hAnsi="Times New Roman" w:cs="Times New Roman"/>
          <w:sz w:val="24"/>
          <w:szCs w:val="24"/>
        </w:rPr>
        <w:t>.89</w:t>
      </w:r>
      <w:r w:rsidR="00BE0F11" w:rsidRPr="00A87D3C">
        <w:rPr>
          <w:rFonts w:ascii="Times New Roman" w:hAnsi="Times New Roman" w:cs="Times New Roman"/>
          <w:sz w:val="24"/>
          <w:szCs w:val="24"/>
        </w:rPr>
        <w:t>–</w:t>
      </w:r>
      <w:r w:rsidR="00293A82" w:rsidRPr="00BE0F11">
        <w:rPr>
          <w:rFonts w:ascii="Times New Roman" w:hAnsi="Times New Roman" w:cs="Times New Roman"/>
          <w:sz w:val="24"/>
          <w:szCs w:val="24"/>
        </w:rPr>
        <w:t>90.</w:t>
      </w:r>
    </w:p>
    <w:p w:rsidR="00966808" w:rsidRPr="00BE0F11" w:rsidRDefault="00A87D3C" w:rsidP="00A87D3C">
      <w:pPr>
        <w:spacing w:line="240" w:lineRule="auto"/>
        <w:ind w:firstLine="397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7" w:history="1">
        <w:r w:rsidR="00BE0F11" w:rsidRPr="00A87D3C">
          <w:rPr>
            <w:rStyle w:val="a3"/>
            <w:rFonts w:ascii="Times New Roman" w:hAnsi="Times New Roman" w:cs="Times New Roman"/>
            <w:sz w:val="24"/>
            <w:szCs w:val="24"/>
          </w:rPr>
          <w:t>https://ruscorpora.ru/</w:t>
        </w:r>
      </w:hyperlink>
      <w:r w:rsidR="0019194E">
        <w:t xml:space="preserve"> </w:t>
      </w:r>
      <w:r w:rsidR="00BE0F11">
        <w:rPr>
          <w:rFonts w:ascii="Times New Roman" w:hAnsi="Times New Roman" w:cs="Times New Roman"/>
          <w:sz w:val="24"/>
          <w:szCs w:val="24"/>
        </w:rPr>
        <w:t>(</w:t>
      </w:r>
      <w:r w:rsidR="001F7F39" w:rsidRPr="00A87D3C">
        <w:rPr>
          <w:rFonts w:ascii="Times New Roman" w:hAnsi="Times New Roman" w:cs="Times New Roman"/>
          <w:sz w:val="24"/>
          <w:szCs w:val="24"/>
        </w:rPr>
        <w:t>Наци</w:t>
      </w:r>
      <w:r w:rsidR="00BE0F11">
        <w:rPr>
          <w:rFonts w:ascii="Times New Roman" w:hAnsi="Times New Roman" w:cs="Times New Roman"/>
          <w:sz w:val="24"/>
          <w:szCs w:val="24"/>
        </w:rPr>
        <w:t>ональный корпус русского языка)</w:t>
      </w:r>
      <w:r w:rsidR="0019194E">
        <w:rPr>
          <w:rFonts w:ascii="Times New Roman" w:hAnsi="Times New Roman" w:cs="Times New Roman"/>
          <w:sz w:val="24"/>
          <w:szCs w:val="24"/>
        </w:rPr>
        <w:t>.</w:t>
      </w:r>
    </w:p>
    <w:p w:rsidR="00A87D3C" w:rsidRPr="0019194E" w:rsidRDefault="00A87D3C" w:rsidP="00A87D3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0F11">
        <w:rPr>
          <w:rFonts w:ascii="Times New Roman" w:hAnsi="Times New Roman" w:cs="Times New Roman"/>
          <w:sz w:val="24"/>
          <w:szCs w:val="24"/>
        </w:rPr>
        <w:t xml:space="preserve">4. </w:t>
      </w:r>
      <w:hyperlink r:id="rId8" w:history="1">
        <w:r w:rsidR="00BE0F11" w:rsidRPr="00A87D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E0F11" w:rsidRPr="0019194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BE0F11" w:rsidRPr="00A87D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E0F11" w:rsidRPr="0019194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BE0F11" w:rsidRPr="00A87D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english</w:t>
        </w:r>
        <w:r w:rsidR="00BE0F11" w:rsidRPr="0019194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="00BE0F11" w:rsidRPr="00A87D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corpora</w:t>
        </w:r>
        <w:r w:rsidR="00BE0F11" w:rsidRPr="0019194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BE0F11" w:rsidRPr="00A87D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BE0F11" w:rsidRPr="0019194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BE0F11" w:rsidRPr="00A87D3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glowbe</w:t>
        </w:r>
        <w:r w:rsidR="00BE0F11" w:rsidRPr="0019194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/</w:t>
        </w:r>
      </w:hyperlink>
      <w:r w:rsidR="00BE0F11" w:rsidRPr="0019194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(</w:t>
      </w:r>
      <w:r w:rsidRPr="00BE0F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A87D3C">
        <w:rPr>
          <w:rFonts w:ascii="Times New Roman" w:hAnsi="Times New Roman" w:cs="Times New Roman"/>
          <w:sz w:val="24"/>
          <w:szCs w:val="24"/>
          <w:lang w:val="en-US"/>
        </w:rPr>
        <w:t>orpus</w:t>
      </w:r>
      <w:r w:rsidR="0019194E" w:rsidRPr="00191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7D3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9194E" w:rsidRPr="00191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7D3C">
        <w:rPr>
          <w:rFonts w:ascii="Times New Roman" w:hAnsi="Times New Roman" w:cs="Times New Roman"/>
          <w:sz w:val="24"/>
          <w:szCs w:val="24"/>
          <w:lang w:val="en-US"/>
        </w:rPr>
        <w:t>Global</w:t>
      </w:r>
      <w:r w:rsidR="0019194E" w:rsidRPr="00191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7D3C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19194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87D3C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="0019194E" w:rsidRPr="00191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7D3C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19194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87D3C">
        <w:rPr>
          <w:rFonts w:ascii="Times New Roman" w:hAnsi="Times New Roman" w:cs="Times New Roman"/>
          <w:sz w:val="24"/>
          <w:szCs w:val="24"/>
          <w:lang w:val="en-US"/>
        </w:rPr>
        <w:t>GloWbE</w:t>
      </w:r>
      <w:proofErr w:type="spellEnd"/>
      <w:r w:rsidR="00BE0F11" w:rsidRPr="0019194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9194E" w:rsidRPr="0019194E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sectPr w:rsidR="00A87D3C" w:rsidRPr="0019194E" w:rsidSect="00BE0F1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74551"/>
    <w:multiLevelType w:val="hybridMultilevel"/>
    <w:tmpl w:val="0D189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7AF2"/>
    <w:rsid w:val="000319A6"/>
    <w:rsid w:val="00096655"/>
    <w:rsid w:val="000E5B91"/>
    <w:rsid w:val="0019194E"/>
    <w:rsid w:val="001C4831"/>
    <w:rsid w:val="001F7F39"/>
    <w:rsid w:val="002511F5"/>
    <w:rsid w:val="00293A82"/>
    <w:rsid w:val="002A7B66"/>
    <w:rsid w:val="002D7B19"/>
    <w:rsid w:val="002E00DC"/>
    <w:rsid w:val="00391BBF"/>
    <w:rsid w:val="003F6C01"/>
    <w:rsid w:val="0048506E"/>
    <w:rsid w:val="004F2397"/>
    <w:rsid w:val="005E7AF2"/>
    <w:rsid w:val="005F7F7E"/>
    <w:rsid w:val="00616CBF"/>
    <w:rsid w:val="0067143D"/>
    <w:rsid w:val="006817E0"/>
    <w:rsid w:val="00734D0C"/>
    <w:rsid w:val="007E4103"/>
    <w:rsid w:val="008525CF"/>
    <w:rsid w:val="00887B8A"/>
    <w:rsid w:val="0090696A"/>
    <w:rsid w:val="0093224A"/>
    <w:rsid w:val="00954D46"/>
    <w:rsid w:val="00966808"/>
    <w:rsid w:val="00984825"/>
    <w:rsid w:val="00991311"/>
    <w:rsid w:val="009C0FE8"/>
    <w:rsid w:val="009E6621"/>
    <w:rsid w:val="00A000DD"/>
    <w:rsid w:val="00A87D3C"/>
    <w:rsid w:val="00A9389D"/>
    <w:rsid w:val="00B05210"/>
    <w:rsid w:val="00B919BB"/>
    <w:rsid w:val="00BE0F11"/>
    <w:rsid w:val="00D45B7E"/>
    <w:rsid w:val="00E55E4A"/>
    <w:rsid w:val="00F066E3"/>
    <w:rsid w:val="00F16A59"/>
    <w:rsid w:val="00F45CFE"/>
    <w:rsid w:val="00F62660"/>
    <w:rsid w:val="00F8711B"/>
    <w:rsid w:val="00F94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13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9389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87B8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-corpora.org/glowbe/" TargetMode="External"/><Relationship Id="rId3" Type="http://schemas.openxmlformats.org/officeDocument/2006/relationships/styles" Target="styles.xml"/><Relationship Id="rId7" Type="http://schemas.openxmlformats.org/officeDocument/2006/relationships/hyperlink" Target="https://ruscorpor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elkortunov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A9A5E-4BE0-402C-80AA-B39375E6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844</Words>
  <Characters>5581</Characters>
  <Application>Microsoft Office Word</Application>
  <DocSecurity>0</DocSecurity>
  <Lines>91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adelkortunova@gmail.com</dc:creator>
  <cp:keywords/>
  <dc:description/>
  <cp:lastModifiedBy>Пользователь</cp:lastModifiedBy>
  <cp:revision>3</cp:revision>
  <dcterms:created xsi:type="dcterms:W3CDTF">2024-02-15T20:25:00Z</dcterms:created>
  <dcterms:modified xsi:type="dcterms:W3CDTF">2024-02-16T15:50:00Z</dcterms:modified>
</cp:coreProperties>
</file>