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000"/>
        </w:tabs>
        <w:spacing w:line="240" w:lineRule="auto"/>
        <w:ind w:left="0" w:leftChars="0" w:firstLine="516" w:firstLineChars="214"/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  <w:bookmarkStart w:id="0" w:name="_GoBack"/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Особенности вежливого обращения во французском и английском языках</w:t>
      </w:r>
    </w:p>
    <w:bookmarkEnd w:id="0"/>
    <w:p>
      <w:pPr>
        <w:spacing w:line="240" w:lineRule="auto"/>
        <w:ind w:left="0" w:leftChars="0" w:firstLine="513" w:firstLineChars="214"/>
        <w:jc w:val="center"/>
        <w:rPr>
          <w:rFonts w:hint="default" w:ascii="Times New Roman" w:hAnsi="Times New Roman" w:cs="Times New Roman"/>
          <w:i w:val="0"/>
          <w:i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ru-RU"/>
        </w:rPr>
        <w:t>Рыбакина Виктория Сергеевна</w:t>
      </w:r>
    </w:p>
    <w:p>
      <w:pPr>
        <w:spacing w:line="240" w:lineRule="auto"/>
        <w:ind w:left="0" w:leftChars="0" w:firstLine="513" w:firstLineChars="214"/>
        <w:jc w:val="center"/>
        <w:rPr>
          <w:rFonts w:hint="default" w:ascii="Times New Roman" w:hAnsi="Times New Roman" w:cs="Times New Roman"/>
          <w:i w:val="0"/>
          <w:i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ru-RU"/>
        </w:rPr>
        <w:t xml:space="preserve">Студентка Брянского государственного университета им. ак. И.Г. Петровского, </w:t>
      </w:r>
    </w:p>
    <w:p>
      <w:pPr>
        <w:spacing w:line="240" w:lineRule="auto"/>
        <w:ind w:left="0" w:leftChars="0" w:firstLine="513" w:firstLineChars="214"/>
        <w:jc w:val="center"/>
        <w:rPr>
          <w:rFonts w:hint="default" w:ascii="Times New Roman" w:hAnsi="Times New Roman" w:cs="Times New Roman"/>
          <w:i w:val="0"/>
          <w:i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ru-RU"/>
        </w:rPr>
        <w:t>г. Брянск, Российская Федерация</w:t>
      </w:r>
    </w:p>
    <w:p>
      <w:pPr>
        <w:spacing w:line="240" w:lineRule="auto"/>
        <w:ind w:left="0" w:leftChars="0" w:firstLine="513" w:firstLineChars="214"/>
        <w:jc w:val="center"/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</w:pPr>
    </w:p>
    <w:p>
      <w:pPr>
        <w:spacing w:line="240" w:lineRule="auto"/>
        <w:ind w:left="0" w:leftChars="0" w:firstLine="516" w:firstLineChars="214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Аннотация: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В данной статье рассматриваются особенности вежливого общения с незнакомыми людьми в формальной обстановке зарубежом. Выделяются как традиционные, так и новаторские средства обращения. В результате исследования удалось выяснить, что французский и английский языки, которые ранее использовали эквивалентные титулы, реагируют на современные требования по-разному: французский язык стремится их редуцировать, а английский язык, наоборот, увеличить их количество.</w:t>
      </w:r>
    </w:p>
    <w:p>
      <w:pPr>
        <w:spacing w:line="240" w:lineRule="auto"/>
        <w:ind w:left="0" w:leftChars="0" w:firstLine="516" w:firstLineChars="214"/>
        <w:jc w:val="both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Ключевые слова: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обращение, титул, люди, французский язык, английский язык, сокращения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en-US"/>
        </w:rPr>
        <w:t>(M., Mme, Mlle, Mr., Mrs., Ms., Mx)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.</w:t>
      </w:r>
    </w:p>
    <w:p>
      <w:pPr>
        <w:spacing w:line="240" w:lineRule="auto"/>
        <w:ind w:left="0" w:leftChars="0" w:firstLine="513" w:firstLineChars="214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p>
      <w:pPr>
        <w:spacing w:line="240" w:lineRule="auto"/>
        <w:ind w:left="0" w:leftChars="0" w:firstLine="513" w:firstLineChars="214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Обращение является неотъемлемой частью этикета любой страны. В английской и французской культуре их называют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титулами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en-US"/>
        </w:rPr>
        <w:t>(titles, les titres de civil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fr-CA"/>
        </w:rPr>
        <w:t>ité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 xml:space="preserve">)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en-US"/>
        </w:rPr>
        <w:t>[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ru-RU"/>
        </w:rPr>
        <w:t>Мельник: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en-US"/>
        </w:rPr>
        <w:t xml:space="preserve"> 131]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ru-RU"/>
        </w:rPr>
        <w:t>. Использование титулов различно.</w:t>
      </w:r>
    </w:p>
    <w:p>
      <w:pPr>
        <w:spacing w:line="240" w:lineRule="auto"/>
        <w:ind w:left="0" w:leftChars="0" w:firstLine="513" w:firstLineChars="214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Так, во французском и английском языках при обращении к незнакомому мужчине всегда будет использоваться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en-US"/>
        </w:rPr>
        <w:t>M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fr-CA"/>
        </w:rPr>
        <w:t>onsieur (M.)</w:t>
      </w:r>
      <w:r>
        <w:rPr>
          <w:rFonts w:hint="default" w:ascii="Times New Roman" w:hAnsi="Times New Roman" w:cs="Times New Roman"/>
          <w:sz w:val="24"/>
          <w:szCs w:val="24"/>
          <w:lang w:val="fr-CA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+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en-US"/>
        </w:rPr>
        <w:t>pr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fr-CA"/>
        </w:rPr>
        <w:t>énom</w:t>
      </w:r>
      <w:r>
        <w:rPr>
          <w:rFonts w:hint="default" w:ascii="Times New Roman" w:hAnsi="Times New Roman" w:cs="Times New Roman"/>
          <w:sz w:val="24"/>
          <w:szCs w:val="24"/>
          <w:lang w:val="fr-CA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и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en-US"/>
        </w:rPr>
        <w:t xml:space="preserve">Sir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ru-RU"/>
        </w:rPr>
        <w:t>или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en-US"/>
        </w:rPr>
        <w:t>M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fr-CA"/>
        </w:rPr>
        <w:t>ister (Mr.) + surname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en-US"/>
        </w:rPr>
        <w:t>: M. Dupont, Mr. Jackson.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Однако если нам известен его высокий титул, например, рыцарский, то в английском языке принято обращаться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en-US"/>
        </w:rPr>
        <w:t>Sir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fr-CA"/>
        </w:rPr>
        <w:t xml:space="preserve"> + name: Sir John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en-US"/>
        </w:rPr>
        <w:t>[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ru-RU"/>
        </w:rPr>
        <w:t xml:space="preserve">Ряховская: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en-US"/>
        </w:rPr>
        <w:t>4-5]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.</w:t>
      </w:r>
    </w:p>
    <w:p>
      <w:pPr>
        <w:spacing w:line="240" w:lineRule="auto"/>
        <w:ind w:left="0" w:leftChars="0" w:firstLine="513" w:firstLineChars="214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Интересно то, что во французском языке его всё равно следует назвать по формуле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en-US"/>
        </w:rPr>
        <w:t>M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fr-CA"/>
        </w:rPr>
        <w:t>onsieur (M.)</w:t>
      </w:r>
      <w:r>
        <w:rPr>
          <w:rFonts w:hint="default" w:ascii="Times New Roman" w:hAnsi="Times New Roman" w:cs="Times New Roman"/>
          <w:sz w:val="24"/>
          <w:szCs w:val="24"/>
          <w:lang w:val="fr-CA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+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en-US"/>
        </w:rPr>
        <w:t>pr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fr-CA"/>
        </w:rPr>
        <w:t>énom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 xml:space="preserve">,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ru-RU"/>
        </w:rPr>
        <w:t xml:space="preserve">так как само слово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en-US"/>
        </w:rPr>
        <w:t xml:space="preserve">monsieur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ru-RU"/>
        </w:rPr>
        <w:t xml:space="preserve">появилось в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en-US"/>
        </w:rPr>
        <w:t>XIII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ru-RU"/>
        </w:rPr>
        <w:t xml:space="preserve"> в. из словосочетания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en-US"/>
        </w:rPr>
        <w:t>mon sieur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–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en-US"/>
        </w:rPr>
        <w:t>‘seigneur, sire’ (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ru-RU"/>
        </w:rPr>
        <w:t>букв.: мой сеньор, сир)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en-US"/>
        </w:rPr>
        <w:t xml:space="preserve"> [DAF,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ru-RU"/>
        </w:rPr>
        <w:t>электронный источник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en-US"/>
        </w:rPr>
        <w:t>]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ru-RU"/>
        </w:rPr>
        <w:t>.</w:t>
      </w:r>
    </w:p>
    <w:p>
      <w:pPr>
        <w:spacing w:line="240" w:lineRule="auto"/>
        <w:ind w:left="0" w:leftChars="0" w:firstLine="513" w:firstLineChars="214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ru-RU"/>
        </w:rPr>
        <w:t xml:space="preserve">При этом к его жене во французском языке следует обращаться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en-US"/>
        </w:rPr>
        <w:t xml:space="preserve">Madame (Mme) +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fr-CA"/>
        </w:rPr>
        <w:t>prénom: Madame Chanel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fr-CA"/>
        </w:rPr>
        <w:t xml:space="preserve">.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ru-RU"/>
        </w:rPr>
        <w:t xml:space="preserve">Чаще всего обращение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en-US"/>
        </w:rPr>
        <w:t>Madame (Mme)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ru-RU"/>
        </w:rPr>
        <w:t xml:space="preserve">используется по отношению к замужним женщинам, однако сейчас сфера его употребления значительно расширилась. Титул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en-US"/>
        </w:rPr>
        <w:t>Madame (Mme)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ru-RU"/>
        </w:rPr>
        <w:t>следует отнести:</w:t>
      </w:r>
    </w:p>
    <w:p>
      <w:pPr>
        <w:numPr>
          <w:ilvl w:val="0"/>
          <w:numId w:val="1"/>
        </w:numPr>
        <w:tabs>
          <w:tab w:val="clear" w:pos="420"/>
        </w:tabs>
        <w:spacing w:line="240" w:lineRule="auto"/>
        <w:ind w:left="420" w:leftChars="0" w:hanging="420" w:firstLineChars="0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ru-RU"/>
        </w:rPr>
        <w:t>к женщинам, семейное положение которых на данный момент неизвестно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en-US"/>
        </w:rPr>
        <w:t>;</w:t>
      </w:r>
    </w:p>
    <w:p>
      <w:pPr>
        <w:numPr>
          <w:ilvl w:val="0"/>
          <w:numId w:val="1"/>
        </w:numPr>
        <w:tabs>
          <w:tab w:val="clear" w:pos="420"/>
        </w:tabs>
        <w:spacing w:line="240" w:lineRule="auto"/>
        <w:ind w:left="420" w:leftChars="0" w:hanging="420" w:firstLineChars="0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ru-RU"/>
        </w:rPr>
        <w:t>к замужним женщинам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en-US"/>
        </w:rPr>
        <w:t>;</w:t>
      </w:r>
    </w:p>
    <w:p>
      <w:pPr>
        <w:numPr>
          <w:ilvl w:val="0"/>
          <w:numId w:val="1"/>
        </w:numPr>
        <w:tabs>
          <w:tab w:val="clear" w:pos="420"/>
        </w:tabs>
        <w:spacing w:line="240" w:lineRule="auto"/>
        <w:ind w:left="420" w:leftChars="0" w:hanging="420" w:firstLineChars="0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ru-RU"/>
        </w:rPr>
        <w:t>к одиноким женщинам среднего и старшего возраста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en-US"/>
        </w:rPr>
        <w:t>;</w:t>
      </w:r>
    </w:p>
    <w:p>
      <w:pPr>
        <w:numPr>
          <w:ilvl w:val="0"/>
          <w:numId w:val="1"/>
        </w:numPr>
        <w:tabs>
          <w:tab w:val="clear" w:pos="420"/>
        </w:tabs>
        <w:spacing w:line="240" w:lineRule="auto"/>
        <w:ind w:left="420" w:leftChars="0" w:hanging="420" w:firstLineChars="0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ru-RU"/>
        </w:rPr>
        <w:t xml:space="preserve">к выдающимся и уважаемым в обществе женщинам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en-US"/>
        </w:rPr>
        <w:t xml:space="preserve">[DAF,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ru-RU"/>
        </w:rPr>
        <w:t>электронный источник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en-US"/>
        </w:rPr>
        <w:t>], [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ru-RU"/>
        </w:rPr>
        <w:t>Загрязкина: 9-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en-US"/>
        </w:rPr>
        <w:t>10]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ru-RU"/>
        </w:rPr>
        <w:t>.</w:t>
      </w:r>
    </w:p>
    <w:p>
      <w:pPr>
        <w:spacing w:line="240" w:lineRule="auto"/>
        <w:ind w:left="0" w:leftChars="0" w:firstLine="513" w:firstLineChars="214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ru-RU"/>
        </w:rPr>
        <w:t xml:space="preserve">В английском языке к жене уважаемого человека, обладающего рыцарским титулом, будут обращаться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en-US"/>
        </w:rPr>
        <w:t>Lady + surname: Lady Smith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en-US"/>
        </w:rPr>
        <w:t xml:space="preserve">.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ru-RU"/>
        </w:rPr>
        <w:t xml:space="preserve">Однако если женщина сама является обладательницей рыцарского титула, то к ней следует обращаться по формуле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en-US"/>
        </w:rPr>
        <w:t xml:space="preserve">Dame + name: Dame Catherine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en-US"/>
        </w:rPr>
        <w:t>[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ru-RU"/>
        </w:rPr>
        <w:t xml:space="preserve">Ряховская: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en-US"/>
        </w:rPr>
        <w:t>4-5].</w:t>
      </w:r>
    </w:p>
    <w:p>
      <w:pPr>
        <w:spacing w:line="240" w:lineRule="auto"/>
        <w:ind w:left="0" w:leftChars="0" w:firstLine="513" w:firstLineChars="214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ru-RU"/>
        </w:rPr>
        <w:t xml:space="preserve">Отметим, что английские обращения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en-US"/>
        </w:rPr>
        <w:t>Sir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ru-RU"/>
        </w:rPr>
        <w:t xml:space="preserve"> и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en-US"/>
        </w:rPr>
        <w:t>Madam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ru-RU"/>
        </w:rPr>
        <w:t>обычно используются продавцами, официантами, администраторами и др. с целью привлечения внимания покупателя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en-US"/>
        </w:rPr>
        <w:t xml:space="preserve"> [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ru-RU"/>
        </w:rPr>
        <w:t>Там же: 4-5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en-US"/>
        </w:rPr>
        <w:t>]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ru-RU"/>
        </w:rPr>
        <w:t>.</w:t>
      </w:r>
    </w:p>
    <w:p>
      <w:pPr>
        <w:spacing w:line="240" w:lineRule="auto"/>
        <w:ind w:left="0" w:leftChars="0" w:firstLine="513" w:firstLineChars="214"/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ru-RU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ru-RU"/>
        </w:rPr>
        <w:t xml:space="preserve">Что касается женских титулов в английском языке, то к замужней женщине традиционно следует обращаться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en-US"/>
        </w:rPr>
        <w:t>Misses (Mrs.) + surname: Misses Jones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en-US"/>
        </w:rPr>
        <w:t xml:space="preserve">,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ru-RU"/>
        </w:rPr>
        <w:t xml:space="preserve">к незамужней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–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ru-RU"/>
        </w:rPr>
        <w:t xml:space="preserve"> </w:t>
      </w:r>
      <w:r>
        <w:rPr>
          <w:rFonts w:hint="default" w:ascii="Times New Roman" w:hAnsi="Times New Roman" w:eastAsia="Arial" w:cs="Times New Roman"/>
          <w:i/>
          <w:iCs/>
          <w:caps w:val="0"/>
          <w:color w:val="333333"/>
          <w:spacing w:val="0"/>
          <w:sz w:val="24"/>
          <w:szCs w:val="24"/>
          <w:shd w:val="clear" w:fill="FFFFFF"/>
          <w:lang w:val="en-US"/>
        </w:rPr>
        <w:t>Miss + surname: Miss Adams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ru-RU"/>
        </w:rPr>
        <w:t xml:space="preserve">, а если семейное положение женщины неизвестно, то следует использовать </w:t>
      </w:r>
      <w:r>
        <w:rPr>
          <w:rFonts w:hint="default" w:ascii="Times New Roman" w:hAnsi="Times New Roman" w:eastAsia="Arial" w:cs="Times New Roman"/>
          <w:b/>
          <w:bCs/>
          <w:i/>
          <w:iCs/>
          <w:caps w:val="0"/>
          <w:color w:val="333333"/>
          <w:spacing w:val="0"/>
          <w:sz w:val="24"/>
          <w:szCs w:val="24"/>
          <w:shd w:val="clear" w:fill="FFFFFF"/>
          <w:lang w:val="en-US"/>
        </w:rPr>
        <w:t>Mizz</w:t>
      </w:r>
      <w:r>
        <w:rPr>
          <w:rFonts w:hint="default" w:ascii="Times New Roman" w:hAnsi="Times New Roman" w:eastAsia="Arial" w:cs="Times New Roman"/>
          <w:i/>
          <w:iCs/>
          <w:caps w:val="0"/>
          <w:color w:val="333333"/>
          <w:spacing w:val="0"/>
          <w:sz w:val="24"/>
          <w:szCs w:val="24"/>
          <w:shd w:val="clear" w:fill="FFFFFF"/>
          <w:lang w:val="en-US"/>
        </w:rPr>
        <w:t xml:space="preserve"> (Ms.) [mi</w:t>
      </w:r>
      <w:r>
        <w:rPr>
          <w:rFonts w:hint="default" w:ascii="Times New Roman" w:hAnsi="Times New Roman" w:eastAsia="Arial" w:cs="Times New Roman"/>
          <w:b/>
          <w:bCs/>
          <w:i/>
          <w:iCs/>
          <w:caps w:val="0"/>
          <w:color w:val="333333"/>
          <w:spacing w:val="0"/>
          <w:sz w:val="24"/>
          <w:szCs w:val="24"/>
          <w:shd w:val="clear" w:fill="FFFFFF"/>
          <w:lang w:val="en-US"/>
        </w:rPr>
        <w:t>z</w:t>
      </w:r>
      <w:r>
        <w:rPr>
          <w:rFonts w:hint="default" w:ascii="Times New Roman" w:hAnsi="Times New Roman" w:eastAsia="Arial" w:cs="Times New Roman"/>
          <w:i/>
          <w:iCs/>
          <w:caps w:val="0"/>
          <w:color w:val="333333"/>
          <w:spacing w:val="0"/>
          <w:sz w:val="24"/>
          <w:szCs w:val="24"/>
          <w:shd w:val="clear" w:fill="FFFFFF"/>
          <w:lang w:val="en-US"/>
        </w:rPr>
        <w:t>] + surname: Ms Backer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ru-RU"/>
        </w:rPr>
        <w:t xml:space="preserve">. </w:t>
      </w:r>
    </w:p>
    <w:p>
      <w:pPr>
        <w:spacing w:line="240" w:lineRule="auto"/>
        <w:ind w:left="0" w:leftChars="0" w:firstLine="513" w:firstLineChars="214"/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ru-RU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ru-RU"/>
        </w:rPr>
        <w:t xml:space="preserve">Интересно то, что старшее поколение больше следует французской тенденции определять титул по возрасту и статусу женщины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–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ru-RU"/>
        </w:rPr>
        <w:t xml:space="preserve"> очень редко употребляют современную формулу </w:t>
      </w:r>
      <w:r>
        <w:rPr>
          <w:rFonts w:hint="default" w:ascii="Times New Roman" w:hAnsi="Times New Roman" w:eastAsia="Arial" w:cs="Times New Roman"/>
          <w:b/>
          <w:bCs/>
          <w:i/>
          <w:iCs/>
          <w:caps w:val="0"/>
          <w:color w:val="333333"/>
          <w:spacing w:val="0"/>
          <w:sz w:val="24"/>
          <w:szCs w:val="24"/>
          <w:shd w:val="clear" w:fill="FFFFFF"/>
          <w:lang w:val="en-US"/>
        </w:rPr>
        <w:t>Mizz</w:t>
      </w:r>
      <w:r>
        <w:rPr>
          <w:rFonts w:hint="default" w:ascii="Times New Roman" w:hAnsi="Times New Roman" w:eastAsia="Arial" w:cs="Times New Roman"/>
          <w:i/>
          <w:iCs/>
          <w:caps w:val="0"/>
          <w:color w:val="333333"/>
          <w:spacing w:val="0"/>
          <w:sz w:val="24"/>
          <w:szCs w:val="24"/>
          <w:shd w:val="clear" w:fill="FFFFFF"/>
          <w:lang w:val="en-US"/>
        </w:rPr>
        <w:t xml:space="preserve"> (Ms.) [mi</w:t>
      </w:r>
      <w:r>
        <w:rPr>
          <w:rFonts w:hint="default" w:ascii="Times New Roman" w:hAnsi="Times New Roman" w:eastAsia="Arial" w:cs="Times New Roman"/>
          <w:b/>
          <w:bCs/>
          <w:i/>
          <w:iCs/>
          <w:caps w:val="0"/>
          <w:color w:val="333333"/>
          <w:spacing w:val="0"/>
          <w:sz w:val="24"/>
          <w:szCs w:val="24"/>
          <w:shd w:val="clear" w:fill="FFFFFF"/>
          <w:lang w:val="en-US"/>
        </w:rPr>
        <w:t>z</w:t>
      </w:r>
      <w:r>
        <w:rPr>
          <w:rFonts w:hint="default" w:ascii="Times New Roman" w:hAnsi="Times New Roman" w:eastAsia="Arial" w:cs="Times New Roman"/>
          <w:i/>
          <w:iCs/>
          <w:caps w:val="0"/>
          <w:color w:val="333333"/>
          <w:spacing w:val="0"/>
          <w:sz w:val="24"/>
          <w:szCs w:val="24"/>
          <w:shd w:val="clear" w:fill="FFFFFF"/>
          <w:lang w:val="en-US"/>
        </w:rPr>
        <w:t>] + surname</w:t>
      </w:r>
      <w:r>
        <w:rPr>
          <w:rFonts w:hint="default" w:ascii="Times New Roman" w:hAnsi="Times New Roman" w:eastAsia="Arial" w:cs="Times New Roman"/>
          <w:i/>
          <w:iCs/>
          <w:caps w:val="0"/>
          <w:color w:val="333333"/>
          <w:spacing w:val="0"/>
          <w:sz w:val="24"/>
          <w:szCs w:val="24"/>
          <w:shd w:val="clear" w:fill="FFFFFF"/>
          <w:lang w:val="ru-RU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en-US"/>
        </w:rPr>
        <w:t>[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ru-RU"/>
        </w:rPr>
        <w:t>Там же: 4-5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en-US"/>
        </w:rPr>
        <w:t>]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ru-RU"/>
        </w:rPr>
        <w:t>.</w:t>
      </w:r>
    </w:p>
    <w:p>
      <w:pPr>
        <w:spacing w:line="240" w:lineRule="auto"/>
        <w:ind w:left="0" w:leftChars="0" w:firstLine="513" w:firstLineChars="214"/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ru-RU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ru-RU"/>
        </w:rPr>
        <w:t xml:space="preserve">Во французском языке также сохранился титул, обозначающий молодую незамужнюю девушку: </w:t>
      </w:r>
      <w:r>
        <w:rPr>
          <w:rFonts w:hint="default" w:ascii="Times New Roman" w:hAnsi="Times New Roman" w:eastAsia="Arial" w:cs="Times New Roman"/>
          <w:i/>
          <w:iCs/>
          <w:caps w:val="0"/>
          <w:color w:val="333333"/>
          <w:spacing w:val="0"/>
          <w:sz w:val="24"/>
          <w:szCs w:val="24"/>
          <w:shd w:val="clear" w:fill="FFFFFF"/>
          <w:lang w:val="en-US"/>
        </w:rPr>
        <w:t xml:space="preserve">mademoiselle (Mlle) + </w:t>
      </w:r>
      <w:r>
        <w:rPr>
          <w:rFonts w:hint="default" w:ascii="Times New Roman" w:hAnsi="Times New Roman" w:eastAsia="Arial" w:cs="Times New Roman"/>
          <w:i/>
          <w:iCs/>
          <w:caps w:val="0"/>
          <w:color w:val="333333"/>
          <w:spacing w:val="0"/>
          <w:sz w:val="24"/>
          <w:szCs w:val="24"/>
          <w:shd w:val="clear" w:fill="FFFFFF"/>
          <w:lang w:val="fr-CA"/>
        </w:rPr>
        <w:t>prénom: mademoiselle Carosse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ru-RU"/>
        </w:rPr>
        <w:t xml:space="preserve">. Однако 21 февраля 2012 года правительственный циркуляр предписал изъять из официальной сферы обращение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/>
        </w:rPr>
        <w:t>mademoiselle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ru-RU"/>
        </w:rPr>
        <w:t xml:space="preserve">, существовавшее в течение веков во французской культуре. Произошло это из-за статуса самого слова </w:t>
      </w:r>
      <w:r>
        <w:rPr>
          <w:rFonts w:hint="default" w:ascii="Times New Roman" w:hAnsi="Times New Roman" w:eastAsia="Arial" w:cs="Times New Roman"/>
          <w:i/>
          <w:iCs/>
          <w:caps w:val="0"/>
          <w:color w:val="333333"/>
          <w:spacing w:val="0"/>
          <w:sz w:val="24"/>
          <w:szCs w:val="24"/>
          <w:shd w:val="clear" w:fill="FFFFFF"/>
          <w:lang w:val="fr-CA"/>
        </w:rPr>
        <w:t>mademoiselle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ru-RU"/>
        </w:rPr>
        <w:t xml:space="preserve">, которое обозначает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/>
        </w:rPr>
        <w:t>‘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ru-RU"/>
        </w:rPr>
        <w:t>юную, незамужнюю девушку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/>
        </w:rPr>
        <w:t>’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ru-RU"/>
        </w:rPr>
        <w:t xml:space="preserve"> и даже когда-то использовалось при обращении к прислуге. Следуя современным тенденциям, в официальной обстановке и при общении с незнакомыми людьми необходимо сохранять диаду </w:t>
      </w:r>
      <w:r>
        <w:rPr>
          <w:rFonts w:hint="default" w:ascii="Times New Roman" w:hAnsi="Times New Roman" w:eastAsia="Arial" w:cs="Times New Roman"/>
          <w:i/>
          <w:iCs/>
          <w:caps w:val="0"/>
          <w:color w:val="333333"/>
          <w:spacing w:val="0"/>
          <w:sz w:val="24"/>
          <w:szCs w:val="24"/>
          <w:shd w:val="clear" w:fill="FFFFFF"/>
          <w:lang w:val="en-US"/>
        </w:rPr>
        <w:t xml:space="preserve">Madame </w:t>
      </w:r>
      <w:r>
        <w:rPr>
          <w:rFonts w:hint="default" w:ascii="Times New Roman" w:hAnsi="Times New Roman" w:eastAsia="Arial" w:cs="Times New Roman"/>
          <w:i/>
          <w:iCs/>
          <w:caps w:val="0"/>
          <w:color w:val="333333"/>
          <w:spacing w:val="0"/>
          <w:sz w:val="24"/>
          <w:szCs w:val="24"/>
          <w:shd w:val="clear" w:fill="FFFFFF"/>
        </w:rPr>
        <w:t>–</w:t>
      </w:r>
      <w:r>
        <w:rPr>
          <w:rFonts w:hint="default" w:ascii="Times New Roman" w:hAnsi="Times New Roman" w:eastAsia="Arial" w:cs="Times New Roman"/>
          <w:i/>
          <w:iCs/>
          <w:caps w:val="0"/>
          <w:color w:val="333333"/>
          <w:spacing w:val="0"/>
          <w:sz w:val="24"/>
          <w:szCs w:val="24"/>
          <w:shd w:val="clear" w:fill="FFFFFF"/>
          <w:lang w:val="en-US"/>
        </w:rPr>
        <w:t xml:space="preserve"> Monsieur</w:t>
      </w:r>
      <w:r>
        <w:rPr>
          <w:rFonts w:hint="default" w:ascii="Times New Roman" w:hAnsi="Times New Roman" w:eastAsia="Arial" w:cs="Times New Roman"/>
          <w:i/>
          <w:iCs/>
          <w:caps w:val="0"/>
          <w:color w:val="333333"/>
          <w:spacing w:val="0"/>
          <w:sz w:val="24"/>
          <w:szCs w:val="24"/>
          <w:shd w:val="clear" w:fill="FFFFFF"/>
          <w:lang w:val="ru-RU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en-US"/>
        </w:rPr>
        <w:t>[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ru-RU"/>
        </w:rPr>
        <w:t>Загрязкина: 9-10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en-US"/>
        </w:rPr>
        <w:t>]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/>
        </w:rPr>
        <w:t>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ru-RU"/>
        </w:rPr>
        <w:t xml:space="preserve"> </w:t>
      </w:r>
    </w:p>
    <w:p>
      <w:pPr>
        <w:spacing w:line="240" w:lineRule="auto"/>
        <w:ind w:left="0" w:leftChars="0" w:firstLine="513" w:firstLineChars="214"/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ru-RU"/>
        </w:rPr>
        <w:t xml:space="preserve">Тем не менее такой титул трудно будет исключить из устоявшегося языкового ядра, поэтому после знакомства или в неформальной обстановке можно пользоваться привычной триадой </w:t>
      </w:r>
      <w:r>
        <w:rPr>
          <w:rFonts w:hint="default" w:ascii="Times New Roman" w:hAnsi="Times New Roman" w:eastAsia="Arial" w:cs="Times New Roman"/>
          <w:i/>
          <w:iCs/>
          <w:caps w:val="0"/>
          <w:color w:val="333333"/>
          <w:spacing w:val="0"/>
          <w:sz w:val="24"/>
          <w:szCs w:val="24"/>
          <w:shd w:val="clear" w:fill="FFFFFF"/>
          <w:lang w:val="en-US"/>
        </w:rPr>
        <w:t xml:space="preserve">Madame </w:t>
      </w:r>
      <w:r>
        <w:rPr>
          <w:rFonts w:hint="default" w:ascii="Times New Roman" w:hAnsi="Times New Roman" w:eastAsia="Arial" w:cs="Times New Roman"/>
          <w:i/>
          <w:iCs/>
          <w:caps w:val="0"/>
          <w:color w:val="333333"/>
          <w:spacing w:val="0"/>
          <w:sz w:val="24"/>
          <w:szCs w:val="24"/>
          <w:shd w:val="clear" w:fill="FFFFFF"/>
        </w:rPr>
        <w:t>–</w:t>
      </w:r>
      <w:r>
        <w:rPr>
          <w:rFonts w:hint="default" w:ascii="Times New Roman" w:hAnsi="Times New Roman" w:eastAsia="Arial" w:cs="Times New Roman"/>
          <w:i/>
          <w:iCs/>
          <w:caps w:val="0"/>
          <w:color w:val="333333"/>
          <w:spacing w:val="0"/>
          <w:sz w:val="24"/>
          <w:szCs w:val="24"/>
          <w:shd w:val="clear" w:fill="FFFFFF"/>
          <w:lang w:val="en-US"/>
        </w:rPr>
        <w:t xml:space="preserve"> Monsieur </w:t>
      </w:r>
      <w:r>
        <w:rPr>
          <w:rFonts w:hint="default" w:ascii="Times New Roman" w:hAnsi="Times New Roman" w:eastAsia="Arial" w:cs="Times New Roman"/>
          <w:i/>
          <w:iCs/>
          <w:caps w:val="0"/>
          <w:color w:val="333333"/>
          <w:spacing w:val="0"/>
          <w:sz w:val="24"/>
          <w:szCs w:val="24"/>
          <w:shd w:val="clear" w:fill="FFFFFF"/>
        </w:rPr>
        <w:t>–</w:t>
      </w:r>
      <w:r>
        <w:rPr>
          <w:rFonts w:hint="default" w:ascii="Times New Roman" w:hAnsi="Times New Roman" w:eastAsia="Arial" w:cs="Times New Roman"/>
          <w:i/>
          <w:iCs/>
          <w:caps w:val="0"/>
          <w:color w:val="333333"/>
          <w:spacing w:val="0"/>
          <w:sz w:val="24"/>
          <w:szCs w:val="24"/>
          <w:shd w:val="clear" w:fill="FFFFFF"/>
          <w:lang w:val="en-US"/>
        </w:rPr>
        <w:t xml:space="preserve"> Mademoiselle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/>
        </w:rPr>
        <w:t>.</w:t>
      </w:r>
    </w:p>
    <w:p>
      <w:pPr>
        <w:spacing w:line="240" w:lineRule="auto"/>
        <w:ind w:left="0" w:leftChars="0" w:firstLine="513" w:firstLineChars="214"/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ru-RU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ru-RU"/>
        </w:rPr>
        <w:t xml:space="preserve">К сожалению, бывают ситуации, когда пол незнакомого человека нельзя определить и на такой случай в английском языке, в отличие от французского, существует титул </w:t>
      </w:r>
      <w:r>
        <w:rPr>
          <w:rFonts w:hint="default" w:ascii="Times New Roman" w:hAnsi="Times New Roman" w:eastAsia="Arial" w:cs="Times New Roman"/>
          <w:i/>
          <w:iCs/>
          <w:caps w:val="0"/>
          <w:color w:val="333333"/>
          <w:spacing w:val="0"/>
          <w:sz w:val="24"/>
          <w:szCs w:val="24"/>
          <w:shd w:val="clear" w:fill="FFFFFF"/>
          <w:lang w:val="en-US"/>
        </w:rPr>
        <w:t>Mix (Mx.) + surname: Mix Graham</w:t>
      </w:r>
      <w:r>
        <w:rPr>
          <w:rFonts w:hint="default" w:ascii="Times New Roman" w:hAnsi="Times New Roman" w:eastAsia="Arial" w:cs="Times New Roman"/>
          <w:i/>
          <w:iCs/>
          <w:caps w:val="0"/>
          <w:color w:val="333333"/>
          <w:spacing w:val="0"/>
          <w:sz w:val="24"/>
          <w:szCs w:val="24"/>
          <w:shd w:val="clear" w:fill="FFFFFF"/>
          <w:lang w:val="ru-RU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en-US"/>
        </w:rPr>
        <w:t>[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ru-RU"/>
        </w:rPr>
        <w:t xml:space="preserve">Ряховская: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en-US"/>
        </w:rPr>
        <w:t>4-5]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/>
        </w:rPr>
        <w:t>.</w:t>
      </w:r>
    </w:p>
    <w:p>
      <w:pPr>
        <w:spacing w:line="240" w:lineRule="auto"/>
        <w:ind w:left="0" w:leftChars="0" w:firstLine="513" w:firstLineChars="214"/>
        <w:jc w:val="both"/>
        <w:rPr>
          <w:rFonts w:hint="default" w:ascii="Times New Roman" w:hAnsi="Times New Roman" w:eastAsia="Arial" w:cs="Times New Roman"/>
          <w:i/>
          <w:iCs/>
          <w:caps w:val="0"/>
          <w:color w:val="333333"/>
          <w:spacing w:val="0"/>
          <w:sz w:val="24"/>
          <w:szCs w:val="24"/>
          <w:shd w:val="clear" w:fill="FFFFFF"/>
          <w:lang w:val="ru-RU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ru-RU"/>
        </w:rPr>
        <w:t xml:space="preserve">При обращении к публике в английском языке чаще всего используется </w:t>
      </w:r>
      <w:r>
        <w:rPr>
          <w:rFonts w:hint="default" w:ascii="Times New Roman" w:hAnsi="Times New Roman" w:eastAsia="Arial" w:cs="Times New Roman"/>
          <w:i/>
          <w:iCs/>
          <w:caps w:val="0"/>
          <w:color w:val="333333"/>
          <w:spacing w:val="0"/>
          <w:sz w:val="24"/>
          <w:szCs w:val="24"/>
          <w:shd w:val="clear" w:fill="FFFFFF"/>
          <w:lang w:val="en-US"/>
        </w:rPr>
        <w:t>Ladies and Gentlemen</w:t>
      </w:r>
      <w:r>
        <w:rPr>
          <w:rFonts w:hint="default" w:ascii="Times New Roman" w:hAnsi="Times New Roman" w:eastAsia="Arial" w:cs="Times New Roman"/>
          <w:i/>
          <w:iCs/>
          <w:caps w:val="0"/>
          <w:color w:val="333333"/>
          <w:spacing w:val="0"/>
          <w:sz w:val="24"/>
          <w:szCs w:val="24"/>
          <w:shd w:val="clear" w:fill="FFFFFF"/>
          <w:lang w:val="ru-RU"/>
        </w:rPr>
        <w:t xml:space="preserve">,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ru-RU"/>
        </w:rPr>
        <w:t xml:space="preserve">но также можно встретить и  </w:t>
      </w:r>
      <w:r>
        <w:rPr>
          <w:rFonts w:hint="default" w:ascii="Times New Roman" w:hAnsi="Times New Roman" w:eastAsia="Arial" w:cs="Times New Roman"/>
          <w:i/>
          <w:iCs/>
          <w:caps w:val="0"/>
          <w:color w:val="333333"/>
          <w:spacing w:val="0"/>
          <w:sz w:val="24"/>
          <w:szCs w:val="24"/>
          <w:shd w:val="clear" w:fill="FFFFFF"/>
          <w:lang w:val="en-US"/>
        </w:rPr>
        <w:t xml:space="preserve">Dear Sirs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en-US"/>
        </w:rPr>
        <w:t>[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ru-RU"/>
        </w:rPr>
        <w:t xml:space="preserve">Там же: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en-US"/>
        </w:rPr>
        <w:t>10]</w:t>
      </w:r>
      <w:r>
        <w:rPr>
          <w:rFonts w:hint="default" w:ascii="Times New Roman" w:hAnsi="Times New Roman" w:eastAsia="Arial" w:cs="Times New Roman"/>
          <w:i/>
          <w:iCs/>
          <w:caps w:val="0"/>
          <w:color w:val="333333"/>
          <w:spacing w:val="0"/>
          <w:sz w:val="24"/>
          <w:szCs w:val="24"/>
          <w:shd w:val="clear" w:fill="FFFFFF"/>
          <w:lang w:val="ru-RU"/>
        </w:rPr>
        <w:t>.</w:t>
      </w:r>
    </w:p>
    <w:p>
      <w:pPr>
        <w:spacing w:line="240" w:lineRule="auto"/>
        <w:ind w:left="0" w:leftChars="0" w:firstLine="513" w:firstLineChars="214"/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ru-RU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ru-RU"/>
        </w:rPr>
        <w:t>Во французском языке принято обращаться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/>
        </w:rPr>
        <w:t xml:space="preserve"> </w:t>
      </w:r>
      <w:r>
        <w:rPr>
          <w:rFonts w:hint="default" w:ascii="Times New Roman" w:hAnsi="Times New Roman" w:eastAsia="Arial" w:cs="Times New Roman"/>
          <w:i/>
          <w:iCs/>
          <w:caps w:val="0"/>
          <w:color w:val="333333"/>
          <w:spacing w:val="0"/>
          <w:sz w:val="24"/>
          <w:szCs w:val="24"/>
          <w:shd w:val="clear" w:fill="FFFFFF"/>
          <w:lang w:val="en-US"/>
        </w:rPr>
        <w:t>Mesdames et messieurs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/>
        </w:rPr>
        <w:t xml:space="preserve">,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ru-RU"/>
        </w:rPr>
        <w:t xml:space="preserve">однако есть варианты </w:t>
      </w:r>
      <w:r>
        <w:rPr>
          <w:rFonts w:hint="default" w:ascii="Times New Roman" w:hAnsi="Times New Roman" w:eastAsia="Arial" w:cs="Times New Roman"/>
          <w:i/>
          <w:iCs/>
          <w:caps w:val="0"/>
          <w:color w:val="333333"/>
          <w:spacing w:val="0"/>
          <w:sz w:val="24"/>
          <w:szCs w:val="24"/>
          <w:shd w:val="clear" w:fill="FFFFFF"/>
          <w:lang w:val="en-US"/>
        </w:rPr>
        <w:t>Messieurs (MM.)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/>
        </w:rPr>
        <w:t xml:space="preserve">, </w:t>
      </w:r>
      <w:r>
        <w:rPr>
          <w:rFonts w:hint="default" w:ascii="Times New Roman" w:hAnsi="Times New Roman" w:eastAsia="Arial" w:cs="Times New Roman"/>
          <w:i/>
          <w:iCs/>
          <w:caps w:val="0"/>
          <w:color w:val="333333"/>
          <w:spacing w:val="0"/>
          <w:sz w:val="24"/>
          <w:szCs w:val="24"/>
          <w:shd w:val="clear" w:fill="FFFFFF"/>
          <w:lang w:val="en-US"/>
        </w:rPr>
        <w:t>Mesdames (Mmes)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/>
        </w:rPr>
        <w:t xml:space="preserve">, </w:t>
      </w:r>
      <w:r>
        <w:rPr>
          <w:rFonts w:hint="default" w:ascii="Times New Roman" w:hAnsi="Times New Roman" w:eastAsia="Arial" w:cs="Times New Roman"/>
          <w:i/>
          <w:iCs/>
          <w:caps w:val="0"/>
          <w:color w:val="333333"/>
          <w:spacing w:val="0"/>
          <w:sz w:val="24"/>
          <w:szCs w:val="24"/>
          <w:shd w:val="clear" w:fill="FFFFFF"/>
          <w:lang w:val="en-US"/>
        </w:rPr>
        <w:t>Mesdemoiselles (Mlles)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ru-RU"/>
        </w:rPr>
        <w:t xml:space="preserve"> в зависимости от публики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en-US"/>
        </w:rPr>
        <w:t>[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ru-RU"/>
        </w:rPr>
        <w:t xml:space="preserve">Мельник: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en-US"/>
        </w:rPr>
        <w:t>132]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ru-RU"/>
        </w:rPr>
        <w:t>.</w:t>
      </w:r>
    </w:p>
    <w:p>
      <w:pPr>
        <w:spacing w:line="240" w:lineRule="auto"/>
        <w:ind w:left="0" w:leftChars="0" w:firstLine="513" w:firstLineChars="214"/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ru-RU"/>
        </w:rPr>
        <w:t>Стоит также отметить, что французы более склонны к написанию полного названия титула (</w:t>
      </w:r>
      <w:r>
        <w:rPr>
          <w:rFonts w:hint="default" w:ascii="Times New Roman" w:hAnsi="Times New Roman" w:eastAsia="Arial" w:cs="Times New Roman"/>
          <w:i/>
          <w:iCs/>
          <w:caps w:val="0"/>
          <w:color w:val="333333"/>
          <w:spacing w:val="0"/>
          <w:sz w:val="24"/>
          <w:szCs w:val="24"/>
          <w:shd w:val="clear" w:fill="FFFFFF"/>
          <w:lang w:val="en-US"/>
        </w:rPr>
        <w:t>Madame Bovari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/>
        </w:rPr>
        <w:t xml:space="preserve">,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ru-RU"/>
        </w:rPr>
        <w:t xml:space="preserve">а не </w:t>
      </w:r>
      <w:r>
        <w:rPr>
          <w:rFonts w:hint="default" w:ascii="Times New Roman" w:hAnsi="Times New Roman" w:eastAsia="Arial" w:cs="Times New Roman"/>
          <w:i/>
          <w:iCs/>
          <w:caps w:val="0"/>
          <w:color w:val="333333"/>
          <w:spacing w:val="0"/>
          <w:sz w:val="24"/>
          <w:szCs w:val="24"/>
          <w:shd w:val="clear" w:fill="FFFFFF"/>
          <w:lang w:val="en-US"/>
        </w:rPr>
        <w:t>Mme Bovari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/>
        </w:rPr>
        <w:t>)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ru-RU"/>
        </w:rPr>
        <w:t>, в то время как англичанам присуща краткость (</w:t>
      </w:r>
      <w:r>
        <w:rPr>
          <w:rFonts w:hint="default" w:ascii="Times New Roman" w:hAnsi="Times New Roman" w:eastAsia="Arial" w:cs="Times New Roman"/>
          <w:i/>
          <w:iCs/>
          <w:caps w:val="0"/>
          <w:color w:val="333333"/>
          <w:spacing w:val="0"/>
          <w:sz w:val="24"/>
          <w:szCs w:val="24"/>
          <w:shd w:val="clear" w:fill="FFFFFF"/>
          <w:lang w:val="en-US"/>
        </w:rPr>
        <w:t>Mr. Jackson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/>
        </w:rPr>
        <w:t xml:space="preserve">,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ru-RU"/>
        </w:rPr>
        <w:t xml:space="preserve">а не </w:t>
      </w:r>
      <w:r>
        <w:rPr>
          <w:rFonts w:hint="default" w:ascii="Times New Roman" w:hAnsi="Times New Roman" w:eastAsia="Arial" w:cs="Times New Roman"/>
          <w:i/>
          <w:iCs/>
          <w:caps w:val="0"/>
          <w:color w:val="333333"/>
          <w:spacing w:val="0"/>
          <w:sz w:val="24"/>
          <w:szCs w:val="24"/>
          <w:shd w:val="clear" w:fill="FFFFFF"/>
          <w:lang w:val="en-US"/>
        </w:rPr>
        <w:t>Mister Jackson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/>
        </w:rPr>
        <w:t>).</w:t>
      </w:r>
    </w:p>
    <w:p>
      <w:pPr>
        <w:spacing w:line="240" w:lineRule="auto"/>
        <w:ind w:left="0" w:leftChars="0" w:firstLine="513" w:firstLineChars="214"/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ru-RU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ru-RU"/>
        </w:rPr>
        <w:t xml:space="preserve">Таким образом, традиционные особенности вежливых обращений во французском и английском языках изменились со временем: французский язык стремится к обобщению, оставляя только </w:t>
      </w:r>
      <w:r>
        <w:rPr>
          <w:rFonts w:hint="default" w:ascii="Times New Roman" w:hAnsi="Times New Roman" w:eastAsia="Arial" w:cs="Times New Roman"/>
          <w:i/>
          <w:iCs/>
          <w:caps w:val="0"/>
          <w:color w:val="333333"/>
          <w:spacing w:val="0"/>
          <w:sz w:val="24"/>
          <w:szCs w:val="24"/>
          <w:shd w:val="clear" w:fill="FFFFFF"/>
          <w:lang w:val="fr-CA"/>
        </w:rPr>
        <w:t>Madame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fr-CA"/>
        </w:rPr>
        <w:t xml:space="preserve">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ru-RU"/>
        </w:rPr>
        <w:t xml:space="preserve">и </w:t>
      </w:r>
      <w:r>
        <w:rPr>
          <w:rFonts w:hint="default" w:ascii="Times New Roman" w:hAnsi="Times New Roman" w:eastAsia="Arial" w:cs="Times New Roman"/>
          <w:i/>
          <w:iCs/>
          <w:caps w:val="0"/>
          <w:color w:val="333333"/>
          <w:spacing w:val="0"/>
          <w:sz w:val="24"/>
          <w:szCs w:val="24"/>
          <w:shd w:val="clear" w:fill="FFFFFF"/>
          <w:lang w:val="fr-CA"/>
        </w:rPr>
        <w:t>Monsie</w:t>
      </w:r>
      <w:r>
        <w:rPr>
          <w:rFonts w:hint="default" w:ascii="Times New Roman" w:hAnsi="Times New Roman" w:eastAsia="Arial" w:cs="Times New Roman"/>
          <w:i/>
          <w:iCs/>
          <w:caps w:val="0"/>
          <w:color w:val="333333"/>
          <w:spacing w:val="0"/>
          <w:sz w:val="24"/>
          <w:szCs w:val="24"/>
          <w:shd w:val="clear" w:fill="FFFFFF"/>
          <w:lang w:val="en-US"/>
        </w:rPr>
        <w:t>u</w:t>
      </w:r>
      <w:r>
        <w:rPr>
          <w:rFonts w:hint="default" w:ascii="Times New Roman" w:hAnsi="Times New Roman" w:eastAsia="Arial" w:cs="Times New Roman"/>
          <w:i/>
          <w:iCs/>
          <w:caps w:val="0"/>
          <w:color w:val="333333"/>
          <w:spacing w:val="0"/>
          <w:sz w:val="24"/>
          <w:szCs w:val="24"/>
          <w:shd w:val="clear" w:fill="FFFFFF"/>
          <w:lang w:val="fr-CA"/>
        </w:rPr>
        <w:t>r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ru-RU"/>
        </w:rPr>
        <w:t xml:space="preserve">, в то время как английский язык, наоборот, всё больше создаёт специализированные титулы </w:t>
      </w:r>
      <w:r>
        <w:rPr>
          <w:rFonts w:hint="default" w:ascii="Times New Roman" w:hAnsi="Times New Roman" w:eastAsia="Arial" w:cs="Times New Roman"/>
          <w:i/>
          <w:iCs/>
          <w:caps w:val="0"/>
          <w:color w:val="333333"/>
          <w:spacing w:val="0"/>
          <w:sz w:val="24"/>
          <w:szCs w:val="24"/>
          <w:shd w:val="clear" w:fill="FFFFFF"/>
          <w:lang w:val="en-US"/>
        </w:rPr>
        <w:t>Ms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/>
        </w:rPr>
        <w:t xml:space="preserve">, </w:t>
      </w:r>
      <w:r>
        <w:rPr>
          <w:rFonts w:hint="default" w:ascii="Times New Roman" w:hAnsi="Times New Roman" w:eastAsia="Arial" w:cs="Times New Roman"/>
          <w:i/>
          <w:iCs/>
          <w:caps w:val="0"/>
          <w:color w:val="333333"/>
          <w:spacing w:val="0"/>
          <w:sz w:val="24"/>
          <w:szCs w:val="24"/>
          <w:shd w:val="clear" w:fill="FFFFFF"/>
          <w:lang w:val="en-US"/>
        </w:rPr>
        <w:t>Mx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ru-RU"/>
        </w:rPr>
        <w:t>, следуя современным тенденциям.</w:t>
      </w:r>
    </w:p>
    <w:p>
      <w:pPr>
        <w:spacing w:line="240" w:lineRule="auto"/>
        <w:ind w:left="0" w:leftChars="0" w:firstLine="513" w:firstLineChars="214"/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ru-RU"/>
        </w:rPr>
      </w:pPr>
    </w:p>
    <w:p>
      <w:pPr>
        <w:spacing w:line="240" w:lineRule="auto"/>
        <w:ind w:left="0" w:leftChars="0" w:firstLine="513" w:firstLineChars="214"/>
        <w:jc w:val="center"/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ru-RU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ru-RU"/>
        </w:rPr>
        <w:t>Литература</w:t>
      </w:r>
    </w:p>
    <w:p>
      <w:pPr>
        <w:numPr>
          <w:ilvl w:val="0"/>
          <w:numId w:val="2"/>
        </w:numPr>
        <w:spacing w:line="240" w:lineRule="auto"/>
        <w:ind w:left="0" w:leftChars="0" w:firstLine="600" w:firstLineChars="250"/>
        <w:jc w:val="both"/>
        <w:rPr>
          <w:rFonts w:hint="default" w:ascii="Times New Roman" w:hAnsi="Times New Roman" w:cs="Times New Roman"/>
          <w:sz w:val="24"/>
          <w:szCs w:val="24"/>
          <w:u w:val="single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Cambridge Dictionary online</w:t>
      </w:r>
      <w:r>
        <w:rPr>
          <w:rFonts w:hint="default" w:ascii="Times New Roman" w:hAnsi="Times New Roman" w:cs="Times New Roman"/>
          <w:sz w:val="24"/>
          <w:szCs w:val="24"/>
        </w:rPr>
        <w:t>. Режим доступа: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u w:val="single"/>
        </w:rPr>
        <w:t>https://dictionary.cambridge.org/dictionary/english/mx?q=Mx</w:t>
      </w:r>
    </w:p>
    <w:p>
      <w:pPr>
        <w:numPr>
          <w:ilvl w:val="0"/>
          <w:numId w:val="2"/>
        </w:numPr>
        <w:spacing w:line="240" w:lineRule="auto"/>
        <w:ind w:left="0" w:leftChars="0" w:firstLine="600" w:firstLineChars="250"/>
        <w:jc w:val="both"/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Dictionnaire de l'Académie française. Режим доступа: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/>
        </w:rPr>
        <w:t xml:space="preserve"> 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/>
        </w:rPr>
        <w:fldChar w:fldCharType="begin"/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/>
        </w:rPr>
        <w:instrText xml:space="preserve"> HYPERLINK "https://dictionnaire-academie.fr/article/A9M2724" </w:instrTex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/>
        </w:rPr>
        <w:fldChar w:fldCharType="separate"/>
      </w:r>
      <w:r>
        <w:rPr>
          <w:rStyle w:val="4"/>
          <w:rFonts w:hint="default" w:ascii="Times New Roman" w:hAnsi="Times New Roman" w:eastAsia="SimSun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/>
        </w:rPr>
        <w:t>https://dictionnaire-academie.fr/article/A9M2724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/>
        </w:rPr>
        <w:fldChar w:fldCharType="end"/>
      </w:r>
    </w:p>
    <w:p>
      <w:pPr>
        <w:numPr>
          <w:ilvl w:val="0"/>
          <w:numId w:val="2"/>
        </w:numPr>
        <w:spacing w:line="240" w:lineRule="auto"/>
        <w:ind w:left="0" w:leftChars="0" w:firstLine="600" w:firstLineChars="25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</w:rPr>
        <w:t>Загрязкина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,</w:t>
      </w:r>
      <w:r>
        <w:rPr>
          <w:rFonts w:hint="default" w:ascii="Times New Roman" w:hAnsi="Times New Roman" w:cs="Times New Roman"/>
          <w:sz w:val="24"/>
          <w:szCs w:val="24"/>
        </w:rPr>
        <w:t xml:space="preserve"> Т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.</w:t>
      </w:r>
      <w:r>
        <w:rPr>
          <w:rFonts w:hint="default" w:ascii="Times New Roman" w:hAnsi="Times New Roman" w:cs="Times New Roman"/>
          <w:sz w:val="24"/>
          <w:szCs w:val="24"/>
        </w:rPr>
        <w:t xml:space="preserve"> Ю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.</w:t>
      </w:r>
      <w:r>
        <w:rPr>
          <w:rFonts w:hint="default" w:ascii="Times New Roman" w:hAnsi="Times New Roman" w:cs="Times New Roman"/>
          <w:sz w:val="24"/>
          <w:szCs w:val="24"/>
        </w:rPr>
        <w:t xml:space="preserve"> Madame - Monsieur -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M</w:t>
      </w:r>
      <w:r>
        <w:rPr>
          <w:rFonts w:hint="default" w:ascii="Times New Roman" w:hAnsi="Times New Roman" w:cs="Times New Roman"/>
          <w:sz w:val="24"/>
          <w:szCs w:val="24"/>
        </w:rPr>
        <w:t>ademoiselle: гендер и пол сквозь призму языка и культуры // Вестник Московского университета. Серия 19. Лингвистика и межкультурная коммуникация. 2014. №4.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- c. 9-37.</w:t>
      </w:r>
    </w:p>
    <w:p>
      <w:pPr>
        <w:numPr>
          <w:ilvl w:val="0"/>
          <w:numId w:val="2"/>
        </w:numPr>
        <w:spacing w:line="240" w:lineRule="auto"/>
        <w:ind w:left="0" w:leftChars="0" w:firstLine="600" w:firstLineChars="25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ru-RU"/>
        </w:rPr>
        <w:t>Мельник, И. К. Практическое руководство для студентов по составлению деловых писем на французском языке. Особенности составления электронного сообщения, 2018. – С. 131-133.</w:t>
      </w:r>
    </w:p>
    <w:p>
      <w:pPr>
        <w:numPr>
          <w:ilvl w:val="0"/>
          <w:numId w:val="2"/>
        </w:numPr>
        <w:spacing w:line="240" w:lineRule="auto"/>
        <w:ind w:left="0" w:leftChars="0" w:firstLine="600" w:firstLineChars="25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</w:rPr>
        <w:t>Ряховская А.Ю.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Business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English</w:t>
      </w:r>
      <w:r>
        <w:rPr>
          <w:rFonts w:hint="default" w:ascii="Times New Roman" w:hAnsi="Times New Roman" w:cs="Times New Roman"/>
          <w:sz w:val="24"/>
          <w:szCs w:val="24"/>
        </w:rPr>
        <w:t>: Учебно-методическое пособие для студентов языковых специальностей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, Брянский государственный университет им. ак. И.Г. Петровского, 2018.</w:t>
      </w:r>
    </w:p>
    <w:sectPr>
      <w:pgSz w:w="11906" w:h="16838"/>
      <w:pgMar w:top="1134" w:right="1417" w:bottom="1134" w:left="1417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1AF978A"/>
    <w:multiLevelType w:val="singleLevel"/>
    <w:tmpl w:val="B1AF978A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  <w:sz w:val="16"/>
        <w:szCs w:val="16"/>
      </w:rPr>
    </w:lvl>
  </w:abstractNum>
  <w:abstractNum w:abstractNumId="1">
    <w:nsid w:val="1B3775C5"/>
    <w:multiLevelType w:val="singleLevel"/>
    <w:tmpl w:val="1B3775C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455BD0"/>
    <w:rsid w:val="04A01318"/>
    <w:rsid w:val="0A681221"/>
    <w:rsid w:val="0C0F0EA7"/>
    <w:rsid w:val="21C734F7"/>
    <w:rsid w:val="364D243D"/>
    <w:rsid w:val="43860EA0"/>
    <w:rsid w:val="6AD41C95"/>
    <w:rsid w:val="73072696"/>
    <w:rsid w:val="7D091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85</TotalTime>
  <ScaleCrop>false</ScaleCrop>
  <LinksUpToDate>false</LinksUpToDate>
  <CharactersWithSpaces>0</CharactersWithSpaces>
  <Application>WPS Office_11.2.0.11225_F1E327BC-269C-435d-A152-05C5408002CA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2024-02-24T12:29:00Z</dcterms:created>
  <dc:creator>hsfrb</dc:creator>
  <cp:lastModifiedBy>hsfrb</cp:lastModifiedBy>
  <dcterms:modified xsi:type="dcterms:W3CDTF">2024-02-25T17:09:44Z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1049-11.2.0.11225</vt:lpwstr>
  </property>
  <property fmtid="{D5CDD505-2E9C-101B-9397-08002B2CF9AE}" pid="3" name="ICV">
    <vt:lpwstr>0E578BDEAE9D4D0A9350035EB363D41C</vt:lpwstr>
  </property>
</Properties>
</file>