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Молодежь в современном обществе является одной из самых активных групп «информационных потребителей». В отличие от старших поколений, молодые люди по-другому потребляют информацию, у нее постепенно формируются свои особенные взгляды, мнения, общественные авторитеты.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Суть изучаемой проблемы: современная молодежь более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разборчиво подходит к выбору достоверных источников поступаемой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информации. Какие-то ресурсы вызывают у молодых людей доверие, другие молодежь предпочитает не воспринимать всерьез или даже игнорировать, так как: современное поколение растет и социализируется среди огромного потока информации.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Социологические данные позволяют оценить ситуацию. Так, исследование Н.А. Лебедевой (начало 2000-х годов) показало, что наиболее эффективными каналами коммуникационного воздействия у молодежи являются телевидение и Интернет. По данным исследования  телевидение выбрали фаворитом 80% опрошенных, а вслед за ним  Интернет - 50% опрошенных. Радио в качестве информационного источника отметили 21% респондентов, а печатные СМИ – 24%. "Сарафанное" радио, предполагающее получение информации посредством общения с друзьями, родственниками и знакомыми, выбрали около 44% опрошенных. Исследуя студенчество как молодежное сообщество в возрасте от 18 до 26 лет, И. А. Лебедева делает вывод, что для современного молодого человека Интернет – привычная среда общения и досуговая деятельность. Именно на молодежь приходится основная доля пользователей Интернета.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Социологи М. К. Горшков и Ф. Э. Шереги отмечают, что за последние годы в России интенсивное развитие электронной информационной технологии внесло существенные коррективы во влияние традиционных СМИ на молодежь: характер информационного воздействия на молодежь из массового преобразуется в индивидуализированный; характер коммуникации уже во многом определяется не источником, а потребителем, т.е. СМИ превратились в агента удовлетворения информационных запросов молодежи [1].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Исходя из изученной базы данных возникает вопрос: какие информационное источники предпочитает молодежь. Данные были получены с помощью опроса методом «снежного кома». Выбор метода был обусловлен отсутствием существенных финансовых возможностей автора исследования и качественных свойств метода сбора информации, подходящих под процедуру исследования. Сбор информации проводился с 25 сентября по 8 октября  2023 года. Выборка составила 105 респондентов: 55% - девушки, 45% - мужчины, молодежь 18-35 лет, студенты 1-4 курсов среднего профессионального образования, студенты высших учебных заведений 1-4 курсов города Санкт-Петербург, молодые работающие люди со средним достатком. 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данным опроса в качестве источника информации молодежь отдает предпочтение социальным сетям (56.2%), также новостным интернет - СМИ (20%),  «сарафанное радио» (9.5%). Телевидение, радио (6.7%) и печатные СМИ (7.6%) оказались наименее популярными.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Культурно-массовые мероприятия – это неотъемлемая часть жизни города, которая зачастую нацелена именно на молодую аудиторию.  Опрос показал, что 47.6% респондентов узнает о культурно-массовых мероприятиях из социальных сетей, 16.2% - из новостных интернет - СМИ и «сарафанного радио». Телевидение и радио набрали 11.4%, а наименее эффективными оказались печатные СМИ и блоги.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Мотивация на посещение мероприятий происходит прислушиваясь к мнению лидеров мнений (44.8%) или друзей и сверстников (48.6%). Также влияние оказывают взгляды и убеждения близких людей, родственников (34,3%), новостные печатные и интернет - СМИ (30.5%), а культурные передачи мотивируют 15.2% респондентов.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социальных услугах молодежь узнает в большинстве из социальных сетей (54.3%), далее оказалось «сарафанное радио» (40%). Наибольшее доверие предоставляемых социальных услуг вызывают социальные сети (56.2%), а также «сарафанное радио» (45.7%). СМИ, телевидению, радио и блогам доверяют гораздо меньше.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Проанализировав данные, можно сделать вывод, что большинству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респондентов не внушает доверия телевидение и радио (около 53% в каждой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сфере), а также печатные СМИ (34%). Также молодежь не доверяет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комментариям в социальных сетях (27%) и новостным интернет-СМИ (25%).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базируясь на собственных выводах автора, сформированном анализе проблемы, результате проведенного исследования, можно сделать вывод о том, что современная молодежь из всех информационных источников больше использует Интернет-ресурсы, а следовательно, больше им доверяет. Исходя из утраты одних важных и фундаментальных информационных каналов, появятся другие, новые каналы или станут более востребованными не признанные ранее. 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Горшков М.К., Шереги Ф.Э. Молодежь России в зеркале социологии. К итогам многолетних исследований. М.: ФНИСЦ РАН, 2020, 680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Леньков Р.В. Социология молодежи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— 2-е изд., перераб. и доп. — Москва : Издательство Юрайт, 2023. — 357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RwSsBskjBqXXIbhTw2Bqk/IcQ==">CgMxLjA4AHIhMWppRzJ6Y1YyN194STBicDdtWUJTTGZaV1VEUU15N1VL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2024-02-16T12:11:00Z</dcterms:created>
  <dc:creator>Sergey Nikulin</dc:creator>
</cp:coreProperties>
</file>