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83872" w14:textId="77777777" w:rsidR="00BF1957" w:rsidRPr="00BF1957" w:rsidRDefault="00BF1957" w:rsidP="00BF195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F19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Раньше приобрести работу художника можно было либо посетив его выставку или мастерскую, либо заказав работу онлайн. Но в течение последних нескольких лет набирает популярность другой формат – так называемые арт- или принт-маркеты.</w:t>
      </w:r>
    </w:p>
    <w:p w14:paraId="48EA3CD6" w14:textId="77777777" w:rsidR="00BF1957" w:rsidRPr="00BF1957" w:rsidRDefault="00BF1957" w:rsidP="00BF195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F19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Общепринятого определения нет, но мы будем понимать под арт-маркетом мероприятие, в рамках которого принимающие в нём участие художники продают собственную авторскую продукцию.</w:t>
      </w:r>
    </w:p>
    <w:p w14:paraId="5D2CCC43" w14:textId="77777777" w:rsidR="00BF1957" w:rsidRPr="00BF1957" w:rsidRDefault="00BF1957" w:rsidP="00BF195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F19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Арт-маркеты появились в 2017 году как </w:t>
      </w:r>
      <w:r w:rsidRPr="00BF195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альтернатива</w:t>
      </w:r>
      <w:r w:rsidRPr="00BF19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Author Alley – «аллеям авторов», проводившихся при крупных фестивалях гик-культуры, таких как Comic Con, Epic Con, Bubble Fest и других. </w:t>
      </w:r>
    </w:p>
    <w:p w14:paraId="1AA4FD1C" w14:textId="16012ADD" w:rsidR="00BF1957" w:rsidRPr="00BF1957" w:rsidRDefault="00BF1957" w:rsidP="00BF195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F19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Особенностью арт-маркетов является продажа авторского продукта без посредников. Зачастую художник сам создаёт и сам продаёт работы. Но арт-маркет – это не классический </w:t>
      </w:r>
      <w:r w:rsidR="0007180D" w:rsidRPr="007261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</w:t>
      </w:r>
      <w:r w:rsidRPr="00BF19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рынок искусства</w:t>
      </w:r>
      <w:r w:rsidR="0007180D" w:rsidRPr="007261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</w:t>
      </w:r>
      <w:r w:rsidRPr="00BF19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 на котором коллекционер может купить понравившуюся ему картину, статую или другую </w:t>
      </w:r>
      <w:r w:rsidRPr="00BF195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уникальную</w:t>
      </w:r>
      <w:r w:rsidRPr="00BF19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вещь. На маркетах обычно продаются печатные версии цифровых произведений: открытки, плакаты, наклейки и др. Часто это прямая копия уже выложенной в открытый доступ работы. </w:t>
      </w:r>
    </w:p>
    <w:p w14:paraId="468EDBAF" w14:textId="77777777" w:rsidR="00BF1957" w:rsidRPr="00BF1957" w:rsidRDefault="00BF1957" w:rsidP="00BF195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F19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 данном случае имеет ценность не столько сам объект, сколько ощущение общности, принадлежности к чему-то – к сообществу поклонников или художника, или какого-то произведения. Покупатель, как правило, приходит не за новым товаром, а за уже известным: он либо знаком с творчеством автора и любит его работы, либо знает изображённых героев и готов купить продукт с ними. Мы можем предположить, что для значительной части аудитории арт-маркетов покупка авторского продукта – это приобретение так называемого </w:t>
      </w:r>
      <w:r w:rsidRPr="00BF195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мерча</w:t>
      </w:r>
      <w:r w:rsidRPr="00BF19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 </w:t>
      </w:r>
    </w:p>
    <w:p w14:paraId="718EB179" w14:textId="4BF4510B" w:rsidR="00BF1957" w:rsidRPr="00BF1957" w:rsidRDefault="00BF1957" w:rsidP="00BF195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F19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Под словом </w:t>
      </w:r>
      <w:r w:rsidR="0007180D" w:rsidRPr="007261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</w:t>
      </w:r>
      <w:r w:rsidRPr="00BF19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мерч</w:t>
      </w:r>
      <w:r w:rsidR="0007180D" w:rsidRPr="007261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</w:t>
      </w:r>
      <w:r w:rsidRPr="00BF19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(от англ. </w:t>
      </w:r>
      <w:r w:rsidRPr="00BF19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merchandize</w:t>
      </w:r>
      <w:r w:rsidRPr="00BF19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) мы понимаем продукцию с символикой бренда, художественного произведения, музыкальной группы, спортивной команды и пр. Такие материальные вещи ценны не потому, что они есть, а потому, что несут в себе смысл, </w:t>
      </w:r>
      <w:r w:rsidR="0007180D" w:rsidRPr="007261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</w:t>
      </w:r>
      <w:r w:rsidRPr="00BF19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прочитываются</w:t>
      </w:r>
      <w:r w:rsidR="0007180D" w:rsidRPr="007261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</w:t>
      </w:r>
      <w:r w:rsidRPr="00BF19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людьми определённым образом [</w:t>
      </w:r>
      <w:r w:rsidR="00E134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</w:t>
      </w:r>
      <w:r w:rsidRPr="00BF19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]. То есть так потребитель демонстрирует </w:t>
      </w:r>
      <w:r w:rsidRPr="00BF19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причастность к аудитории конкретного автора или к сообществу поклонников сериала, книги или игры.</w:t>
      </w:r>
    </w:p>
    <w:p w14:paraId="0A3B5430" w14:textId="062A1B98" w:rsidR="00BF1957" w:rsidRPr="00BF1957" w:rsidRDefault="00BF1957" w:rsidP="00BF195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F19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Одна из организаторов второго в России маркета «Бахча» Анна Рыжова говорит, что во многом концепция таких маркетов была вынужденной необходимостью [</w:t>
      </w:r>
      <w:r w:rsidR="00E134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</w:t>
      </w:r>
      <w:r w:rsidRPr="00BF19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]: </w:t>
      </w:r>
    </w:p>
    <w:p w14:paraId="21197833" w14:textId="42AE61CF" w:rsidR="00BF1957" w:rsidRPr="00BF1957" w:rsidRDefault="00BF1957" w:rsidP="00BF1957">
      <w:pPr>
        <w:numPr>
          <w:ilvl w:val="0"/>
          <w:numId w:val="1"/>
        </w:numPr>
        <w:spacing w:after="0" w:line="36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F19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 Аллеях авторов художники зарабатывают мало, так как являются лишь сопутствующим элементом фестиваля;</w:t>
      </w:r>
    </w:p>
    <w:p w14:paraId="6925104C" w14:textId="77777777" w:rsidR="00BF1957" w:rsidRPr="00BF1957" w:rsidRDefault="00BF1957" w:rsidP="00BF1957">
      <w:pPr>
        <w:numPr>
          <w:ilvl w:val="0"/>
          <w:numId w:val="1"/>
        </w:numPr>
        <w:spacing w:after="0" w:line="36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F19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Цензура со стороны организаторов фестивалей;</w:t>
      </w:r>
    </w:p>
    <w:p w14:paraId="4DEF104C" w14:textId="77777777" w:rsidR="00BF1957" w:rsidRPr="00BF1957" w:rsidRDefault="00BF1957" w:rsidP="00BF1957">
      <w:pPr>
        <w:numPr>
          <w:ilvl w:val="0"/>
          <w:numId w:val="1"/>
        </w:numPr>
        <w:spacing w:after="0" w:line="36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F19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 Аллеях авторов могут соседствовать противоречащие друг другу вещи: авторский продукт с авторскими персонажами и нелицензионный продукт с героями популярных произведений;</w:t>
      </w:r>
    </w:p>
    <w:p w14:paraId="67510188" w14:textId="77777777" w:rsidR="00BF1957" w:rsidRPr="00BF1957" w:rsidRDefault="00BF1957" w:rsidP="00BF1957">
      <w:pPr>
        <w:numPr>
          <w:ilvl w:val="0"/>
          <w:numId w:val="1"/>
        </w:numPr>
        <w:spacing w:after="0" w:line="360" w:lineRule="auto"/>
        <w:ind w:left="144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F19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Частые случаи краж, на которые организаторы и охрана фестивалей не реагируют должным образом. </w:t>
      </w:r>
    </w:p>
    <w:p w14:paraId="29B4BB04" w14:textId="1E77C23B" w:rsidR="00BF1957" w:rsidRPr="00BF1957" w:rsidRDefault="00BF1957" w:rsidP="00BF195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F19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Так, в 2017 году в Москве прошёл первый принт-маркет </w:t>
      </w:r>
      <w:r w:rsidR="0007180D" w:rsidRPr="007261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</w:t>
      </w:r>
      <w:r w:rsidRPr="00BF19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Овощебаза</w:t>
      </w:r>
      <w:r w:rsidR="0007180D" w:rsidRPr="007261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</w:t>
      </w:r>
      <w:r w:rsidRPr="00BF19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в котором приняли участие 46 художников. А сейчас в 2024 году самый крупный арт-маркет в России</w:t>
      </w:r>
      <w:r w:rsidR="0007180D" w:rsidRPr="007261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«</w:t>
      </w:r>
      <w:r w:rsidRPr="00BF19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Гнездо</w:t>
      </w:r>
      <w:r w:rsidR="0007180D" w:rsidRPr="007261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</w:t>
      </w:r>
      <w:r w:rsidRPr="00BF19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собирает под одной крышей более 240 авторов.</w:t>
      </w:r>
    </w:p>
    <w:p w14:paraId="15773E8E" w14:textId="520EF96E" w:rsidR="00BF1957" w:rsidRPr="00BF1957" w:rsidRDefault="00BF1957" w:rsidP="00BF195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F19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Казавшиеся «андеграундным» мероприятием маркеты, в течение нескольких лет распространились по всей России. Если в первые годы своего существования они проходили редко и в основном в столицах [</w:t>
      </w:r>
      <w:r w:rsidR="00693F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  <w:r w:rsidRPr="00BF19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], то сейчас маркеты проводятся по всей России, а за месяц в крупном городе может проходить несколько таких событий. Когда количество арт-маркетов возросло настолько, что каждый стало невозможно отслеживать самостоятельно, в социальных сетях появились отдельные сообщества, публикующие объявления о наборе авторов, старте продажи билетов и другие новости маркетов.</w:t>
      </w:r>
    </w:p>
    <w:p w14:paraId="1AA7869C" w14:textId="13544921" w:rsidR="00BF1957" w:rsidRPr="00BF1957" w:rsidRDefault="00BF1957" w:rsidP="00BF1957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F19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  <w:t xml:space="preserve">Арт-маркеты – это продолжение художественного интернет-сообщества. Продвижение, продажа билетов и вся коммуникация с посетителями осуществляется через тематические сообщества в социальной сети </w:t>
      </w:r>
      <w:r w:rsidR="0007180D" w:rsidRPr="007261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</w:t>
      </w:r>
      <w:r w:rsidRPr="00BF19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Вконтакте</w:t>
      </w:r>
      <w:r w:rsidR="0007180D" w:rsidRPr="007261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</w:t>
      </w:r>
      <w:r w:rsidRPr="00BF19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 Основная аудитория любого маркета – это подписчики цифровых художников, принимающих участие в мероприятии.</w:t>
      </w:r>
    </w:p>
    <w:p w14:paraId="27E3CAEB" w14:textId="77777777" w:rsidR="00BF1957" w:rsidRPr="00BF1957" w:rsidRDefault="00BF1957" w:rsidP="00BF1957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F19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  <w:t>Так как арт-маркеты имеют прямое отношение к Аллеям авторов, они быстро переняли элементы, свойственные большим фестивалям. На них стали приходить люди в костюмах персонажей из популярных произведений, организаторы начали приглашать фотографов, появились фотозоны. Из места для встречи с единомышленниками арт-маркеты стали зрелищным и ярким событием.</w:t>
      </w:r>
    </w:p>
    <w:p w14:paraId="68EC4E58" w14:textId="77777777" w:rsidR="00BF1957" w:rsidRPr="00BF1957" w:rsidRDefault="00BF1957" w:rsidP="00BF195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F19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Примечательно, как действуют организаторы арт-маркетов, чтобы сохранять интерес аудитории к себе. </w:t>
      </w:r>
    </w:p>
    <w:p w14:paraId="4C866FEB" w14:textId="66FCE70C" w:rsidR="00BF1957" w:rsidRPr="00BF1957" w:rsidRDefault="00BF1957" w:rsidP="00BF195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F19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 той форме, в которой маркеты появились изначально, не предполагалось развлекательной составляющей мероприятия: это считалось просто физической площадкой, позволяющей авторам самостоятельно реализовать свой продукт. Но набор художников от маркета к маркету почти не меняется – популярные иллюстраторы с несколькими десятками тысяч подписчиков ходят на </w:t>
      </w:r>
      <w:r w:rsidRPr="00BF195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большинство</w:t>
      </w:r>
      <w:r w:rsidRPr="00BF19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маркетов своего города – и со временем возникла необходимость в уникальном предложении, чтобы люди продолжали их посещать. Так у площадок появилась своя развлекательная программа: лекции и мастер-классы, розыгрыши призов, подарочные наборы для людей, купивших </w:t>
      </w:r>
      <w:r w:rsidR="00351900" w:rsidRPr="007261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</w:t>
      </w:r>
      <w:r w:rsidRPr="00BF19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спонсорский</w:t>
      </w:r>
      <w:r w:rsidR="00351900" w:rsidRPr="007261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</w:t>
      </w:r>
      <w:r w:rsidRPr="00BF19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(самый дорогой) билет. Также арт-маркеты дали повод для коллекционирования: в рамках таких мероприятий появился обмен своп-картами – картонными авторскими открытками небольшого размера, которые можно было получить в подарок или обменять на другую такую карточку.</w:t>
      </w:r>
    </w:p>
    <w:p w14:paraId="5C805E11" w14:textId="2DE2F23C" w:rsidR="00BF1957" w:rsidRPr="00BF1957" w:rsidRDefault="00BF1957" w:rsidP="00BF1957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F19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ab/>
        <w:t xml:space="preserve">Кроме того, маркеты стали </w:t>
      </w:r>
      <w:r w:rsidR="00351900" w:rsidRPr="007261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</w:t>
      </w:r>
      <w:r w:rsidRPr="00BF19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смотровой площадкой</w:t>
      </w:r>
      <w:r w:rsidR="00351900" w:rsidRPr="007261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</w:t>
      </w:r>
      <w:r w:rsidRPr="00BF19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для издательств. Например, редактор </w:t>
      </w:r>
      <w:r w:rsidR="00351900" w:rsidRPr="007261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«</w:t>
      </w:r>
      <w:r w:rsidRPr="00BF19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Комильфо</w:t>
      </w:r>
      <w:r w:rsidR="00351900" w:rsidRPr="007261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»</w:t>
      </w:r>
      <w:r w:rsidRPr="00BF19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Максим Федюшкин отмечает, что сотрудники их издательства посещают маркеты, чтобы найти авторов, чьи готовые или находящиеся в процессе разработки произведения можно издать [</w:t>
      </w:r>
      <w:r w:rsidR="00693FE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  <w:r w:rsidRPr="00BF19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].</w:t>
      </w:r>
    </w:p>
    <w:p w14:paraId="43A587E5" w14:textId="516C73AE" w:rsidR="00BF1957" w:rsidRPr="00BF1957" w:rsidRDefault="00BF1957" w:rsidP="00BF195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F19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Мы можем заключить, что арт-маркеты являются уникальной возможностью для участников нишевого интернет-сообщества встретиться лично как друг с другом, так и с </w:t>
      </w:r>
      <w:r w:rsidRPr="0072613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художниками</w:t>
      </w:r>
      <w:r w:rsidRPr="00BF19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 а самим авторам – с их поклонниками и даже потенциальными работодателями. </w:t>
      </w:r>
    </w:p>
    <w:p w14:paraId="405B2E3D" w14:textId="77777777" w:rsidR="00BF1957" w:rsidRPr="00BF1957" w:rsidRDefault="00BF1957" w:rsidP="00BF1957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509B008" w14:textId="77777777" w:rsidR="00BF1957" w:rsidRPr="00BF1957" w:rsidRDefault="00BF1957" w:rsidP="00BF1957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F19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Источники и литература</w:t>
      </w:r>
    </w:p>
    <w:p w14:paraId="62506843" w14:textId="6A145EAA" w:rsidR="00E134E6" w:rsidRDefault="00E134E6" w:rsidP="00E134E6">
      <w:pPr>
        <w:numPr>
          <w:ilvl w:val="0"/>
          <w:numId w:val="2"/>
        </w:numPr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F19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Социология вещей. Сборник статей / Под ред. В. Ваштайна. – М.: Издательский дом “Территория будущего”, 2006. (Серия “Университетская библиотека Александра Погорельского”). – С. 13</w:t>
      </w:r>
    </w:p>
    <w:p w14:paraId="6DF83205" w14:textId="4740DED9" w:rsidR="00693FE6" w:rsidRPr="00693FE6" w:rsidRDefault="00693FE6" w:rsidP="00693FE6">
      <w:pPr>
        <w:numPr>
          <w:ilvl w:val="0"/>
          <w:numId w:val="2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2613D">
        <w:rPr>
          <w:rFonts w:ascii="Times New Roman" w:eastAsia="Times New Roman" w:hAnsi="Times New Roman" w:cs="Times New Roman"/>
          <w:color w:val="151514"/>
          <w:kern w:val="36"/>
          <w:sz w:val="28"/>
          <w:szCs w:val="28"/>
          <w:lang w:eastAsia="ru-RU"/>
          <w14:ligatures w14:val="none"/>
        </w:rPr>
        <w:t>Балакшина</w:t>
      </w:r>
      <w:r>
        <w:rPr>
          <w:rFonts w:ascii="Times New Roman" w:eastAsia="Times New Roman" w:hAnsi="Times New Roman" w:cs="Times New Roman"/>
          <w:color w:val="151514"/>
          <w:kern w:val="36"/>
          <w:sz w:val="28"/>
          <w:szCs w:val="28"/>
          <w:lang w:eastAsia="ru-RU"/>
          <w14:ligatures w14:val="none"/>
        </w:rPr>
        <w:t xml:space="preserve"> И</w:t>
      </w:r>
      <w:r w:rsidRPr="0072613D">
        <w:rPr>
          <w:rFonts w:ascii="Times New Roman" w:eastAsia="Times New Roman" w:hAnsi="Times New Roman" w:cs="Times New Roman"/>
          <w:color w:val="151514"/>
          <w:kern w:val="36"/>
          <w:sz w:val="28"/>
          <w:szCs w:val="28"/>
          <w:lang w:eastAsia="ru-RU"/>
          <w14:ligatures w14:val="none"/>
        </w:rPr>
        <w:t>, Ермаковишна</w:t>
      </w:r>
      <w:r>
        <w:rPr>
          <w:rFonts w:ascii="Times New Roman" w:eastAsia="Times New Roman" w:hAnsi="Times New Roman" w:cs="Times New Roman"/>
          <w:color w:val="151514"/>
          <w:kern w:val="36"/>
          <w:sz w:val="28"/>
          <w:szCs w:val="28"/>
          <w:lang w:eastAsia="ru-RU"/>
          <w14:ligatures w14:val="none"/>
        </w:rPr>
        <w:t xml:space="preserve"> Е</w:t>
      </w:r>
      <w:r w:rsidRPr="0072613D">
        <w:rPr>
          <w:rFonts w:ascii="Times New Roman" w:eastAsia="Times New Roman" w:hAnsi="Times New Roman" w:cs="Times New Roman"/>
          <w:color w:val="151514"/>
          <w:kern w:val="36"/>
          <w:sz w:val="28"/>
          <w:szCs w:val="28"/>
          <w:lang w:eastAsia="ru-RU"/>
          <w14:ligatures w14:val="none"/>
        </w:rPr>
        <w:t>,</w:t>
      </w:r>
      <w:r>
        <w:rPr>
          <w:rFonts w:ascii="Times New Roman" w:eastAsia="Times New Roman" w:hAnsi="Times New Roman" w:cs="Times New Roman"/>
          <w:color w:val="151514"/>
          <w:kern w:val="36"/>
          <w:sz w:val="28"/>
          <w:szCs w:val="28"/>
          <w:lang w:eastAsia="ru-RU"/>
          <w14:ligatures w14:val="none"/>
        </w:rPr>
        <w:t xml:space="preserve"> </w:t>
      </w:r>
      <w:r w:rsidRPr="0072613D">
        <w:rPr>
          <w:rFonts w:ascii="Times New Roman" w:eastAsia="Times New Roman" w:hAnsi="Times New Roman" w:cs="Times New Roman"/>
          <w:color w:val="151514"/>
          <w:kern w:val="36"/>
          <w:sz w:val="28"/>
          <w:szCs w:val="28"/>
          <w:lang w:eastAsia="ru-RU"/>
          <w14:ligatures w14:val="none"/>
        </w:rPr>
        <w:t>Кистяковский</w:t>
      </w:r>
      <w:r>
        <w:rPr>
          <w:rFonts w:ascii="Times New Roman" w:eastAsia="Times New Roman" w:hAnsi="Times New Roman" w:cs="Times New Roman"/>
          <w:color w:val="151514"/>
          <w:kern w:val="36"/>
          <w:sz w:val="28"/>
          <w:szCs w:val="28"/>
          <w:lang w:eastAsia="ru-RU"/>
          <w14:ligatures w14:val="none"/>
        </w:rPr>
        <w:t xml:space="preserve"> В</w:t>
      </w:r>
      <w:r w:rsidRPr="0072613D">
        <w:rPr>
          <w:rFonts w:ascii="Times New Roman" w:eastAsia="Times New Roman" w:hAnsi="Times New Roman" w:cs="Times New Roman"/>
          <w:color w:val="151514"/>
          <w:kern w:val="36"/>
          <w:sz w:val="28"/>
          <w:szCs w:val="28"/>
          <w:lang w:eastAsia="ru-RU"/>
          <w14:ligatures w14:val="none"/>
        </w:rPr>
        <w:t>, Иорш</w:t>
      </w:r>
      <w:r>
        <w:rPr>
          <w:rFonts w:ascii="Times New Roman" w:eastAsia="Times New Roman" w:hAnsi="Times New Roman" w:cs="Times New Roman"/>
          <w:color w:val="151514"/>
          <w:kern w:val="36"/>
          <w:sz w:val="28"/>
          <w:szCs w:val="28"/>
          <w:lang w:eastAsia="ru-RU"/>
          <w14:ligatures w14:val="none"/>
        </w:rPr>
        <w:t xml:space="preserve"> А. </w:t>
      </w:r>
      <w:r w:rsidRPr="00BF1957">
        <w:rPr>
          <w:rFonts w:ascii="Times New Roman" w:eastAsia="Times New Roman" w:hAnsi="Times New Roman" w:cs="Times New Roman"/>
          <w:color w:val="151514"/>
          <w:kern w:val="36"/>
          <w:sz w:val="28"/>
          <w:szCs w:val="28"/>
          <w:lang w:eastAsia="ru-RU"/>
          <w14:ligatures w14:val="none"/>
        </w:rPr>
        <w:t>Конференция «Комикс и анимация. Вызовы и перспективы в новой реальности»</w:t>
      </w:r>
      <w:r>
        <w:rPr>
          <w:rFonts w:ascii="Times New Roman" w:eastAsia="Times New Roman" w:hAnsi="Times New Roman" w:cs="Times New Roman"/>
          <w:color w:val="151514"/>
          <w:kern w:val="36"/>
          <w:sz w:val="28"/>
          <w:szCs w:val="28"/>
          <w:lang w:eastAsia="ru-RU"/>
          <w14:ligatures w14:val="none"/>
        </w:rPr>
        <w:t xml:space="preserve"> </w:t>
      </w:r>
      <w:r w:rsidRPr="0072613D">
        <w:rPr>
          <w:rFonts w:ascii="Times New Roman" w:eastAsia="Times New Roman" w:hAnsi="Times New Roman" w:cs="Times New Roman"/>
          <w:color w:val="151514"/>
          <w:kern w:val="36"/>
          <w:sz w:val="28"/>
          <w:szCs w:val="28"/>
          <w:lang w:eastAsia="ru-RU"/>
          <w14:ligatures w14:val="none"/>
        </w:rPr>
        <w:t>// НИУ ВШЭ:</w:t>
      </w:r>
      <w:r>
        <w:rPr>
          <w:rFonts w:ascii="Times New Roman" w:eastAsia="Times New Roman" w:hAnsi="Times New Roman" w:cs="Times New Roman"/>
          <w:color w:val="151514"/>
          <w:kern w:val="36"/>
          <w:sz w:val="28"/>
          <w:szCs w:val="28"/>
          <w:lang w:eastAsia="ru-RU"/>
          <w14:ligatures w14:val="none"/>
        </w:rPr>
        <w:t xml:space="preserve"> </w:t>
      </w:r>
      <w:hyperlink r:id="rId6" w:history="1">
        <w:r w:rsidRPr="00BF1957">
          <w:rPr>
            <w:rStyle w:val="a4"/>
            <w:rFonts w:ascii="Times New Roman" w:eastAsia="Times New Roman" w:hAnsi="Times New Roman" w:cs="Times New Roman"/>
            <w:kern w:val="36"/>
            <w:sz w:val="28"/>
            <w:szCs w:val="28"/>
            <w:lang w:eastAsia="ru-RU"/>
            <w14:ligatures w14:val="none"/>
          </w:rPr>
          <w:t>https://hsedesign.ru/project/e5d5facffd164798bb5246aeeb04bfb4</w:t>
        </w:r>
      </w:hyperlink>
      <w:r w:rsidRPr="00BF1957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  <w14:ligatures w14:val="none"/>
        </w:rPr>
        <w:t xml:space="preserve"> (дата обращения: 16.02.2024)</w:t>
      </w:r>
    </w:p>
    <w:p w14:paraId="5FB2DC86" w14:textId="41870F42" w:rsidR="00BF1957" w:rsidRPr="00BF1957" w:rsidRDefault="00BF1957" w:rsidP="00BF1957">
      <w:pPr>
        <w:numPr>
          <w:ilvl w:val="0"/>
          <w:numId w:val="2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F19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Голубцова И. Арт-маркет – что за модное слово? В Мурманске появился новый формат для творчества. // Комсомольская правда</w:t>
      </w:r>
      <w:r w:rsidR="007D22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: </w:t>
      </w:r>
      <w:hyperlink r:id="rId7" w:history="1">
        <w:r w:rsidRPr="00BF1957">
          <w:rPr>
            <w:rFonts w:ascii="Times New Roman" w:eastAsia="Times New Roman" w:hAnsi="Times New Roman" w:cs="Times New Roman"/>
            <w:color w:val="1155CC"/>
            <w:kern w:val="0"/>
            <w:sz w:val="28"/>
            <w:szCs w:val="28"/>
            <w:u w:val="single"/>
            <w:lang w:eastAsia="ru-RU"/>
            <w14:ligatures w14:val="none"/>
          </w:rPr>
          <w:t>https://www.murmansk.kp.ru/daily/27512/4774652/</w:t>
        </w:r>
      </w:hyperlink>
      <w:r w:rsidRPr="00BF19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(дата обращения: 24.02.2024)</w:t>
      </w:r>
    </w:p>
    <w:p w14:paraId="3874D1CC" w14:textId="0A0255DC" w:rsidR="00BF1957" w:rsidRPr="0072613D" w:rsidRDefault="00BF1957" w:rsidP="00BF1957">
      <w:pPr>
        <w:numPr>
          <w:ilvl w:val="0"/>
          <w:numId w:val="2"/>
        </w:num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BF19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Мама, я – художник: как учатся и работают студенты творческих ВУЗов / Школа дизайна НИУ ВШЭ [видеозапись</w:t>
      </w:r>
      <w:r w:rsidR="007D22E3" w:rsidRPr="007D22E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]</w:t>
      </w:r>
      <w:r w:rsidRPr="00BF19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: </w:t>
      </w:r>
      <w:hyperlink r:id="rId8" w:history="1">
        <w:r w:rsidRPr="00BF1957">
          <w:rPr>
            <w:rFonts w:ascii="Times New Roman" w:eastAsia="Times New Roman" w:hAnsi="Times New Roman" w:cs="Times New Roman"/>
            <w:color w:val="1155CC"/>
            <w:kern w:val="0"/>
            <w:sz w:val="28"/>
            <w:szCs w:val="28"/>
            <w:u w:val="single"/>
            <w:lang w:eastAsia="ru-RU"/>
            <w14:ligatures w14:val="none"/>
          </w:rPr>
          <w:t>https://vk.com/video-21317467_456239805</w:t>
        </w:r>
      </w:hyperlink>
      <w:r w:rsidRPr="00BF195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(дата обращения: 20.02.2024)</w:t>
      </w:r>
    </w:p>
    <w:p w14:paraId="74C66143" w14:textId="77777777" w:rsidR="00DC199D" w:rsidRDefault="00DC199D" w:rsidP="00BF1957">
      <w:pPr>
        <w:spacing w:line="360" w:lineRule="auto"/>
      </w:pPr>
    </w:p>
    <w:sectPr w:rsidR="00DC1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04C52"/>
    <w:multiLevelType w:val="multilevel"/>
    <w:tmpl w:val="70BC4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431E9D"/>
    <w:multiLevelType w:val="multilevel"/>
    <w:tmpl w:val="62283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228420">
    <w:abstractNumId w:val="1"/>
  </w:num>
  <w:num w:numId="2" w16cid:durableId="1848983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371"/>
    <w:rsid w:val="0007180D"/>
    <w:rsid w:val="000A5180"/>
    <w:rsid w:val="00351900"/>
    <w:rsid w:val="00417BA2"/>
    <w:rsid w:val="00693FE6"/>
    <w:rsid w:val="006D6C77"/>
    <w:rsid w:val="0072613D"/>
    <w:rsid w:val="007D22E3"/>
    <w:rsid w:val="008503DD"/>
    <w:rsid w:val="008D6371"/>
    <w:rsid w:val="00BF1957"/>
    <w:rsid w:val="00DC199D"/>
    <w:rsid w:val="00E1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0FDA7"/>
  <w15:chartTrackingRefBased/>
  <w15:docId w15:val="{2C6911D3-DF33-4CF4-82BF-C4AA89070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F19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19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BF1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pple-tab-span">
    <w:name w:val="apple-tab-span"/>
    <w:basedOn w:val="a0"/>
    <w:rsid w:val="00BF1957"/>
  </w:style>
  <w:style w:type="character" w:styleId="a4">
    <w:name w:val="Hyperlink"/>
    <w:basedOn w:val="a0"/>
    <w:uiPriority w:val="99"/>
    <w:unhideWhenUsed/>
    <w:rsid w:val="00BF1957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7D22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8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ideo-21317467_456239805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murmansk.kp.ru/daily/27512/4774652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hsedesign.ru/project/e5d5facffd164798bb5246aeeb04bfb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BB428-16E6-4058-8F8F-F8A5E08EC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839</Words>
  <Characters>5690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Александра Николаевна</dc:creator>
  <cp:keywords/>
  <dc:description/>
  <cp:lastModifiedBy>Медведева Александра Николаевна</cp:lastModifiedBy>
  <cp:revision>10</cp:revision>
  <dcterms:created xsi:type="dcterms:W3CDTF">2024-02-29T12:06:00Z</dcterms:created>
  <dcterms:modified xsi:type="dcterms:W3CDTF">2024-02-29T13:01:00Z</dcterms:modified>
</cp:coreProperties>
</file>