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D8A9" w14:textId="77777777" w:rsidR="00121CFF" w:rsidRPr="006F3E81" w:rsidRDefault="00121CFF" w:rsidP="00121C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>Интернет стал ключевым элементом современной жизни, интегрируясь во многие сферы деятельности и обеспечивая доступ к информации через компьютеры и мобильные устройства. Социальные сети и веб-страницы стали важными инструментами для обмена информацией, организации событий и социальной журналистики, играя значительную роль в медиаиндустрии и позволяя пользователям следить за событиями и обсуждать их свободно.</w:t>
      </w:r>
    </w:p>
    <w:p w14:paraId="23D0203C" w14:textId="3416BCAD" w:rsidR="00544AD8" w:rsidRPr="006F3E81" w:rsidRDefault="00121CFF" w:rsidP="00121C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>Пандемия COVID-19 показала эффективность удаленной работы, открывая новые возможности для занятости и способствуя финансовому улучшению для различных групп населения, включая домохозяек.</w:t>
      </w:r>
      <w:r w:rsidRPr="006F3E81">
        <w:rPr>
          <w:rFonts w:ascii="Times New Roman" w:hAnsi="Times New Roman" w:cs="Times New Roman"/>
          <w:sz w:val="24"/>
          <w:szCs w:val="24"/>
        </w:rPr>
        <w:t xml:space="preserve"> </w:t>
      </w:r>
      <w:r w:rsidR="00544AD8" w:rsidRPr="006F3E81">
        <w:rPr>
          <w:rFonts w:ascii="Times New Roman" w:hAnsi="Times New Roman" w:cs="Times New Roman"/>
          <w:sz w:val="24"/>
          <w:szCs w:val="24"/>
        </w:rPr>
        <w:t>Профессия SMM-менеджера зародилась в середине 2000-х годов на фоне растущего числа пользователей интернета и возникшей потребности в продвижении товаров, услуг и брендов в социальных сетях как важнейшем инструменте маркетинга. Эта специализация быстро стала отдельной профессией и выделилась в самостоятельную сферу деятельности. В научной и профессиональной литературе представлены различные определения роли SMM-менеджера:</w:t>
      </w:r>
    </w:p>
    <w:p w14:paraId="51AF0BEF" w14:textId="48FFBE04" w:rsidR="00544AD8" w:rsidRPr="006F3E81" w:rsidRDefault="00544AD8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>- SMM (Social Media Marketing) обозначает маркетинг в социальных сетях. Этот термин подразумевает комплекс действий, направленных на продвижение контента в социальных медиа, и является синонимом работы в данной сфере, акцентируя внимание на развитии интереса к продвигаемому материалу</w:t>
      </w:r>
      <w:r w:rsidRPr="006F3E81">
        <w:rPr>
          <w:rFonts w:ascii="Times New Roman" w:hAnsi="Times New Roman" w:cs="Times New Roman"/>
          <w:sz w:val="24"/>
          <w:szCs w:val="24"/>
        </w:rPr>
        <w:t xml:space="preserve"> </w:t>
      </w:r>
      <w:r w:rsidRPr="006F3E81">
        <w:rPr>
          <w:rFonts w:ascii="Times New Roman" w:hAnsi="Times New Roman" w:cs="Times New Roman"/>
          <w:sz w:val="24"/>
          <w:szCs w:val="24"/>
          <w:lang w:val="tg-Cyrl-TJ"/>
        </w:rPr>
        <w:t>[2].</w:t>
      </w:r>
    </w:p>
    <w:p w14:paraId="4AD7C251" w14:textId="46D0BB81" w:rsidR="00544AD8" w:rsidRPr="006F3E81" w:rsidRDefault="00544AD8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 xml:space="preserve">  - SMM представляет собой набор мероприятий, направленных на продвижение бренда в социальных сетях, что позволяет аудитории высказывать своё мнение и быть услышанным компанией. Это определение подчёркивает двустороннюю коммуникацию между брендом и потребителями</w:t>
      </w:r>
      <w:r w:rsidRPr="006F3E81">
        <w:rPr>
          <w:rFonts w:ascii="Times New Roman" w:hAnsi="Times New Roman" w:cs="Times New Roman"/>
          <w:sz w:val="24"/>
          <w:szCs w:val="24"/>
        </w:rPr>
        <w:t xml:space="preserve"> </w:t>
      </w:r>
      <w:r w:rsidRPr="006F3E81">
        <w:rPr>
          <w:rFonts w:ascii="Times New Roman" w:hAnsi="Times New Roman" w:cs="Times New Roman"/>
          <w:sz w:val="24"/>
          <w:szCs w:val="24"/>
          <w:lang w:val="tg-Cyrl-TJ"/>
        </w:rPr>
        <w:t>[</w:t>
      </w:r>
      <w:r w:rsidRPr="006F3E81">
        <w:rPr>
          <w:rFonts w:ascii="Times New Roman" w:hAnsi="Times New Roman" w:cs="Times New Roman"/>
          <w:sz w:val="24"/>
          <w:szCs w:val="24"/>
          <w:lang w:val="tg-Cyrl-TJ"/>
        </w:rPr>
        <w:t>3</w:t>
      </w:r>
      <w:r w:rsidRPr="006F3E81">
        <w:rPr>
          <w:rFonts w:ascii="Times New Roman" w:hAnsi="Times New Roman" w:cs="Times New Roman"/>
          <w:sz w:val="24"/>
          <w:szCs w:val="24"/>
          <w:lang w:val="tg-Cyrl-TJ"/>
        </w:rPr>
        <w:t>].</w:t>
      </w:r>
    </w:p>
    <w:p w14:paraId="73E7428C" w14:textId="051FBD71" w:rsidR="00544AD8" w:rsidRPr="006F3E81" w:rsidRDefault="00544AD8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>- SMM описывается как новый, но перспективный метод продвижения товаров и услуг через форумы, блоги, социальные сети и сервисы мгновенных сообщений. Данный подход, появившийся на рынке около 10-15 лет назад, демонстрирует высокую эффективность благодаря широкому доступу и вовлечённости аудитории</w:t>
      </w:r>
      <w:r w:rsidRPr="006F3E81">
        <w:rPr>
          <w:rFonts w:ascii="Times New Roman" w:hAnsi="Times New Roman" w:cs="Times New Roman"/>
          <w:sz w:val="24"/>
          <w:szCs w:val="24"/>
        </w:rPr>
        <w:t xml:space="preserve"> </w:t>
      </w:r>
      <w:r w:rsidRPr="006F3E81">
        <w:rPr>
          <w:rFonts w:ascii="Times New Roman" w:hAnsi="Times New Roman" w:cs="Times New Roman"/>
          <w:sz w:val="24"/>
          <w:szCs w:val="24"/>
          <w:lang w:val="tg-Cyrl-TJ"/>
        </w:rPr>
        <w:t>[</w:t>
      </w:r>
      <w:r w:rsidRPr="006F3E81">
        <w:rPr>
          <w:rFonts w:ascii="Times New Roman" w:hAnsi="Times New Roman" w:cs="Times New Roman"/>
          <w:sz w:val="24"/>
          <w:szCs w:val="24"/>
          <w:lang w:val="tg-Cyrl-TJ"/>
        </w:rPr>
        <w:t>4</w:t>
      </w:r>
      <w:r w:rsidRPr="006F3E81">
        <w:rPr>
          <w:rFonts w:ascii="Times New Roman" w:hAnsi="Times New Roman" w:cs="Times New Roman"/>
          <w:sz w:val="24"/>
          <w:szCs w:val="24"/>
          <w:lang w:val="tg-Cyrl-TJ"/>
        </w:rPr>
        <w:t>].</w:t>
      </w:r>
    </w:p>
    <w:p w14:paraId="79EC1A52" w14:textId="77DA27E4" w:rsidR="00BC4C36" w:rsidRPr="006F3E81" w:rsidRDefault="00544AD8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>Эти определения отражают многоаспектность профессии SMM-менеджера, подчёркивая её ключевую роль в современном маркетинге, основанную на взаимодействии с аудиторией и продвижении брендов через разнообразные платформы социальных медиа.</w:t>
      </w:r>
    </w:p>
    <w:p w14:paraId="6E04F1F4" w14:textId="4CD751F8" w:rsidR="00321FA1" w:rsidRPr="006F3E81" w:rsidRDefault="00321FA1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>Изучение SMM (Social Media Marketing) и его воздействия на экономические показатели и охват компании является критически важным для расширения аудитории, предложения более широкого ассортимента товаров и услуг, а также для увеличения прибыли компании. Анализ в сфере SMM позволяет выявлять тенденции рынка, основные характеристики и содержание рекламного контента, предпочтения в стиле оформления фотографий и видеоматериалов, а также желания и потребности потребителей, что, в свою очередь, способствует более эффективной адаптации рекламных стратегий к целевой аудитории.</w:t>
      </w:r>
    </w:p>
    <w:p w14:paraId="7638A435" w14:textId="77777777" w:rsidR="00EF7950" w:rsidRPr="006F3E81" w:rsidRDefault="00EF7950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>В ходе изучения сферы социальных медиа и анализа рынка авторы настоящей статьи пришли к выводу о значимости компетенций SMM-менеджера в анализе и оценке различных аспектов рекламы в социальных сетях. Для успешной деятельности специалиста важно не только обладать профессиональными знаниями, навыками и умениями, но и постоянно отслеживать актуальные тенденции информационного рынка. Эффективность работы SMM-менеджера увеличивается при наличии следующих качеств:</w:t>
      </w:r>
    </w:p>
    <w:p w14:paraId="09F34EF3" w14:textId="068FD0F8" w:rsidR="00EF7950" w:rsidRPr="006F3E81" w:rsidRDefault="00EF7950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07F">
        <w:rPr>
          <w:rFonts w:ascii="Times New Roman" w:hAnsi="Times New Roman" w:cs="Times New Roman"/>
          <w:b/>
          <w:bCs/>
          <w:sz w:val="24"/>
          <w:szCs w:val="24"/>
        </w:rPr>
        <w:lastRenderedPageBreak/>
        <w:t>Чувство юмора</w:t>
      </w:r>
      <w:r w:rsidRPr="006F3E81">
        <w:rPr>
          <w:rFonts w:ascii="Times New Roman" w:hAnsi="Times New Roman" w:cs="Times New Roman"/>
          <w:sz w:val="24"/>
          <w:szCs w:val="24"/>
        </w:rPr>
        <w:t>. Хотя это и не является ключевым качеством, тексты, написанные с юмором, более легкие и веселые, способствуют привлечению внимания аудитории и повышению интереса к контенту.</w:t>
      </w:r>
    </w:p>
    <w:p w14:paraId="67E510AE" w14:textId="42A3E1F0" w:rsidR="00EF7950" w:rsidRPr="006F3E81" w:rsidRDefault="00EF7950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07F">
        <w:rPr>
          <w:rFonts w:ascii="Times New Roman" w:hAnsi="Times New Roman" w:cs="Times New Roman"/>
          <w:b/>
          <w:bCs/>
          <w:sz w:val="24"/>
          <w:szCs w:val="24"/>
        </w:rPr>
        <w:t>Эмпатия.</w:t>
      </w:r>
      <w:r w:rsidRPr="006F3E81">
        <w:rPr>
          <w:rFonts w:ascii="Times New Roman" w:hAnsi="Times New Roman" w:cs="Times New Roman"/>
          <w:sz w:val="24"/>
          <w:szCs w:val="24"/>
        </w:rPr>
        <w:t xml:space="preserve"> Способность понимать чувства и психологическое состояние клиентов позволяет устанавливать с ними доверительные отношения. В случае возникновения проблем у пользователя, специалист должен быстро находить решения, способствующие сохранению лояльности клиента.</w:t>
      </w:r>
    </w:p>
    <w:p w14:paraId="640C73B7" w14:textId="69FFEF8F" w:rsidR="00EF7950" w:rsidRPr="006F3E81" w:rsidRDefault="00EF7950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07F">
        <w:rPr>
          <w:rFonts w:ascii="Times New Roman" w:hAnsi="Times New Roman" w:cs="Times New Roman"/>
          <w:b/>
          <w:bCs/>
          <w:sz w:val="24"/>
          <w:szCs w:val="24"/>
        </w:rPr>
        <w:t>Многозадачность.</w:t>
      </w:r>
      <w:r w:rsidRPr="006F3E81">
        <w:rPr>
          <w:rFonts w:ascii="Times New Roman" w:hAnsi="Times New Roman" w:cs="Times New Roman"/>
          <w:sz w:val="24"/>
          <w:szCs w:val="24"/>
        </w:rPr>
        <w:t xml:space="preserve"> SMM-менеджер одновременно выполняет множество задач: от написания и редактирования статей до координации комментариев и согласования контента в различных социальных сетях.</w:t>
      </w:r>
    </w:p>
    <w:p w14:paraId="7F3ECF49" w14:textId="7902FE1D" w:rsidR="00EF7950" w:rsidRPr="006F3E81" w:rsidRDefault="00EF7950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07F">
        <w:rPr>
          <w:rFonts w:ascii="Times New Roman" w:hAnsi="Times New Roman" w:cs="Times New Roman"/>
          <w:b/>
          <w:bCs/>
          <w:sz w:val="24"/>
          <w:szCs w:val="24"/>
        </w:rPr>
        <w:t>Прогностические способности.</w:t>
      </w:r>
      <w:r w:rsidRPr="006F3E81">
        <w:rPr>
          <w:rFonts w:ascii="Times New Roman" w:hAnsi="Times New Roman" w:cs="Times New Roman"/>
          <w:sz w:val="24"/>
          <w:szCs w:val="24"/>
        </w:rPr>
        <w:t xml:space="preserve"> Специалист должен быть в курсе всех значимых событий и тенденций в мире, уметь анализировать экономические, социальные, политические и культурные изменения. Знание актуальных мемов и популярных форматов видео позволяет находить общий язык с аудиторией.</w:t>
      </w:r>
    </w:p>
    <w:p w14:paraId="12ED6012" w14:textId="3FA78100" w:rsidR="00EF7950" w:rsidRPr="006F3E81" w:rsidRDefault="00EF7950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D93">
        <w:rPr>
          <w:rFonts w:ascii="Times New Roman" w:hAnsi="Times New Roman" w:cs="Times New Roman"/>
          <w:b/>
          <w:bCs/>
          <w:sz w:val="24"/>
          <w:szCs w:val="24"/>
        </w:rPr>
        <w:t>Навыки письма.</w:t>
      </w:r>
      <w:r w:rsidRPr="006F3E81">
        <w:rPr>
          <w:rFonts w:ascii="Times New Roman" w:hAnsi="Times New Roman" w:cs="Times New Roman"/>
          <w:sz w:val="24"/>
          <w:szCs w:val="24"/>
        </w:rPr>
        <w:t xml:space="preserve"> Умение эффективно презентовать товары или услуги компании через рекламные посты улучшается с опытом, однако специалистам следует также постоянно совершенствоваться, в том числе через обучающие программы.</w:t>
      </w:r>
    </w:p>
    <w:p w14:paraId="75E16F6C" w14:textId="6959CCAA" w:rsidR="00EF7950" w:rsidRPr="006F3E81" w:rsidRDefault="00EF7950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D93">
        <w:rPr>
          <w:rFonts w:ascii="Times New Roman" w:hAnsi="Times New Roman" w:cs="Times New Roman"/>
          <w:b/>
          <w:bCs/>
          <w:sz w:val="24"/>
          <w:szCs w:val="24"/>
        </w:rPr>
        <w:t>Графический дизайн.</w:t>
      </w:r>
      <w:r w:rsidRPr="006F3E81">
        <w:rPr>
          <w:rFonts w:ascii="Times New Roman" w:hAnsi="Times New Roman" w:cs="Times New Roman"/>
          <w:sz w:val="24"/>
          <w:szCs w:val="24"/>
        </w:rPr>
        <w:t xml:space="preserve"> Умение использовать программы для создания фото, видео, плакатов, флаеров и рекламных объявлений является необходимым навыком, учитывая, что не в каждой компании есть специализированный дизайнер для этих задач. </w:t>
      </w:r>
    </w:p>
    <w:p w14:paraId="192C809D" w14:textId="77777777" w:rsidR="00554272" w:rsidRPr="006F3E81" w:rsidRDefault="00554272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>Из анализа объявлений о вакансиях, размещенных на специализированных веб-сайтах и страницах компаний в социальных сетях, становится очевидно, что множество организаций и брендов открыты к сотрудничеству даже с начинающими специалистами, предпочитая нанимать их за относительно низкое вознаграждение. В частности, активно привлекаются к такой работе домохозяйки и студенты, что указывает на широкие возможности для различных социальных групп. Кроме того, один специалист может брать на себя обязанности по SMM-продвижению сразу нескольких компаний, демонстрируя при этом высокую эффективность.</w:t>
      </w:r>
    </w:p>
    <w:p w14:paraId="647C7FD0" w14:textId="5F2707A9" w:rsidR="00EF7950" w:rsidRPr="006F3E81" w:rsidRDefault="00554272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>В ходе проведенного исследования было выявлено значительное влияние профессии SMM-менеджера на продвижение товаров и услуг, а также описаны специфические аспекты данной деятельности. Данная профессия является относительно новой как в Таджикистане, так и в мировом контексте, и требует всестороннего изучения и обучения</w:t>
      </w:r>
      <w:r w:rsidR="00FA4D93">
        <w:rPr>
          <w:rFonts w:ascii="Times New Roman" w:hAnsi="Times New Roman" w:cs="Times New Roman"/>
          <w:sz w:val="24"/>
          <w:szCs w:val="24"/>
        </w:rPr>
        <w:t>.</w:t>
      </w:r>
      <w:r w:rsidRPr="006F3E81">
        <w:rPr>
          <w:rFonts w:ascii="Times New Roman" w:hAnsi="Times New Roman" w:cs="Times New Roman"/>
          <w:sz w:val="24"/>
          <w:szCs w:val="24"/>
        </w:rPr>
        <w:t xml:space="preserve"> </w:t>
      </w:r>
      <w:r w:rsidR="00FA4D93">
        <w:rPr>
          <w:rFonts w:ascii="Times New Roman" w:hAnsi="Times New Roman" w:cs="Times New Roman"/>
          <w:sz w:val="24"/>
          <w:szCs w:val="24"/>
        </w:rPr>
        <w:t>Д</w:t>
      </w:r>
      <w:r w:rsidRPr="006F3E81">
        <w:rPr>
          <w:rFonts w:ascii="Times New Roman" w:hAnsi="Times New Roman" w:cs="Times New Roman"/>
          <w:sz w:val="24"/>
          <w:szCs w:val="24"/>
        </w:rPr>
        <w:t>ля занятия должности SMM-менеджера не предъявляются требования к возрасту, полу или расе, что способствует инклюзивности и предоставляет широкие возможности для трудоустройства разнообразных групп населения.</w:t>
      </w:r>
    </w:p>
    <w:p w14:paraId="652BB360" w14:textId="77777777" w:rsidR="00121CFF" w:rsidRPr="006F3E81" w:rsidRDefault="00121CFF" w:rsidP="00121CFF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tg-Cyrl-TJ"/>
        </w:rPr>
      </w:pPr>
      <w:r w:rsidRPr="006F3E81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>Список литературы :</w:t>
      </w:r>
    </w:p>
    <w:p w14:paraId="588D5F96" w14:textId="0450F017" w:rsidR="00121CFF" w:rsidRPr="006F3E81" w:rsidRDefault="00121CFF" w:rsidP="00121CF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  <w:r w:rsidRPr="006F3E81">
        <w:rPr>
          <w:rFonts w:ascii="Times New Roman" w:hAnsi="Times New Roman" w:cs="Times New Roman"/>
          <w:sz w:val="24"/>
          <w:szCs w:val="24"/>
          <w:lang w:val="tg-Cyrl-TJ"/>
        </w:rPr>
        <w:t xml:space="preserve">Калмыков А. А., Коханова Л. А. Интернет-журналистика </w:t>
      </w:r>
      <w:r w:rsidR="006F3E81" w:rsidRPr="006F3E81">
        <w:rPr>
          <w:rFonts w:ascii="Times New Roman" w:hAnsi="Times New Roman" w:cs="Times New Roman"/>
          <w:sz w:val="24"/>
          <w:szCs w:val="24"/>
        </w:rPr>
        <w:t>–</w:t>
      </w:r>
      <w:r w:rsidRPr="006F3E81">
        <w:rPr>
          <w:rFonts w:ascii="Times New Roman" w:hAnsi="Times New Roman" w:cs="Times New Roman"/>
          <w:sz w:val="24"/>
          <w:szCs w:val="24"/>
          <w:lang w:val="tg-Cyrl-TJ"/>
        </w:rPr>
        <w:t xml:space="preserve"> М. : ЕДИНСТВО-ДАНА, 2005.</w:t>
      </w:r>
    </w:p>
    <w:p w14:paraId="4CA0C8BB" w14:textId="30174FD7" w:rsidR="00167F93" w:rsidRPr="006F3E81" w:rsidRDefault="00167F93" w:rsidP="00121CF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  <w:lang w:val="tg-Cyrl-TJ"/>
        </w:rPr>
        <w:t>Пантелеева Т. А. SMM как ключевой инструмент продвижения в современных рыночных условиях //Ученые записки Российской Академии предпринимательства. – 2017. – Т. 16. – №. 4. – С. 231-238.</w:t>
      </w:r>
    </w:p>
    <w:p w14:paraId="7E97B1E1" w14:textId="4A310A63" w:rsidR="00121CFF" w:rsidRPr="006F3E81" w:rsidRDefault="005A2775" w:rsidP="00121CF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E81">
        <w:rPr>
          <w:rFonts w:ascii="Times New Roman" w:hAnsi="Times New Roman" w:cs="Times New Roman"/>
          <w:sz w:val="24"/>
          <w:szCs w:val="24"/>
        </w:rPr>
        <w:t>Азарова Л., Иванова К., Яковлев И. Организация PR-кампании</w:t>
      </w:r>
      <w:r w:rsidR="00766050" w:rsidRPr="006F3E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66050" w:rsidRPr="006F3E81">
        <w:rPr>
          <w:rFonts w:ascii="Times New Roman" w:hAnsi="Times New Roman" w:cs="Times New Roman"/>
          <w:sz w:val="24"/>
          <w:szCs w:val="24"/>
        </w:rPr>
        <w:t>–</w:t>
      </w:r>
      <w:r w:rsidR="00766050" w:rsidRPr="006F3E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3E81">
        <w:rPr>
          <w:rFonts w:ascii="Times New Roman" w:hAnsi="Times New Roman" w:cs="Times New Roman"/>
          <w:sz w:val="24"/>
          <w:szCs w:val="24"/>
        </w:rPr>
        <w:t>СПб. – 2007.</w:t>
      </w:r>
      <w:r w:rsidR="00121CFF" w:rsidRPr="006F3E81">
        <w:rPr>
          <w:rFonts w:ascii="Times New Roman" w:hAnsi="Times New Roman" w:cs="Times New Roman"/>
          <w:sz w:val="24"/>
          <w:szCs w:val="24"/>
        </w:rPr>
        <w:t xml:space="preserve"> – 250 с.</w:t>
      </w:r>
    </w:p>
    <w:p w14:paraId="1C90119B" w14:textId="2BDC54F5" w:rsidR="00121CFF" w:rsidRPr="006F3E81" w:rsidRDefault="00121CFF" w:rsidP="00121CF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E81">
        <w:rPr>
          <w:rFonts w:ascii="Times New Roman" w:hAnsi="Times New Roman" w:cs="Times New Roman"/>
          <w:sz w:val="24"/>
          <w:szCs w:val="24"/>
        </w:rPr>
        <w:t>Эмблер</w:t>
      </w:r>
      <w:proofErr w:type="spellEnd"/>
      <w:r w:rsidRPr="006F3E81">
        <w:rPr>
          <w:rFonts w:ascii="Times New Roman" w:hAnsi="Times New Roman" w:cs="Times New Roman"/>
          <w:sz w:val="24"/>
          <w:szCs w:val="24"/>
        </w:rPr>
        <w:t xml:space="preserve">, Т. Практический маркетинг. </w:t>
      </w:r>
      <w:r w:rsidR="00766050" w:rsidRPr="006F3E81">
        <w:rPr>
          <w:rFonts w:ascii="Times New Roman" w:hAnsi="Times New Roman" w:cs="Times New Roman"/>
          <w:sz w:val="24"/>
          <w:szCs w:val="24"/>
        </w:rPr>
        <w:t>–</w:t>
      </w:r>
      <w:r w:rsidRPr="006F3E81">
        <w:rPr>
          <w:rFonts w:ascii="Times New Roman" w:hAnsi="Times New Roman" w:cs="Times New Roman"/>
          <w:sz w:val="24"/>
          <w:szCs w:val="24"/>
        </w:rPr>
        <w:t xml:space="preserve"> СПб.: Питер, 2000. </w:t>
      </w:r>
      <w:r w:rsidR="00766050" w:rsidRPr="006F3E81">
        <w:rPr>
          <w:rFonts w:ascii="Times New Roman" w:hAnsi="Times New Roman" w:cs="Times New Roman"/>
          <w:sz w:val="24"/>
          <w:szCs w:val="24"/>
        </w:rPr>
        <w:t>–</w:t>
      </w:r>
      <w:r w:rsidRPr="006F3E81">
        <w:rPr>
          <w:rFonts w:ascii="Times New Roman" w:hAnsi="Times New Roman" w:cs="Times New Roman"/>
          <w:sz w:val="24"/>
          <w:szCs w:val="24"/>
        </w:rPr>
        <w:t xml:space="preserve"> 213 с.</w:t>
      </w:r>
    </w:p>
    <w:p w14:paraId="79344443" w14:textId="77777777" w:rsidR="00121CFF" w:rsidRPr="006F3E81" w:rsidRDefault="00121CFF" w:rsidP="005542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sectPr w:rsidR="00121CFF" w:rsidRPr="006F3E81" w:rsidSect="00BF2C1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8574F"/>
    <w:multiLevelType w:val="hybridMultilevel"/>
    <w:tmpl w:val="09DA4DAE"/>
    <w:lvl w:ilvl="0" w:tplc="4B22D60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23196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36"/>
    <w:rsid w:val="000E5990"/>
    <w:rsid w:val="00121CFF"/>
    <w:rsid w:val="00167F93"/>
    <w:rsid w:val="00321FA1"/>
    <w:rsid w:val="00353364"/>
    <w:rsid w:val="0041672E"/>
    <w:rsid w:val="0044372F"/>
    <w:rsid w:val="00544AD8"/>
    <w:rsid w:val="00554272"/>
    <w:rsid w:val="005A2775"/>
    <w:rsid w:val="006F3E81"/>
    <w:rsid w:val="00766050"/>
    <w:rsid w:val="009E0F35"/>
    <w:rsid w:val="00AA207F"/>
    <w:rsid w:val="00BC4C36"/>
    <w:rsid w:val="00BF2C13"/>
    <w:rsid w:val="00EF7950"/>
    <w:rsid w:val="00FA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F4DC"/>
  <w15:chartTrackingRefBased/>
  <w15:docId w15:val="{AADFC45A-C7E6-43DD-B4E9-776F687A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FF"/>
    <w:pPr>
      <w:ind w:left="720"/>
      <w:contextualSpacing/>
    </w:pPr>
    <w:rPr>
      <w:kern w:val="0"/>
      <w:lang w:val="ru"/>
      <w14:ligatures w14:val="none"/>
    </w:rPr>
  </w:style>
  <w:style w:type="character" w:styleId="a4">
    <w:name w:val="Hyperlink"/>
    <w:basedOn w:val="a0"/>
    <w:uiPriority w:val="99"/>
    <w:unhideWhenUsed/>
    <w:rsid w:val="00121C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1CF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21C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760</Words>
  <Characters>5328</Characters>
  <Application>Microsoft Office Word</Application>
  <DocSecurity>0</DocSecurity>
  <Lines>90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Александр Анатольевич</dc:creator>
  <cp:keywords/>
  <dc:description/>
  <cp:lastModifiedBy>Данилов Александр Анатольевич</cp:lastModifiedBy>
  <cp:revision>1</cp:revision>
  <dcterms:created xsi:type="dcterms:W3CDTF">2024-02-24T18:17:00Z</dcterms:created>
  <dcterms:modified xsi:type="dcterms:W3CDTF">2024-02-24T18:46:00Z</dcterms:modified>
</cp:coreProperties>
</file>