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default" w:ascii="Times New Roman Regular" w:hAnsi="Times New Roman Regular" w:cs="Times New Roman Regular" w:eastAsiaTheme="minorEastAsia"/>
          <w:b/>
          <w:bCs/>
          <w:sz w:val="28"/>
          <w:szCs w:val="28"/>
          <w:lang w:eastAsia="zh-CN"/>
        </w:rPr>
      </w:pPr>
      <w:r>
        <w:rPr>
          <w:rFonts w:hint="default" w:ascii="Times New Roman Regular" w:hAnsi="Times New Roman Regular" w:cs="Times New Roman Regular"/>
          <w:b/>
          <w:bCs/>
          <w:sz w:val="28"/>
          <w:szCs w:val="28"/>
          <w:lang w:val="ru-RU"/>
        </w:rPr>
        <w:t>А</w:t>
      </w:r>
      <w:r>
        <w:rPr>
          <w:rFonts w:hint="default" w:ascii="Times New Roman Regular" w:hAnsi="Times New Roman Regular" w:cs="Times New Roman Regular"/>
          <w:b/>
          <w:bCs/>
          <w:sz w:val="28"/>
          <w:szCs w:val="28"/>
        </w:rPr>
        <w:t>ннотаци</w:t>
      </w:r>
      <w:r>
        <w:rPr>
          <w:rFonts w:hint="default" w:ascii="Times New Roman Regular" w:hAnsi="Times New Roman Regular" w:cs="Times New Roman Regular"/>
          <w:b/>
          <w:bCs/>
          <w:sz w:val="28"/>
          <w:szCs w:val="28"/>
          <w:lang w:val="ru-RU"/>
        </w:rPr>
        <w:t>я</w:t>
      </w:r>
      <w:r>
        <w:rPr>
          <w:rFonts w:hint="default" w:ascii="Times New Roman Regular" w:hAnsi="Times New Roman Regular" w:cs="Times New Roman Regular"/>
          <w:b/>
          <w:bCs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840" w:firstLineChars="300"/>
        <w:textAlignment w:val="auto"/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</w:rPr>
      </w:pPr>
      <w:r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</w:rPr>
        <w:t>Данная статья посвящена изучению имиджа бренда телеканала Russia Today (RT) в Китае и анализу того, как канал продвигает свой бренд в Китае. Китайский рынок с населением в 1,3 миллиарда человек, несомненно, очень привлекателен в глазах иностранных СМИ. Однако из-за идеологического характера СМИ китайская медиаиндустрия была сильно закупорена, что сильно затрудняло выход иностранных СМИ на китайский рынок. С углубленным развитием отношений между Россией и Китаем, помимо сотрудничества в области политики, экономики и торговли, еще больше расширились обмены в сфере культуры и искусства. На этом фоне Russia Today, несомненно, воспользовалась возможностью времени, приняла стратегии, более близкие к китайским особенностям, и постепенно начала проводить локализованные операции.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840" w:firstLineChars="300"/>
        <w:textAlignment w:val="auto"/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 Regular" w:hAnsi="Times New Roman Regular" w:cs="Times New Roman Regular"/>
          <w:b/>
          <w:bCs/>
          <w:sz w:val="28"/>
          <w:szCs w:val="28"/>
          <w:lang w:val="ru-RU" w:eastAsia="zh-CN"/>
        </w:rPr>
      </w:pPr>
      <w:r>
        <w:rPr>
          <w:rFonts w:hint="default" w:ascii="Times New Roman Regular" w:hAnsi="Times New Roman Regular" w:cs="Times New Roman Regular"/>
          <w:b/>
          <w:bCs/>
          <w:sz w:val="28"/>
          <w:szCs w:val="28"/>
        </w:rPr>
        <w:t>Ключевые слова:</w:t>
      </w:r>
      <w:r>
        <w:rPr>
          <w:rFonts w:hint="default" w:ascii="Times New Roman Regular" w:hAnsi="Times New Roman Regular" w:cs="Times New Roman Regular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default" w:ascii="Times New Roman Regular" w:hAnsi="Times New Roman Regular" w:cs="Times New Roman Regular"/>
          <w:b/>
          <w:bCs/>
          <w:sz w:val="28"/>
          <w:szCs w:val="28"/>
        </w:rPr>
        <w:t>Russia Today</w:t>
      </w:r>
      <w:r>
        <w:rPr>
          <w:rFonts w:hint="default" w:ascii="Times New Roman Regular" w:hAnsi="Times New Roman Regular" w:cs="Times New Roman Regular"/>
          <w:b/>
          <w:bCs/>
          <w:sz w:val="28"/>
          <w:szCs w:val="28"/>
          <w:lang w:eastAsia="zh-CN"/>
        </w:rPr>
        <w:t>、Имидж бренда、Медиаизображение、</w:t>
      </w:r>
      <w:r>
        <w:rPr>
          <w:rFonts w:hint="default" w:ascii="Times New Roman Regular" w:hAnsi="Times New Roman Regular" w:cs="Times New Roman Regular"/>
          <w:b/>
          <w:bCs/>
          <w:sz w:val="28"/>
          <w:szCs w:val="28"/>
          <w:lang w:val="en-US" w:eastAsia="zh-CN"/>
        </w:rPr>
        <w:t>RT、</w:t>
      </w:r>
      <w:r>
        <w:rPr>
          <w:rFonts w:hint="default" w:ascii="Times New Roman Regular" w:hAnsi="Times New Roman Regular" w:cs="Times New Roman Regular"/>
          <w:b/>
          <w:bCs/>
          <w:sz w:val="28"/>
          <w:szCs w:val="28"/>
          <w:lang w:val="ru-RU" w:eastAsia="zh-CN"/>
        </w:rPr>
        <w:t>СМИ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  <w:lang w:val="ru-RU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840" w:firstLineChars="300"/>
        <w:textAlignment w:val="auto"/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  <w:lang w:val="en-US"/>
        </w:rPr>
      </w:pPr>
      <w:r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</w:rPr>
        <w:t>Russia Today（RT）— российский международный новостной канал и первый полностью цифровой российский телеканал. Принадлежит государственному агентству новостей РИА Новости. Russia Today была основана в апреле 2005 года и официально открылась 10 декабря. RT работает как многоязычная служба с каналами на пяти языках</w:t>
      </w:r>
      <w:r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  <w:lang w:val="en-US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840" w:firstLineChars="300"/>
        <w:textAlignment w:val="auto"/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  <w:lang w:val="en-US"/>
        </w:rPr>
      </w:pPr>
      <w:r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  <w:lang w:val="en-US"/>
        </w:rPr>
        <w:t>В Китае имидж бренда RT вызывает определенные споры. Часть аудитории воспринимает RT как международное СМИ с независимой точкой зрения, предлагающее отличную от основных СМИ перспективу и освещение событий. Эти зрители считают, что RT более разнообразен в своем подходе к освещению событий и предоставляет информацию, которую другие СМИ упускают из виду.</w:t>
      </w:r>
      <w:r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  <w:lang w:val="en-US"/>
        </w:rPr>
        <w:t>Однако другая часть аудитории считает, что у RT есть некоторые проблемы, и обвиняет его в предвзятом освещении событий и даже в злонамеренном распространении слухов и искажении фактов.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840" w:firstLineChars="300"/>
        <w:textAlignment w:val="auto"/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  <w:lang w:val="ru-RU"/>
        </w:rPr>
      </w:pPr>
      <w:r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  <w:lang w:val="en-US"/>
        </w:rPr>
        <w:t>Для дальнейшего расширения популярности и влияния в Китае, а также для создания имиджа собственного бренда, в 2017 году телеканал Russia Today подготовил создание китайского отдела. В мае 2017</w:t>
      </w:r>
      <w:r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  <w:lang w:val="en-US"/>
        </w:rPr>
        <w:t>года RT открыл официальный аккаунт на китайской интернет-платформе Weibo, а 4 мая был выпущен его первый новостной видеоролик. В 2019 году служба вещания на китайском языке была официально создана и начала формировать редакцию.</w:t>
      </w:r>
      <w:r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  <w:lang w:val="ru-RU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840" w:firstLineChars="300"/>
        <w:textAlignment w:val="auto"/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  <w:lang w:val="ru-RU" w:eastAsia="zh-CN"/>
        </w:rPr>
        <w:t>На сегодняшний день официальный аккаунт RT насчитывает более 2,77 миллиона подписчиков на различных китайских платформах.</w:t>
      </w:r>
      <w:r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  <w:lang w:val="en-US" w:eastAsia="zh-CN"/>
        </w:rPr>
        <w:t xml:space="preserve"> Создание имиджа бренда является ядром долгосрочной стратегии предприятия, в эпоху новых медиа RT в основном используют следующие стратегии для создания имиджа бренда и коммуникации: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840" w:firstLineChars="300"/>
        <w:textAlignment w:val="auto"/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  <w:lang w:val="ru-RU" w:eastAsia="zh-CN"/>
        </w:rPr>
      </w:pPr>
      <w:r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  <w:lang w:val="ru-RU" w:eastAsia="zh-CN"/>
        </w:rPr>
        <w:t>1. Четкий целевой рынок и позиционирование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840" w:firstLineChars="300"/>
        <w:textAlignment w:val="auto"/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  <w:lang w:val="ru-RU" w:eastAsia="zh-CN"/>
        </w:rPr>
      </w:pPr>
      <w:r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  <w:lang w:val="ru-RU" w:eastAsia="zh-CN"/>
        </w:rPr>
        <w:t>В 1990-х годах от 60 до 70 % всех сообщений о Китае в западных СМИ были неточными, искаженными и "демонизированными"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[1]</w:t>
      </w:r>
      <w:r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  <w:lang w:val="ru-RU" w:eastAsia="zh-CN"/>
        </w:rPr>
        <w:t>. В последние годы, в связи с постоянным повышением всеобъемлющей мощи Китая, в репортажах западных СМИ о Китае произошли изменения, но "демонизация" Китая по-прежнему остается темой некоторых репортажей западных СМИ о Китае. В отличие от американских и западных СМИ, RT при освещении новостей о Китае уделяет больше внимания обездоленным и маргиналам, опираясь на факты и используя различные точки зрения для объективного освещения событий. Самое главное - это умение мыслить с точки зрения китайского народа и выбирать темы, которые подходят для распространения на китайском медиарынке.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840" w:firstLineChars="300"/>
        <w:textAlignment w:val="auto"/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  <w:lang w:val="ru-RU" w:eastAsia="zh-CN"/>
        </w:rPr>
      </w:pPr>
      <w:r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  <w:lang w:val="ru-RU" w:eastAsia="zh-CN"/>
        </w:rPr>
        <w:t>2. Мультиплатформенное распространение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840" w:firstLineChars="300"/>
        <w:textAlignment w:val="auto"/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  <w:lang w:val="en-US" w:eastAsia="zh-CN"/>
        </w:rPr>
        <w:t>Во-первых, китайская редакция RT, большинство членов которой являются китайцами, обладает глубоким пониманием специфических потребностей целевого рынка, включая язык, экономику, политику, культуру и модные тенденции, и способна избежать нарушения культурных табу, что позволяет лучше управлять брендом. В основе локализованных операций лежит искренность. Например, по случаю традиционного китайского Нового года Дракона аватар официального аккаунта RT в Weibo был заменен на логотип с головой дракона, что вызвало множество положительных отзывов со стороны нетизенов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[</w:t>
      </w:r>
      <w:r>
        <w:rPr>
          <w:rFonts w:hint="eastAsia" w:ascii="Times New Roman" w:hAnsi="Times New Roman" w:cs="Times New Roman"/>
          <w:bCs/>
          <w:sz w:val="28"/>
          <w:szCs w:val="28"/>
          <w:lang w:val="en-US" w:eastAsia="zh-CN"/>
        </w:rPr>
        <w:t>2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]</w:t>
      </w:r>
      <w:r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840" w:firstLineChars="300"/>
        <w:textAlignment w:val="auto"/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  <w:lang w:val="en-US" w:eastAsia="zh-CN"/>
        </w:rPr>
        <w:t>3. Качество и глубина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840" w:firstLineChars="300"/>
        <w:textAlignment w:val="auto"/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  <w:lang w:val="en-US" w:eastAsia="zh-CN"/>
        </w:rPr>
        <w:t>С 22 апреля 2022 года RT стал первым официальным СМИ, в котором китайские зрители получили сообщение "О проведении специальной военной операции". Китайская аудитория имеет доступ не только к западным СМИ, но и к более глубоким расследованиям и критическим репортажам. Например, на платформе Bilibili RT делит свой новостной контент на несколько разделов и проводит глубокий анализ актуальных тем, сохраняя при этом независимость и объективность.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840" w:firstLineChars="300"/>
        <w:textAlignment w:val="auto"/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  <w:lang w:val="en-US" w:eastAsia="zh-CN"/>
        </w:rPr>
        <w:t>4. Мультиплатформенная публикация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840" w:firstLineChars="300"/>
        <w:textAlignment w:val="auto"/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  <w:lang w:val="ru-RU" w:eastAsia="zh-CN"/>
        </w:rPr>
        <w:t>С быстрым развитием Интернета в Китае преобладают новые цифровые СМИ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[</w:t>
      </w:r>
      <w:r>
        <w:rPr>
          <w:rFonts w:hint="eastAsia" w:ascii="Times New Roman" w:hAnsi="Times New Roman" w:cs="Times New Roman"/>
          <w:bCs/>
          <w:sz w:val="28"/>
          <w:szCs w:val="28"/>
          <w:lang w:val="en-US" w:eastAsia="zh-CN"/>
        </w:rPr>
        <w:t>3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]</w:t>
      </w:r>
      <w:r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  <w:lang w:val="ru-RU" w:eastAsia="zh-CN"/>
        </w:rPr>
        <w:t>.</w:t>
      </w:r>
      <w:r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  <w:lang w:val="en-US" w:eastAsia="zh-CN"/>
        </w:rPr>
        <w:t>Хотя RT поздно вошел в китайский интернет и все еще находится в стадии становления, он сумел воспользоваться возможностями, возникшими из-за ограниченного развития некоторых западных СМИ в Китае, заведя собственные официальные аккаунты на таких социальных медиаплатформах, как Weibo, Bilibili, TikTok (Китай), Xiaohongshu, Kuaishou, Zhihu и так далее.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840" w:firstLineChars="300"/>
        <w:textAlignment w:val="auto"/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  <w:lang w:val="en-US" w:eastAsia="zh-CN"/>
        </w:rPr>
        <w:t>В целом RT, как международный медиабренд, смог выделиться на китайском медиарынке в качестве иностранного СМИ с лучшей репутацией и имиджем бренда перед лицом серьезных вызовов, связанных с изменением международной ситуации.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  <w:lang w:val="ru-RU" w:eastAsia="zh-CN"/>
        </w:rPr>
      </w:pPr>
    </w:p>
    <w:p>
      <w:pPr>
        <w:spacing w:line="360" w:lineRule="exact"/>
        <w:jc w:val="center"/>
        <w:rPr>
          <w:rFonts w:ascii="Times New Roman" w:hAnsi="Times New Roman" w:eastAsia="TimesNewRoman" w:cs="Times New Roman"/>
          <w:b/>
          <w:sz w:val="28"/>
          <w:szCs w:val="28"/>
          <w:lang w:val="ru-RU"/>
        </w:rPr>
      </w:pPr>
      <w:r>
        <w:rPr>
          <w:rFonts w:ascii="Times New Roman" w:hAnsi="Times New Roman" w:eastAsia="TimesNewRoman" w:cs="Times New Roman"/>
          <w:b/>
          <w:sz w:val="28"/>
          <w:szCs w:val="28"/>
          <w:lang w:val="ru-RU"/>
        </w:rPr>
        <w:t>Список использованных источников</w:t>
      </w:r>
    </w:p>
    <w:p>
      <w:pPr>
        <w:spacing w:line="360" w:lineRule="exact"/>
        <w:jc w:val="center"/>
        <w:rPr>
          <w:rFonts w:ascii="Times New Roman" w:hAnsi="Times New Roman" w:eastAsia="TimesNewRoman" w:cs="Times New Roman"/>
          <w:b/>
          <w:sz w:val="28"/>
          <w:szCs w:val="28"/>
          <w:lang w:val="ru-RU"/>
        </w:rPr>
      </w:pPr>
    </w:p>
    <w:p>
      <w:pPr>
        <w:numPr>
          <w:ilvl w:val="0"/>
          <w:numId w:val="1"/>
        </w:numPr>
        <w:spacing w:line="360" w:lineRule="exact"/>
        <w:rPr>
          <w:rFonts w:hint="eastAsia" w:ascii="Times New Roman" w:hAnsi="Times New Roman" w:eastAsia="TimesNewRoman" w:cs="Times New Roman"/>
          <w:bCs/>
          <w:sz w:val="28"/>
          <w:szCs w:val="28"/>
        </w:rPr>
      </w:pPr>
      <w:r>
        <w:rPr>
          <w:rFonts w:ascii="Times New Roman" w:hAnsi="Times New Roman" w:eastAsia="TimesNewRoman" w:cs="Times New Roman"/>
          <w:bCs/>
          <w:sz w:val="28"/>
          <w:szCs w:val="28"/>
          <w:lang w:val="ru-RU"/>
        </w:rPr>
        <w:t>«</w:t>
      </w:r>
      <w:r>
        <w:rPr>
          <w:rFonts w:hint="eastAsia" w:ascii="Times New Roman" w:hAnsi="Times New Roman" w:eastAsia="TimesNewRoman" w:cs="Times New Roman"/>
          <w:bCs/>
          <w:sz w:val="28"/>
          <w:szCs w:val="28"/>
          <w:lang w:val="ru-RU"/>
        </w:rPr>
        <w:t>Зарубежные основные СМИ сообщают о Китае</w:t>
      </w:r>
      <w:r>
        <w:rPr>
          <w:rFonts w:ascii="Times New Roman" w:hAnsi="Times New Roman" w:eastAsia="TimesNewRoman" w:cs="Times New Roman"/>
          <w:bCs/>
          <w:sz w:val="28"/>
          <w:szCs w:val="28"/>
          <w:lang w:val="ru-RU"/>
        </w:rPr>
        <w:t>»</w:t>
      </w:r>
      <w:r>
        <w:rPr>
          <w:rFonts w:hint="eastAsia" w:ascii="Times New Roman" w:hAnsi="Times New Roman" w:eastAsia="TimesNewRoman" w:cs="Times New Roman"/>
          <w:bCs/>
          <w:sz w:val="28"/>
          <w:szCs w:val="28"/>
          <w:lang w:val="ru-RU"/>
        </w:rPr>
        <w:t>, Ханг Юнь Фан, 23 февраля 2022 г.</w:t>
      </w:r>
      <w:r>
        <w:rPr>
          <w:rFonts w:hint="eastAsia" w:ascii="Times New Roman" w:hAnsi="Times New Roman" w:eastAsia="宋体" w:cs="Times New Roman"/>
          <w:bCs/>
          <w:sz w:val="28"/>
          <w:szCs w:val="28"/>
          <w:lang w:val="en-US" w:eastAsia="zh-CN"/>
        </w:rPr>
        <w:t xml:space="preserve"> </w:t>
      </w:r>
    </w:p>
    <w:p>
      <w:pPr>
        <w:numPr>
          <w:ilvl w:val="0"/>
          <w:numId w:val="1"/>
        </w:numPr>
        <w:spacing w:line="360" w:lineRule="exact"/>
        <w:rPr>
          <w:rFonts w:hint="eastAsia" w:ascii="Times New Roman" w:hAnsi="Times New Roman" w:eastAsia="TimesNewRoman" w:cs="Times New Roman"/>
          <w:bCs/>
          <w:sz w:val="28"/>
          <w:szCs w:val="28"/>
        </w:rPr>
      </w:pPr>
      <w:r>
        <w:rPr>
          <w:rFonts w:ascii="Times New Roman" w:hAnsi="Times New Roman" w:eastAsia="TimesNewRoman" w:cs="Times New Roman"/>
          <w:bCs/>
          <w:sz w:val="28"/>
          <w:szCs w:val="28"/>
        </w:rPr>
        <w:t>URL</w:t>
      </w:r>
      <w:r>
        <w:rPr>
          <w:rFonts w:ascii="Times New Roman" w:hAnsi="Times New Roman" w:eastAsia="TimesNewRoman" w:cs="Times New Roman"/>
          <w:bCs/>
          <w:sz w:val="28"/>
          <w:szCs w:val="28"/>
          <w:lang w:val="ru-RU"/>
        </w:rPr>
        <w:t>:</w:t>
      </w:r>
      <w:r>
        <w:rPr>
          <w:rFonts w:hint="eastAsia" w:ascii="Times New Roman" w:hAnsi="Times New Roman" w:eastAsia="宋体" w:cs="Times New Roman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TimesNewRoman" w:cs="Times New Roman"/>
          <w:bCs/>
          <w:sz w:val="28"/>
          <w:szCs w:val="28"/>
        </w:rPr>
        <w:fldChar w:fldCharType="begin"/>
      </w:r>
      <w:r>
        <w:rPr>
          <w:rFonts w:hint="eastAsia" w:ascii="Times New Roman" w:hAnsi="Times New Roman" w:eastAsia="TimesNewRoman" w:cs="Times New Roman"/>
          <w:bCs/>
          <w:sz w:val="28"/>
          <w:szCs w:val="28"/>
        </w:rPr>
        <w:instrText xml:space="preserve"> HYPERLINK "https://www.guayunfan.com/baike/67402.html" </w:instrText>
      </w:r>
      <w:r>
        <w:rPr>
          <w:rFonts w:hint="eastAsia" w:ascii="Times New Roman" w:hAnsi="Times New Roman" w:eastAsia="TimesNewRoman" w:cs="Times New Roman"/>
          <w:bCs/>
          <w:sz w:val="28"/>
          <w:szCs w:val="28"/>
        </w:rPr>
        <w:fldChar w:fldCharType="separate"/>
      </w:r>
      <w:r>
        <w:rPr>
          <w:rStyle w:val="4"/>
          <w:rFonts w:hint="eastAsia" w:ascii="Times New Roman" w:hAnsi="Times New Roman" w:eastAsia="TimesNewRoman" w:cs="Times New Roman"/>
          <w:bCs/>
          <w:sz w:val="28"/>
          <w:szCs w:val="28"/>
        </w:rPr>
        <w:t>https://www.guayunfan.com/baike/67402.html</w:t>
      </w:r>
      <w:r>
        <w:rPr>
          <w:rFonts w:hint="eastAsia" w:ascii="Times New Roman" w:hAnsi="Times New Roman" w:eastAsia="TimesNewRoman" w:cs="Times New Roman"/>
          <w:bCs/>
          <w:sz w:val="28"/>
          <w:szCs w:val="28"/>
        </w:rPr>
        <w:fldChar w:fldCharType="end"/>
      </w:r>
    </w:p>
    <w:p>
      <w:pPr>
        <w:numPr>
          <w:numId w:val="0"/>
        </w:numPr>
        <w:spacing w:line="360" w:lineRule="exact"/>
        <w:rPr>
          <w:rFonts w:ascii="Times New Roman" w:hAnsi="Times New Roman" w:eastAsia="TimesNewRoman" w:cs="Times New Roman"/>
          <w:bCs/>
          <w:sz w:val="28"/>
          <w:szCs w:val="28"/>
          <w:lang w:val="ru-RU"/>
        </w:rPr>
      </w:pPr>
      <w:r>
        <w:rPr>
          <w:rFonts w:ascii="Times New Roman" w:hAnsi="Times New Roman" w:eastAsia="TimesNewRoman" w:cs="Times New Roman"/>
          <w:bCs/>
          <w:sz w:val="28"/>
          <w:szCs w:val="28"/>
        </w:rPr>
        <w:t>URL</w:t>
      </w:r>
      <w:r>
        <w:rPr>
          <w:rFonts w:ascii="Times New Roman" w:hAnsi="Times New Roman" w:eastAsia="TimesNewRoman" w:cs="Times New Roman"/>
          <w:bCs/>
          <w:sz w:val="28"/>
          <w:szCs w:val="28"/>
          <w:lang w:val="ru-RU"/>
        </w:rPr>
        <w:t>:</w:t>
      </w:r>
      <w:r>
        <w:rPr>
          <w:rFonts w:hint="eastAsia" w:ascii="Times New Roman" w:hAnsi="Times New Roman" w:eastAsia="宋体" w:cs="Times New Roman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TimesNewRoman" w:cs="Times New Roman"/>
          <w:bCs/>
          <w:sz w:val="28"/>
          <w:szCs w:val="28"/>
        </w:rPr>
        <w:fldChar w:fldCharType="begin"/>
      </w:r>
      <w:r>
        <w:rPr>
          <w:rFonts w:hint="eastAsia" w:ascii="Times New Roman" w:hAnsi="Times New Roman" w:eastAsia="TimesNewRoman" w:cs="Times New Roman"/>
          <w:bCs/>
          <w:sz w:val="28"/>
          <w:szCs w:val="28"/>
        </w:rPr>
        <w:instrText xml:space="preserve"> HYPERLINK "https://weibo.com/u/6244553417" </w:instrText>
      </w:r>
      <w:r>
        <w:rPr>
          <w:rFonts w:hint="eastAsia" w:ascii="Times New Roman" w:hAnsi="Times New Roman" w:eastAsia="TimesNewRoman" w:cs="Times New Roman"/>
          <w:bCs/>
          <w:sz w:val="28"/>
          <w:szCs w:val="28"/>
        </w:rPr>
        <w:fldChar w:fldCharType="separate"/>
      </w:r>
      <w:r>
        <w:rPr>
          <w:rStyle w:val="4"/>
          <w:rFonts w:hint="eastAsia" w:ascii="Times New Roman" w:hAnsi="Times New Roman" w:eastAsia="TimesNewRoman" w:cs="Times New Roman"/>
          <w:bCs/>
          <w:sz w:val="28"/>
          <w:szCs w:val="28"/>
        </w:rPr>
        <w:t>https://weibo.com/u/6244553417</w:t>
      </w:r>
      <w:r>
        <w:rPr>
          <w:rFonts w:hint="eastAsia" w:ascii="Times New Roman" w:hAnsi="Times New Roman" w:eastAsia="TimesNewRoman" w:cs="Times New Roman"/>
          <w:bCs/>
          <w:sz w:val="28"/>
          <w:szCs w:val="28"/>
        </w:rPr>
        <w:fldChar w:fldCharType="end"/>
      </w:r>
    </w:p>
    <w:p>
      <w:pPr>
        <w:numPr>
          <w:ilvl w:val="0"/>
          <w:numId w:val="1"/>
        </w:numPr>
        <w:spacing w:line="360" w:lineRule="exact"/>
        <w:rPr>
          <w:rFonts w:ascii="Times New Roman" w:hAnsi="Times New Roman" w:eastAsia="TimesNewRoman" w:cs="Times New Roman"/>
          <w:bCs/>
          <w:sz w:val="22"/>
          <w:szCs w:val="22"/>
          <w:lang w:val="ru-RU"/>
        </w:rPr>
      </w:pPr>
      <w:r>
        <w:rPr>
          <w:rFonts w:ascii="Times New Roman" w:hAnsi="Times New Roman" w:eastAsia="TimesNewRoman" w:cs="Times New Roman"/>
          <w:bCs/>
          <w:sz w:val="28"/>
          <w:szCs w:val="28"/>
          <w:lang w:val="ru-RU"/>
        </w:rPr>
        <w:t>Хуан Шэнминь: «Радикальные перемены в новых медиа – правда о новых медиа в рекламе «эры 2.0»», «Китайская реклама», 2008 г. (7).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  <w:lang w:val="ru-RU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  <w:lang w:val="ru-RU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840" w:firstLineChars="300"/>
        <w:textAlignment w:val="auto"/>
        <w:rPr>
          <w:rFonts w:hint="default" w:ascii="Times New Roman Regular" w:hAnsi="Times New Roman Regular" w:cs="Times New Roman Regular"/>
          <w:b w:val="0"/>
          <w:bCs w:val="0"/>
          <w:sz w:val="28"/>
          <w:szCs w:val="28"/>
          <w:lang w:val="ru-RU" w:eastAsia="zh-CN"/>
        </w:rPr>
      </w:pPr>
      <w:bookmarkStart w:id="0" w:name="_GoBack"/>
      <w:bookmarkEnd w:id="0"/>
    </w:p>
    <w:sectPr>
      <w:pgSz w:w="11906" w:h="16838"/>
      <w:pgMar w:top="1134" w:right="850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7030605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Times New Roman Regular">
    <w:panose1 w:val="02020703060505090304"/>
    <w:charset w:val="00"/>
    <w:family w:val="auto"/>
    <w:pitch w:val="default"/>
    <w:sig w:usb0="E0000AFF" w:usb1="00007843" w:usb2="00000001" w:usb3="00000000" w:csb0="400001BF" w:csb1="DFF70000"/>
  </w:font>
  <w:font w:name="Times New Roman Bold">
    <w:panose1 w:val="02020703060505090304"/>
    <w:charset w:val="00"/>
    <w:family w:val="auto"/>
    <w:pitch w:val="default"/>
    <w:sig w:usb0="E0000AFF" w:usb1="00007843" w:usb2="00000001" w:usb3="00000000" w:csb0="400001BF" w:csb1="DFF70000"/>
  </w:font>
  <w:font w:name="TimesNewRoman">
    <w:altName w:val="Times New Roman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F6DD58"/>
    <w:multiLevelType w:val="singleLevel"/>
    <w:tmpl w:val="DFF6DD5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FFFE30A"/>
    <w:rsid w:val="CFFFE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Office_6.3.0.8471_F1E327BC-269C-435d-A152-05C5408002CA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2024-02-15T14:48:00Z</dcterms:created>
  <dc:creator>Dane</dc:creator>
  <cp:lastModifiedBy>Dane</cp:lastModifiedBy>
  <dcterms:modified xsi:type="dcterms:W3CDTF">2024-02-16T18:48:45Z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2052-6.3.0.8471</vt:lpwstr>
  </property>
  <property fmtid="{D5CDD505-2E9C-101B-9397-08002B2CF9AE}" pid="3" name="ICV">
    <vt:lpwstr>07010208B1D851AC04FACD6585CB0A19_41</vt:lpwstr>
  </property>
</Properties>
</file>