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26E2E" w14:textId="77777777" w:rsidR="0018396E" w:rsidRDefault="00DD4B5F" w:rsidP="00BA5AAD">
      <w:pPr>
        <w:spacing w:after="0" w:line="240" w:lineRule="auto"/>
        <w:jc w:val="center"/>
        <w:rPr>
          <w:b/>
          <w:bCs/>
          <w:sz w:val="24"/>
          <w:szCs w:val="24"/>
        </w:rPr>
      </w:pPr>
      <w:proofErr w:type="spellStart"/>
      <w:r w:rsidRPr="00DD4B5F">
        <w:rPr>
          <w:b/>
          <w:bCs/>
          <w:sz w:val="24"/>
          <w:szCs w:val="24"/>
        </w:rPr>
        <w:t>М</w:t>
      </w:r>
      <w:r w:rsidR="0018396E" w:rsidRPr="00DD4B5F">
        <w:rPr>
          <w:b/>
          <w:bCs/>
          <w:sz w:val="24"/>
          <w:szCs w:val="24"/>
        </w:rPr>
        <w:t>емные</w:t>
      </w:r>
      <w:proofErr w:type="spellEnd"/>
      <w:r w:rsidR="0018396E" w:rsidRPr="00DD4B5F">
        <w:rPr>
          <w:b/>
          <w:bCs/>
          <w:sz w:val="24"/>
          <w:szCs w:val="24"/>
        </w:rPr>
        <w:t xml:space="preserve"> элементы как инструмент формирования новостных нарративов</w:t>
      </w:r>
    </w:p>
    <w:p w14:paraId="0FD9D1B4" w14:textId="77777777" w:rsidR="00412B1B" w:rsidRPr="00DD4B5F" w:rsidRDefault="00DD4B5F" w:rsidP="00BA5AAD">
      <w:pPr>
        <w:spacing w:after="0" w:line="240" w:lineRule="auto"/>
        <w:jc w:val="center"/>
        <w:rPr>
          <w:b/>
          <w:bCs/>
          <w:i/>
          <w:iCs/>
          <w:sz w:val="24"/>
          <w:szCs w:val="24"/>
        </w:rPr>
      </w:pPr>
      <w:r w:rsidRPr="00DD4B5F">
        <w:rPr>
          <w:b/>
          <w:bCs/>
          <w:i/>
          <w:iCs/>
          <w:sz w:val="24"/>
          <w:szCs w:val="24"/>
        </w:rPr>
        <w:t>Р</w:t>
      </w:r>
      <w:r w:rsidR="00412B1B" w:rsidRPr="00DD4B5F">
        <w:rPr>
          <w:b/>
          <w:bCs/>
          <w:i/>
          <w:iCs/>
          <w:sz w:val="24"/>
          <w:szCs w:val="24"/>
        </w:rPr>
        <w:t>ыбка</w:t>
      </w:r>
      <w:r w:rsidRPr="00DD4B5F">
        <w:rPr>
          <w:b/>
          <w:bCs/>
          <w:i/>
          <w:iCs/>
          <w:sz w:val="24"/>
          <w:szCs w:val="24"/>
        </w:rPr>
        <w:t xml:space="preserve"> К</w:t>
      </w:r>
      <w:r>
        <w:rPr>
          <w:b/>
          <w:bCs/>
          <w:i/>
          <w:iCs/>
          <w:sz w:val="24"/>
          <w:szCs w:val="24"/>
          <w:lang w:val="en-US"/>
        </w:rPr>
        <w:t>.</w:t>
      </w:r>
      <w:r>
        <w:rPr>
          <w:b/>
          <w:bCs/>
          <w:i/>
          <w:iCs/>
          <w:sz w:val="24"/>
          <w:szCs w:val="24"/>
        </w:rPr>
        <w:t>В.</w:t>
      </w:r>
    </w:p>
    <w:p w14:paraId="324E92F9" w14:textId="77777777" w:rsidR="00DD4B5F" w:rsidRPr="00DD4B5F" w:rsidRDefault="00DD4B5F" w:rsidP="00BA5AAD">
      <w:pPr>
        <w:spacing w:after="0" w:line="240" w:lineRule="auto"/>
        <w:jc w:val="center"/>
        <w:rPr>
          <w:i/>
          <w:iCs/>
          <w:sz w:val="24"/>
          <w:szCs w:val="24"/>
        </w:rPr>
      </w:pPr>
      <w:r w:rsidRPr="00DD4B5F">
        <w:rPr>
          <w:i/>
          <w:iCs/>
          <w:sz w:val="24"/>
          <w:szCs w:val="24"/>
        </w:rPr>
        <w:t>Преподаватель</w:t>
      </w:r>
    </w:p>
    <w:p w14:paraId="0B693739" w14:textId="77777777" w:rsidR="00412B1B" w:rsidRPr="00DD4B5F" w:rsidRDefault="00412B1B" w:rsidP="00BA5AAD">
      <w:pPr>
        <w:spacing w:after="0" w:line="240" w:lineRule="auto"/>
        <w:jc w:val="center"/>
        <w:rPr>
          <w:i/>
          <w:iCs/>
          <w:sz w:val="24"/>
          <w:szCs w:val="24"/>
        </w:rPr>
      </w:pPr>
      <w:r w:rsidRPr="00DD4B5F">
        <w:rPr>
          <w:i/>
          <w:iCs/>
          <w:sz w:val="24"/>
          <w:szCs w:val="24"/>
        </w:rPr>
        <w:t>Белорусский государственный университет</w:t>
      </w:r>
      <w:r w:rsidR="00DD4B5F" w:rsidRPr="00DD4B5F">
        <w:rPr>
          <w:i/>
          <w:iCs/>
          <w:sz w:val="24"/>
          <w:szCs w:val="24"/>
        </w:rPr>
        <w:t>, факультет журналистики, Минск, Беларусь</w:t>
      </w:r>
    </w:p>
    <w:p w14:paraId="5E78343C" w14:textId="77777777" w:rsidR="0018396E" w:rsidRPr="00E41352" w:rsidRDefault="00DD4B5F" w:rsidP="00BA5AAD">
      <w:pPr>
        <w:spacing w:after="0" w:line="240" w:lineRule="auto"/>
        <w:jc w:val="center"/>
        <w:rPr>
          <w:rStyle w:val="a4"/>
          <w:i/>
          <w:iCs/>
          <w:sz w:val="24"/>
          <w:szCs w:val="24"/>
          <w:lang w:val="en-US"/>
        </w:rPr>
      </w:pPr>
      <w:r w:rsidRPr="00E41352">
        <w:rPr>
          <w:i/>
          <w:iCs/>
          <w:sz w:val="24"/>
          <w:szCs w:val="24"/>
          <w:lang w:val="en-US"/>
        </w:rPr>
        <w:t xml:space="preserve">E-mail: </w:t>
      </w:r>
      <w:hyperlink r:id="rId8" w:history="1">
        <w:r w:rsidR="00F51A4F" w:rsidRPr="00E41352">
          <w:rPr>
            <w:rStyle w:val="a4"/>
            <w:i/>
            <w:iCs/>
            <w:sz w:val="24"/>
            <w:szCs w:val="24"/>
            <w:lang w:val="en-GB"/>
          </w:rPr>
          <w:t>kseniya</w:t>
        </w:r>
        <w:r w:rsidR="00F51A4F" w:rsidRPr="00E41352">
          <w:rPr>
            <w:rStyle w:val="a4"/>
            <w:i/>
            <w:iCs/>
            <w:sz w:val="24"/>
            <w:szCs w:val="24"/>
            <w:lang w:val="en-US"/>
          </w:rPr>
          <w:t>.</w:t>
        </w:r>
        <w:r w:rsidR="00F51A4F" w:rsidRPr="00E41352">
          <w:rPr>
            <w:rStyle w:val="a4"/>
            <w:i/>
            <w:iCs/>
            <w:sz w:val="24"/>
            <w:szCs w:val="24"/>
            <w:lang w:val="en-GB"/>
          </w:rPr>
          <w:t>rybka</w:t>
        </w:r>
        <w:r w:rsidR="00F51A4F" w:rsidRPr="00E41352">
          <w:rPr>
            <w:rStyle w:val="a4"/>
            <w:i/>
            <w:iCs/>
            <w:sz w:val="24"/>
            <w:szCs w:val="24"/>
            <w:lang w:val="en-US"/>
          </w:rPr>
          <w:t>29@</w:t>
        </w:r>
        <w:r w:rsidR="00F51A4F" w:rsidRPr="00E41352">
          <w:rPr>
            <w:rStyle w:val="a4"/>
            <w:i/>
            <w:iCs/>
            <w:sz w:val="24"/>
            <w:szCs w:val="24"/>
            <w:lang w:val="en-GB"/>
          </w:rPr>
          <w:t>gmail</w:t>
        </w:r>
        <w:r w:rsidR="00F51A4F" w:rsidRPr="00E41352">
          <w:rPr>
            <w:rStyle w:val="a4"/>
            <w:i/>
            <w:iCs/>
            <w:sz w:val="24"/>
            <w:szCs w:val="24"/>
            <w:lang w:val="en-US"/>
          </w:rPr>
          <w:t>.</w:t>
        </w:r>
        <w:r w:rsidR="00F51A4F" w:rsidRPr="00E41352">
          <w:rPr>
            <w:rStyle w:val="a4"/>
            <w:i/>
            <w:iCs/>
            <w:sz w:val="24"/>
            <w:szCs w:val="24"/>
            <w:lang w:val="en-GB"/>
          </w:rPr>
          <w:t>com</w:t>
        </w:r>
      </w:hyperlink>
    </w:p>
    <w:p w14:paraId="4478DA48" w14:textId="77777777" w:rsidR="00247807" w:rsidRPr="00DD4B5F" w:rsidRDefault="00247807" w:rsidP="00BA5AAD">
      <w:pPr>
        <w:spacing w:after="0" w:line="240" w:lineRule="auto"/>
        <w:jc w:val="center"/>
        <w:rPr>
          <w:sz w:val="16"/>
          <w:szCs w:val="16"/>
          <w:lang w:val="en-US"/>
        </w:rPr>
      </w:pPr>
    </w:p>
    <w:p w14:paraId="6B5AD8FD" w14:textId="77777777" w:rsidR="006F7D13" w:rsidRPr="00E41352" w:rsidRDefault="006F7D13" w:rsidP="001A4C2B">
      <w:pPr>
        <w:spacing w:after="0" w:line="240" w:lineRule="auto"/>
        <w:ind w:firstLine="397"/>
        <w:rPr>
          <w:sz w:val="24"/>
          <w:szCs w:val="24"/>
        </w:rPr>
      </w:pPr>
      <w:r w:rsidRPr="00E41352">
        <w:rPr>
          <w:sz w:val="24"/>
          <w:szCs w:val="24"/>
        </w:rPr>
        <w:t xml:space="preserve">Термин «мем» был введен в 1976 году эволюционным биологом Ричардом </w:t>
      </w:r>
      <w:proofErr w:type="spellStart"/>
      <w:r w:rsidRPr="00E41352">
        <w:rPr>
          <w:sz w:val="24"/>
          <w:szCs w:val="24"/>
        </w:rPr>
        <w:t>Докинсом</w:t>
      </w:r>
      <w:proofErr w:type="spellEnd"/>
      <w:r w:rsidRPr="00E41352">
        <w:rPr>
          <w:sz w:val="24"/>
          <w:szCs w:val="24"/>
        </w:rPr>
        <w:t xml:space="preserve">. В работе «Эгоистичный ген» ученый пишет, что если единицей всякой живой материи является ген, то единицей культурной информации выступает мем. Последний заключает в себе авторскую идею, представленную в виде символа, изображения, звука, манеры поведения и др. </w:t>
      </w:r>
      <w:proofErr w:type="spellStart"/>
      <w:r w:rsidRPr="00E41352">
        <w:rPr>
          <w:sz w:val="24"/>
          <w:szCs w:val="24"/>
        </w:rPr>
        <w:t>Часовский</w:t>
      </w:r>
      <w:proofErr w:type="spellEnd"/>
      <w:r w:rsidRPr="00E41352">
        <w:rPr>
          <w:sz w:val="24"/>
          <w:szCs w:val="24"/>
        </w:rPr>
        <w:t xml:space="preserve"> Н.В. да</w:t>
      </w:r>
      <w:r w:rsidR="009F397B" w:rsidRPr="00E41352">
        <w:rPr>
          <w:sz w:val="24"/>
          <w:szCs w:val="24"/>
        </w:rPr>
        <w:t>е</w:t>
      </w:r>
      <w:r w:rsidRPr="00E41352">
        <w:rPr>
          <w:sz w:val="24"/>
          <w:szCs w:val="24"/>
        </w:rPr>
        <w:t>т следующее определение интернет-мемам: «любые визуальные сегменты электронной коммуникации: высказывание, картинка с вербальным компонентом, видео- или звукоряд, распростран</w:t>
      </w:r>
      <w:r w:rsidR="008D71B1" w:rsidRPr="00E41352">
        <w:rPr>
          <w:sz w:val="24"/>
          <w:szCs w:val="24"/>
        </w:rPr>
        <w:t>е</w:t>
      </w:r>
      <w:r w:rsidRPr="00E41352">
        <w:rPr>
          <w:sz w:val="24"/>
          <w:szCs w:val="24"/>
        </w:rPr>
        <w:t>нные в сети Интернет и несущие какую-либо информацию. Как правило, информация, заключенная в меме, носит остроумный и иронический характер» [</w:t>
      </w:r>
      <w:r w:rsidR="00EA120E" w:rsidRPr="00E41352">
        <w:rPr>
          <w:sz w:val="24"/>
          <w:szCs w:val="24"/>
        </w:rPr>
        <w:t xml:space="preserve">1, с. </w:t>
      </w:r>
      <w:proofErr w:type="gramStart"/>
      <w:r w:rsidR="00EA120E" w:rsidRPr="00E41352">
        <w:rPr>
          <w:sz w:val="24"/>
          <w:szCs w:val="24"/>
        </w:rPr>
        <w:t>124-125</w:t>
      </w:r>
      <w:proofErr w:type="gramEnd"/>
      <w:r w:rsidRPr="00E41352">
        <w:rPr>
          <w:sz w:val="24"/>
          <w:szCs w:val="24"/>
        </w:rPr>
        <w:t>].</w:t>
      </w:r>
      <w:r w:rsidR="001A4C2B">
        <w:rPr>
          <w:sz w:val="24"/>
          <w:szCs w:val="24"/>
        </w:rPr>
        <w:t xml:space="preserve"> К основным характеристикам мемов исследователи причисляют</w:t>
      </w:r>
      <w:r w:rsidRPr="00E41352">
        <w:rPr>
          <w:sz w:val="24"/>
          <w:szCs w:val="24"/>
        </w:rPr>
        <w:t xml:space="preserve"> рекреативный характер, цифровую форму распространения, анонимность, спонтанность, репликацию, недолговечность, нацеленность на захват внимания, высокую скорость распространения [</w:t>
      </w:r>
      <w:r w:rsidR="00EA120E" w:rsidRPr="00E41352">
        <w:rPr>
          <w:sz w:val="24"/>
          <w:szCs w:val="24"/>
        </w:rPr>
        <w:t>1–4</w:t>
      </w:r>
      <w:r w:rsidRPr="00E41352">
        <w:rPr>
          <w:sz w:val="24"/>
          <w:szCs w:val="24"/>
        </w:rPr>
        <w:t>].</w:t>
      </w:r>
    </w:p>
    <w:p w14:paraId="17436423" w14:textId="77777777" w:rsidR="005358D2" w:rsidRPr="00E41352" w:rsidRDefault="005358D2" w:rsidP="0040201D">
      <w:pPr>
        <w:spacing w:after="0" w:line="240" w:lineRule="auto"/>
        <w:ind w:firstLine="397"/>
        <w:rPr>
          <w:b/>
          <w:bCs/>
          <w:sz w:val="24"/>
          <w:szCs w:val="24"/>
        </w:rPr>
      </w:pPr>
      <w:r w:rsidRPr="00E41352">
        <w:rPr>
          <w:b/>
          <w:bCs/>
          <w:sz w:val="24"/>
          <w:szCs w:val="24"/>
        </w:rPr>
        <w:t>Функции мемов</w:t>
      </w:r>
    </w:p>
    <w:p w14:paraId="0F6560DE" w14:textId="77777777" w:rsidR="005358D2" w:rsidRPr="00E41352" w:rsidRDefault="005358D2" w:rsidP="0040201D">
      <w:pPr>
        <w:spacing w:after="0" w:line="240" w:lineRule="auto"/>
        <w:ind w:firstLine="397"/>
        <w:rPr>
          <w:sz w:val="24"/>
          <w:szCs w:val="24"/>
        </w:rPr>
      </w:pPr>
      <w:r w:rsidRPr="00E41352">
        <w:rPr>
          <w:sz w:val="24"/>
          <w:szCs w:val="24"/>
        </w:rPr>
        <w:t xml:space="preserve">С развитием интернета мем </w:t>
      </w:r>
      <w:r w:rsidR="00E359AE">
        <w:rPr>
          <w:sz w:val="24"/>
          <w:szCs w:val="24"/>
        </w:rPr>
        <w:t>из</w:t>
      </w:r>
      <w:r w:rsidRPr="00E41352">
        <w:rPr>
          <w:sz w:val="24"/>
          <w:szCs w:val="24"/>
        </w:rPr>
        <w:t xml:space="preserve"> забавных картинок </w:t>
      </w:r>
      <w:r w:rsidR="00E359AE">
        <w:rPr>
          <w:sz w:val="24"/>
          <w:szCs w:val="24"/>
        </w:rPr>
        <w:t>эволюционировал в</w:t>
      </w:r>
      <w:r w:rsidRPr="00E41352">
        <w:rPr>
          <w:sz w:val="24"/>
          <w:szCs w:val="24"/>
        </w:rPr>
        <w:t xml:space="preserve"> многослойн</w:t>
      </w:r>
      <w:r w:rsidR="00E359AE">
        <w:rPr>
          <w:sz w:val="24"/>
          <w:szCs w:val="24"/>
        </w:rPr>
        <w:t>ый</w:t>
      </w:r>
      <w:r w:rsidRPr="00E41352">
        <w:rPr>
          <w:sz w:val="24"/>
          <w:szCs w:val="24"/>
        </w:rPr>
        <w:t xml:space="preserve"> семантически нагруженн</w:t>
      </w:r>
      <w:r w:rsidR="00E359AE">
        <w:rPr>
          <w:sz w:val="24"/>
          <w:szCs w:val="24"/>
        </w:rPr>
        <w:t>ый</w:t>
      </w:r>
      <w:r w:rsidRPr="00E41352">
        <w:rPr>
          <w:sz w:val="24"/>
          <w:szCs w:val="24"/>
        </w:rPr>
        <w:t xml:space="preserve"> элемент</w:t>
      </w:r>
      <w:r w:rsidR="0040201D">
        <w:rPr>
          <w:sz w:val="24"/>
          <w:szCs w:val="24"/>
        </w:rPr>
        <w:t xml:space="preserve">. </w:t>
      </w:r>
      <w:r w:rsidRPr="00E41352">
        <w:rPr>
          <w:sz w:val="24"/>
          <w:szCs w:val="24"/>
        </w:rPr>
        <w:t xml:space="preserve">Функционал мемов больше не ограничивается </w:t>
      </w:r>
      <w:r w:rsidR="001A4C2B">
        <w:rPr>
          <w:sz w:val="24"/>
          <w:szCs w:val="24"/>
        </w:rPr>
        <w:t>исключительно</w:t>
      </w:r>
      <w:r w:rsidRPr="00E41352">
        <w:rPr>
          <w:sz w:val="24"/>
          <w:szCs w:val="24"/>
        </w:rPr>
        <w:t xml:space="preserve"> развлечением, сегодня мемы </w:t>
      </w:r>
      <w:proofErr w:type="gramStart"/>
      <w:r w:rsidRPr="00E41352">
        <w:rPr>
          <w:sz w:val="24"/>
          <w:szCs w:val="24"/>
        </w:rPr>
        <w:t>информируют</w:t>
      </w:r>
      <w:r w:rsidR="001A4C2B">
        <w:rPr>
          <w:sz w:val="24"/>
          <w:szCs w:val="24"/>
        </w:rPr>
        <w:t xml:space="preserve">,  </w:t>
      </w:r>
      <w:r w:rsidRPr="00E41352">
        <w:rPr>
          <w:sz w:val="24"/>
          <w:szCs w:val="24"/>
        </w:rPr>
        <w:t>формируют</w:t>
      </w:r>
      <w:proofErr w:type="gramEnd"/>
      <w:r w:rsidRPr="00E41352">
        <w:rPr>
          <w:sz w:val="24"/>
          <w:szCs w:val="24"/>
        </w:rPr>
        <w:t xml:space="preserve"> мнение, объединяют пользователей в группы</w:t>
      </w:r>
      <w:r w:rsidR="001A4C2B">
        <w:rPr>
          <w:sz w:val="24"/>
          <w:szCs w:val="24"/>
        </w:rPr>
        <w:t xml:space="preserve">, </w:t>
      </w:r>
      <w:r w:rsidRPr="00E41352">
        <w:rPr>
          <w:sz w:val="24"/>
          <w:szCs w:val="24"/>
        </w:rPr>
        <w:t>критикуют</w:t>
      </w:r>
      <w:r w:rsidR="001A4C2B">
        <w:rPr>
          <w:sz w:val="24"/>
          <w:szCs w:val="24"/>
        </w:rPr>
        <w:t xml:space="preserve"> и др</w:t>
      </w:r>
      <w:r w:rsidRPr="00E41352">
        <w:rPr>
          <w:sz w:val="24"/>
          <w:szCs w:val="24"/>
        </w:rPr>
        <w:t>.</w:t>
      </w:r>
    </w:p>
    <w:p w14:paraId="3F41E96F" w14:textId="77777777" w:rsidR="005358D2" w:rsidRPr="00E41352" w:rsidRDefault="005358D2" w:rsidP="0040201D">
      <w:pPr>
        <w:spacing w:after="0" w:line="240" w:lineRule="auto"/>
        <w:ind w:firstLine="397"/>
        <w:rPr>
          <w:sz w:val="24"/>
          <w:szCs w:val="24"/>
        </w:rPr>
      </w:pPr>
      <w:r w:rsidRPr="00E41352">
        <w:rPr>
          <w:sz w:val="24"/>
          <w:szCs w:val="24"/>
        </w:rPr>
        <w:t xml:space="preserve">Голованова Е.И. и </w:t>
      </w:r>
      <w:proofErr w:type="spellStart"/>
      <w:r w:rsidRPr="00E41352">
        <w:rPr>
          <w:sz w:val="24"/>
          <w:szCs w:val="24"/>
        </w:rPr>
        <w:t>Часовский</w:t>
      </w:r>
      <w:proofErr w:type="spellEnd"/>
      <w:r w:rsidRPr="00E41352">
        <w:rPr>
          <w:sz w:val="24"/>
          <w:szCs w:val="24"/>
        </w:rPr>
        <w:t xml:space="preserve"> Н.В.</w:t>
      </w:r>
      <w:r w:rsidR="00DE3D94" w:rsidRPr="00E41352">
        <w:rPr>
          <w:sz w:val="24"/>
          <w:szCs w:val="24"/>
        </w:rPr>
        <w:t xml:space="preserve"> </w:t>
      </w:r>
      <w:r w:rsidR="00DE3D94" w:rsidRPr="00E41352">
        <w:rPr>
          <w:color w:val="000000"/>
          <w:sz w:val="24"/>
          <w:szCs w:val="24"/>
        </w:rPr>
        <w:t>подч</w:t>
      </w:r>
      <w:r w:rsidR="00D118CC" w:rsidRPr="00E41352">
        <w:rPr>
          <w:color w:val="000000"/>
          <w:sz w:val="24"/>
          <w:szCs w:val="24"/>
        </w:rPr>
        <w:t>е</w:t>
      </w:r>
      <w:r w:rsidR="00DE3D94" w:rsidRPr="00E41352">
        <w:rPr>
          <w:color w:val="000000"/>
          <w:sz w:val="24"/>
          <w:szCs w:val="24"/>
        </w:rPr>
        <w:t xml:space="preserve">ркивают особую роль мемов в формировании визуально-семантического образа </w:t>
      </w:r>
      <w:r w:rsidR="00362454" w:rsidRPr="00E41352">
        <w:rPr>
          <w:color w:val="000000"/>
          <w:sz w:val="24"/>
          <w:szCs w:val="24"/>
        </w:rPr>
        <w:t>медиапродукта</w:t>
      </w:r>
      <w:r w:rsidR="00E41352">
        <w:rPr>
          <w:color w:val="000000"/>
          <w:sz w:val="24"/>
          <w:szCs w:val="24"/>
        </w:rPr>
        <w:t>:</w:t>
      </w:r>
      <w:r w:rsidRPr="00E41352">
        <w:rPr>
          <w:color w:val="000000"/>
          <w:sz w:val="24"/>
          <w:szCs w:val="24"/>
        </w:rPr>
        <w:t xml:space="preserve"> «мемы не</w:t>
      </w:r>
      <w:r w:rsidRPr="00E41352">
        <w:rPr>
          <w:sz w:val="24"/>
          <w:szCs w:val="24"/>
        </w:rPr>
        <w:t xml:space="preserve"> только способны привлечь внимание к тому или иному социально значимому явлению, событию, лицу, но и в корне переменить отношение к нему – в соответствии с общей тональностью интернет-общения» [5, с. 137]. </w:t>
      </w:r>
    </w:p>
    <w:p w14:paraId="5EA5176C" w14:textId="77777777" w:rsidR="006F7D13" w:rsidRPr="00E41352" w:rsidRDefault="006F7D13" w:rsidP="0040201D">
      <w:pPr>
        <w:spacing w:after="0" w:line="240" w:lineRule="auto"/>
        <w:ind w:firstLine="397"/>
        <w:rPr>
          <w:b/>
          <w:bCs/>
          <w:sz w:val="24"/>
          <w:szCs w:val="24"/>
        </w:rPr>
      </w:pPr>
      <w:r w:rsidRPr="00E41352">
        <w:rPr>
          <w:b/>
          <w:bCs/>
          <w:sz w:val="24"/>
          <w:szCs w:val="24"/>
        </w:rPr>
        <w:t>Типология мемов в интернете</w:t>
      </w:r>
    </w:p>
    <w:p w14:paraId="7E806ABD" w14:textId="77777777" w:rsidR="006F7D13" w:rsidRPr="00E41352" w:rsidRDefault="00020D37" w:rsidP="0040201D">
      <w:pPr>
        <w:spacing w:after="0" w:line="240" w:lineRule="auto"/>
        <w:ind w:firstLine="397"/>
        <w:rPr>
          <w:sz w:val="24"/>
          <w:szCs w:val="24"/>
        </w:rPr>
      </w:pPr>
      <w:r>
        <w:rPr>
          <w:color w:val="000000"/>
          <w:sz w:val="24"/>
          <w:szCs w:val="24"/>
        </w:rPr>
        <w:t>По</w:t>
      </w:r>
      <w:r w:rsidR="00275BBF" w:rsidRPr="00E41352">
        <w:rPr>
          <w:color w:val="000000"/>
          <w:sz w:val="24"/>
          <w:szCs w:val="24"/>
        </w:rPr>
        <w:t xml:space="preserve"> способу выражения Ю.В. </w:t>
      </w:r>
      <w:proofErr w:type="spellStart"/>
      <w:r w:rsidR="006F7D13" w:rsidRPr="00E41352">
        <w:rPr>
          <w:color w:val="000000"/>
          <w:sz w:val="24"/>
          <w:szCs w:val="24"/>
        </w:rPr>
        <w:t>Щурина</w:t>
      </w:r>
      <w:proofErr w:type="spellEnd"/>
      <w:r w:rsidR="006F7D13" w:rsidRPr="00E41352">
        <w:rPr>
          <w:color w:val="000000"/>
          <w:sz w:val="24"/>
          <w:szCs w:val="24"/>
        </w:rPr>
        <w:t xml:space="preserve"> выделяет следующие типы мемов </w:t>
      </w:r>
      <w:r w:rsidR="00EA120E" w:rsidRPr="00E41352">
        <w:rPr>
          <w:color w:val="000000"/>
          <w:sz w:val="24"/>
          <w:szCs w:val="24"/>
        </w:rPr>
        <w:t>[4]</w:t>
      </w:r>
      <w:r w:rsidR="006F7D13" w:rsidRPr="00E41352">
        <w:rPr>
          <w:color w:val="000000"/>
          <w:sz w:val="24"/>
          <w:szCs w:val="24"/>
        </w:rPr>
        <w:t xml:space="preserve">: </w:t>
      </w:r>
      <w:r w:rsidR="00BA5AAD" w:rsidRPr="00E41352">
        <w:rPr>
          <w:i/>
          <w:iCs/>
          <w:color w:val="000000"/>
          <w:sz w:val="24"/>
          <w:szCs w:val="24"/>
        </w:rPr>
        <w:t xml:space="preserve">текстовый мем, графический мем, </w:t>
      </w:r>
      <w:proofErr w:type="spellStart"/>
      <w:r w:rsidR="00BA5AAD" w:rsidRPr="00E41352">
        <w:rPr>
          <w:i/>
          <w:iCs/>
          <w:color w:val="000000"/>
          <w:sz w:val="24"/>
          <w:szCs w:val="24"/>
        </w:rPr>
        <w:t>видеомем</w:t>
      </w:r>
      <w:proofErr w:type="spellEnd"/>
      <w:r w:rsidR="00BA5AAD" w:rsidRPr="00E41352">
        <w:rPr>
          <w:i/>
          <w:iCs/>
          <w:color w:val="000000"/>
          <w:sz w:val="24"/>
          <w:szCs w:val="24"/>
        </w:rPr>
        <w:t xml:space="preserve">, </w:t>
      </w:r>
      <w:proofErr w:type="spellStart"/>
      <w:r w:rsidR="00BA5AAD" w:rsidRPr="00E41352">
        <w:rPr>
          <w:i/>
          <w:iCs/>
          <w:color w:val="000000"/>
          <w:sz w:val="24"/>
          <w:szCs w:val="24"/>
        </w:rPr>
        <w:t>креолизованный</w:t>
      </w:r>
      <w:proofErr w:type="spellEnd"/>
      <w:r w:rsidR="00BA5AAD" w:rsidRPr="00E41352">
        <w:rPr>
          <w:i/>
          <w:iCs/>
          <w:color w:val="000000"/>
          <w:sz w:val="24"/>
          <w:szCs w:val="24"/>
        </w:rPr>
        <w:t xml:space="preserve"> мем</w:t>
      </w:r>
      <w:r w:rsidR="00BA5AAD" w:rsidRPr="00E41352">
        <w:rPr>
          <w:color w:val="000000"/>
          <w:sz w:val="24"/>
          <w:szCs w:val="24"/>
        </w:rPr>
        <w:t>.</w:t>
      </w:r>
      <w:r w:rsidR="00E359AE">
        <w:rPr>
          <w:color w:val="000000"/>
          <w:sz w:val="24"/>
          <w:szCs w:val="24"/>
        </w:rPr>
        <w:t xml:space="preserve"> </w:t>
      </w:r>
      <w:proofErr w:type="spellStart"/>
      <w:r w:rsidR="00B178ED" w:rsidRPr="00E41352">
        <w:rPr>
          <w:color w:val="000000"/>
          <w:sz w:val="24"/>
          <w:szCs w:val="24"/>
        </w:rPr>
        <w:t>Мемные</w:t>
      </w:r>
      <w:proofErr w:type="spellEnd"/>
      <w:r w:rsidR="00B178ED" w:rsidRPr="00E41352">
        <w:rPr>
          <w:color w:val="000000"/>
          <w:sz w:val="24"/>
          <w:szCs w:val="24"/>
        </w:rPr>
        <w:t xml:space="preserve"> элементы </w:t>
      </w:r>
      <w:r w:rsidR="00E359AE">
        <w:rPr>
          <w:color w:val="000000"/>
          <w:sz w:val="24"/>
          <w:szCs w:val="24"/>
        </w:rPr>
        <w:t xml:space="preserve">также </w:t>
      </w:r>
      <w:r w:rsidR="00B178ED" w:rsidRPr="00E41352">
        <w:rPr>
          <w:color w:val="000000"/>
          <w:sz w:val="24"/>
          <w:szCs w:val="24"/>
        </w:rPr>
        <w:t>могут дифференцироваться по структурному признаку</w:t>
      </w:r>
      <w:r w:rsidR="00B178ED" w:rsidRPr="00E41352">
        <w:rPr>
          <w:color w:val="FF0000"/>
          <w:sz w:val="24"/>
          <w:szCs w:val="24"/>
        </w:rPr>
        <w:t xml:space="preserve"> </w:t>
      </w:r>
      <w:r w:rsidR="00EA120E" w:rsidRPr="00E41352">
        <w:rPr>
          <w:sz w:val="24"/>
          <w:szCs w:val="24"/>
        </w:rPr>
        <w:t>[4]:</w:t>
      </w:r>
      <w:r w:rsidR="00BA5AAD" w:rsidRPr="00E41352">
        <w:rPr>
          <w:sz w:val="24"/>
          <w:szCs w:val="24"/>
        </w:rPr>
        <w:t xml:space="preserve"> д</w:t>
      </w:r>
      <w:r w:rsidR="006F7D13" w:rsidRPr="00E41352">
        <w:rPr>
          <w:i/>
          <w:iCs/>
          <w:sz w:val="24"/>
          <w:szCs w:val="24"/>
        </w:rPr>
        <w:t>вусоставные</w:t>
      </w:r>
      <w:r w:rsidR="006F7D13" w:rsidRPr="00E41352">
        <w:rPr>
          <w:sz w:val="24"/>
          <w:szCs w:val="24"/>
        </w:rPr>
        <w:t xml:space="preserve"> (завязка + </w:t>
      </w:r>
      <w:proofErr w:type="spellStart"/>
      <w:r w:rsidR="006F7D13" w:rsidRPr="00E41352">
        <w:rPr>
          <w:sz w:val="24"/>
          <w:szCs w:val="24"/>
        </w:rPr>
        <w:t>панчлайн</w:t>
      </w:r>
      <w:proofErr w:type="spellEnd"/>
      <w:r w:rsidR="006F7D13" w:rsidRPr="00E41352">
        <w:rPr>
          <w:sz w:val="24"/>
          <w:szCs w:val="24"/>
        </w:rPr>
        <w:t xml:space="preserve"> </w:t>
      </w:r>
      <w:r w:rsidR="003C76B8" w:rsidRPr="00E41352">
        <w:rPr>
          <w:sz w:val="24"/>
          <w:szCs w:val="24"/>
        </w:rPr>
        <w:t>=</w:t>
      </w:r>
      <w:r w:rsidR="006F7D13" w:rsidRPr="00E41352">
        <w:rPr>
          <w:sz w:val="24"/>
          <w:szCs w:val="24"/>
        </w:rPr>
        <w:t xml:space="preserve"> неожиданное остроумное завершение), </w:t>
      </w:r>
      <w:r w:rsidR="00BA5AAD" w:rsidRPr="00E41352">
        <w:rPr>
          <w:i/>
          <w:iCs/>
          <w:sz w:val="24"/>
          <w:szCs w:val="24"/>
        </w:rPr>
        <w:t xml:space="preserve">компаративные </w:t>
      </w:r>
      <w:r w:rsidR="00BA5AAD" w:rsidRPr="00E41352">
        <w:rPr>
          <w:sz w:val="24"/>
          <w:szCs w:val="24"/>
        </w:rPr>
        <w:t>(сопоставление изображений),</w:t>
      </w:r>
      <w:r w:rsidR="00BA5AAD" w:rsidRPr="00E41352">
        <w:rPr>
          <w:i/>
          <w:iCs/>
          <w:sz w:val="24"/>
          <w:szCs w:val="24"/>
        </w:rPr>
        <w:t xml:space="preserve"> </w:t>
      </w:r>
      <w:proofErr w:type="spellStart"/>
      <w:r w:rsidR="00BA5AAD" w:rsidRPr="00E41352">
        <w:rPr>
          <w:i/>
          <w:iCs/>
          <w:sz w:val="24"/>
          <w:szCs w:val="24"/>
        </w:rPr>
        <w:t>метамемы</w:t>
      </w:r>
      <w:proofErr w:type="spellEnd"/>
      <w:r w:rsidR="00BA5AAD" w:rsidRPr="00E41352">
        <w:rPr>
          <w:i/>
          <w:iCs/>
          <w:sz w:val="24"/>
          <w:szCs w:val="24"/>
        </w:rPr>
        <w:t xml:space="preserve"> </w:t>
      </w:r>
      <w:r w:rsidR="00BA5AAD" w:rsidRPr="00E41352">
        <w:rPr>
          <w:sz w:val="24"/>
          <w:szCs w:val="24"/>
        </w:rPr>
        <w:t>(отсылка к другим мемам)</w:t>
      </w:r>
      <w:r w:rsidR="00BA5AAD" w:rsidRPr="00E41352">
        <w:rPr>
          <w:i/>
          <w:iCs/>
          <w:sz w:val="24"/>
          <w:szCs w:val="24"/>
        </w:rPr>
        <w:t xml:space="preserve"> </w:t>
      </w:r>
      <w:r w:rsidR="006F7D13" w:rsidRPr="00E41352">
        <w:rPr>
          <w:sz w:val="24"/>
          <w:szCs w:val="24"/>
        </w:rPr>
        <w:t>[</w:t>
      </w:r>
      <w:r w:rsidR="009D5A6C" w:rsidRPr="00E41352">
        <w:rPr>
          <w:sz w:val="24"/>
          <w:szCs w:val="24"/>
        </w:rPr>
        <w:t>4, с. 88</w:t>
      </w:r>
      <w:r w:rsidR="006F7D13" w:rsidRPr="00E41352">
        <w:rPr>
          <w:sz w:val="24"/>
          <w:szCs w:val="24"/>
        </w:rPr>
        <w:t>]</w:t>
      </w:r>
      <w:r w:rsidR="00E359AE">
        <w:rPr>
          <w:sz w:val="24"/>
          <w:szCs w:val="24"/>
        </w:rPr>
        <w:t xml:space="preserve">. </w:t>
      </w:r>
      <w:r w:rsidR="006F7D13" w:rsidRPr="00E41352">
        <w:rPr>
          <w:sz w:val="24"/>
          <w:szCs w:val="24"/>
        </w:rPr>
        <w:t xml:space="preserve">Что касается источников мемов, то ими могут выступать как новости и элементы культуры, так и любой пользовательский контент. </w:t>
      </w:r>
      <w:r w:rsidR="006F7D13" w:rsidRPr="00E41352">
        <w:rPr>
          <w:sz w:val="24"/>
          <w:szCs w:val="24"/>
          <w:highlight w:val="yellow"/>
        </w:rPr>
        <w:t xml:space="preserve"> </w:t>
      </w:r>
    </w:p>
    <w:p w14:paraId="1F8BD311" w14:textId="77777777" w:rsidR="006F7D13" w:rsidRPr="00E41352" w:rsidRDefault="006F7D13" w:rsidP="0040201D">
      <w:pPr>
        <w:spacing w:after="0" w:line="240" w:lineRule="auto"/>
        <w:ind w:firstLine="397"/>
        <w:rPr>
          <w:b/>
          <w:bCs/>
          <w:sz w:val="24"/>
          <w:szCs w:val="24"/>
        </w:rPr>
      </w:pPr>
      <w:r w:rsidRPr="00E41352">
        <w:rPr>
          <w:b/>
          <w:bCs/>
          <w:sz w:val="24"/>
          <w:szCs w:val="24"/>
        </w:rPr>
        <w:t>Мемы как инструмент убеждения</w:t>
      </w:r>
    </w:p>
    <w:p w14:paraId="522CF723" w14:textId="77777777" w:rsidR="006F7D13" w:rsidRPr="00E41352" w:rsidRDefault="006F7D13" w:rsidP="0040201D">
      <w:pPr>
        <w:spacing w:after="0" w:line="240" w:lineRule="auto"/>
        <w:ind w:firstLine="397"/>
        <w:rPr>
          <w:sz w:val="24"/>
          <w:szCs w:val="24"/>
        </w:rPr>
      </w:pPr>
      <w:r w:rsidRPr="00E41352">
        <w:rPr>
          <w:sz w:val="24"/>
          <w:szCs w:val="24"/>
        </w:rPr>
        <w:t xml:space="preserve">Главным аргументом в пользу </w:t>
      </w:r>
      <w:proofErr w:type="spellStart"/>
      <w:r w:rsidRPr="00E41352">
        <w:rPr>
          <w:sz w:val="24"/>
          <w:szCs w:val="24"/>
        </w:rPr>
        <w:t>персуазивной</w:t>
      </w:r>
      <w:proofErr w:type="spellEnd"/>
      <w:r w:rsidRPr="00E41352">
        <w:rPr>
          <w:sz w:val="24"/>
          <w:szCs w:val="24"/>
        </w:rPr>
        <w:t xml:space="preserve"> эффективности мемов </w:t>
      </w:r>
      <w:r w:rsidR="001F1293" w:rsidRPr="00E41352">
        <w:rPr>
          <w:sz w:val="24"/>
          <w:szCs w:val="24"/>
        </w:rPr>
        <w:t xml:space="preserve">в СМИ </w:t>
      </w:r>
      <w:r w:rsidRPr="00E41352">
        <w:rPr>
          <w:sz w:val="24"/>
          <w:szCs w:val="24"/>
        </w:rPr>
        <w:t>является способность мемов передавать сложные смыслы простым и запоминающимся способом. Этот эффект достигается за счет таких свойств, как:</w:t>
      </w:r>
    </w:p>
    <w:p w14:paraId="2211C9E4" w14:textId="77777777" w:rsidR="006F7D13" w:rsidRPr="00E41352" w:rsidRDefault="006F7D13" w:rsidP="0040201D">
      <w:pPr>
        <w:pStyle w:val="a3"/>
        <w:numPr>
          <w:ilvl w:val="0"/>
          <w:numId w:val="9"/>
        </w:numPr>
        <w:spacing w:after="0" w:line="240" w:lineRule="auto"/>
        <w:rPr>
          <w:sz w:val="24"/>
          <w:szCs w:val="24"/>
        </w:rPr>
      </w:pPr>
      <w:r w:rsidRPr="00E41352">
        <w:rPr>
          <w:i/>
          <w:iCs/>
          <w:sz w:val="24"/>
          <w:szCs w:val="24"/>
        </w:rPr>
        <w:t>Высокий уровень визуализации.</w:t>
      </w:r>
      <w:r w:rsidRPr="00E41352">
        <w:rPr>
          <w:sz w:val="24"/>
          <w:szCs w:val="24"/>
        </w:rPr>
        <w:t xml:space="preserve"> «Использование фотографий, инфографики, рисунков не только ускоряет, упрощает восприятие информации, но и позволяет акцентировать внимание на определенных элементах сообщения, выделить наиболее важные, на взгляд автора, смыслы» [</w:t>
      </w:r>
      <w:r w:rsidR="009D5A6C" w:rsidRPr="00E41352">
        <w:rPr>
          <w:sz w:val="24"/>
          <w:szCs w:val="24"/>
        </w:rPr>
        <w:t>5, с. 136</w:t>
      </w:r>
      <w:r w:rsidRPr="00E41352">
        <w:rPr>
          <w:sz w:val="24"/>
          <w:szCs w:val="24"/>
        </w:rPr>
        <w:t xml:space="preserve">]. </w:t>
      </w:r>
    </w:p>
    <w:p w14:paraId="1F7AF0F1" w14:textId="77777777" w:rsidR="006F7D13" w:rsidRPr="00E41352" w:rsidRDefault="006F7D13" w:rsidP="0040201D">
      <w:pPr>
        <w:pStyle w:val="a3"/>
        <w:numPr>
          <w:ilvl w:val="0"/>
          <w:numId w:val="9"/>
        </w:numPr>
        <w:spacing w:after="0" w:line="240" w:lineRule="auto"/>
        <w:rPr>
          <w:strike/>
          <w:color w:val="FF0000"/>
          <w:sz w:val="24"/>
          <w:szCs w:val="24"/>
        </w:rPr>
      </w:pPr>
      <w:r w:rsidRPr="00E41352">
        <w:rPr>
          <w:i/>
          <w:iCs/>
          <w:sz w:val="24"/>
          <w:szCs w:val="24"/>
        </w:rPr>
        <w:t>Юмористическая природа</w:t>
      </w:r>
      <w:r w:rsidRPr="00E41352">
        <w:rPr>
          <w:sz w:val="24"/>
          <w:szCs w:val="24"/>
        </w:rPr>
        <w:t xml:space="preserve">. </w:t>
      </w:r>
      <w:r w:rsidR="00B178ED" w:rsidRPr="00E41352">
        <w:rPr>
          <w:color w:val="000000"/>
          <w:sz w:val="24"/>
          <w:szCs w:val="24"/>
        </w:rPr>
        <w:t>Невербальный способ подачи целенаправленной информации в формате мемов обладает широкой эмотивной базой и почти всегда основывается на юмористическом потенциале. «Податливость убеждению с использованием юмора объясняется тем, что к человеку, поднявшему настроение, испытывают благодарность</w:t>
      </w:r>
      <w:r w:rsidR="00E359AE">
        <w:rPr>
          <w:color w:val="000000"/>
          <w:sz w:val="24"/>
          <w:szCs w:val="24"/>
        </w:rPr>
        <w:t xml:space="preserve"> </w:t>
      </w:r>
      <w:r w:rsidR="00E359AE" w:rsidRPr="00E359AE">
        <w:rPr>
          <w:color w:val="000000"/>
          <w:sz w:val="24"/>
          <w:szCs w:val="24"/>
        </w:rPr>
        <w:t>&lt;</w:t>
      </w:r>
      <w:r w:rsidR="00E359AE">
        <w:rPr>
          <w:color w:val="000000"/>
          <w:sz w:val="24"/>
          <w:szCs w:val="24"/>
        </w:rPr>
        <w:t>…</w:t>
      </w:r>
      <w:r w:rsidR="00E359AE" w:rsidRPr="00E359AE">
        <w:rPr>
          <w:color w:val="000000"/>
          <w:sz w:val="24"/>
          <w:szCs w:val="24"/>
        </w:rPr>
        <w:t>&gt;</w:t>
      </w:r>
      <w:r w:rsidR="00B178ED" w:rsidRPr="00E41352">
        <w:rPr>
          <w:color w:val="000000"/>
          <w:sz w:val="24"/>
          <w:szCs w:val="24"/>
        </w:rPr>
        <w:t xml:space="preserve"> В случае, когда убеждаемому незатруднительно принять точку зрения убеждающего, этого воздействия оказывается вполне достаточно для убеждения» [</w:t>
      </w:r>
      <w:r w:rsidR="00D118CC" w:rsidRPr="00E41352">
        <w:rPr>
          <w:color w:val="000000"/>
          <w:sz w:val="24"/>
          <w:szCs w:val="24"/>
        </w:rPr>
        <w:t>6</w:t>
      </w:r>
      <w:r w:rsidR="00B178ED" w:rsidRPr="00E41352">
        <w:rPr>
          <w:color w:val="000000"/>
          <w:sz w:val="24"/>
          <w:szCs w:val="24"/>
        </w:rPr>
        <w:t>, с. 126].</w:t>
      </w:r>
      <w:r w:rsidR="00B178ED" w:rsidRPr="00E41352">
        <w:rPr>
          <w:strike/>
          <w:color w:val="FF0000"/>
          <w:sz w:val="24"/>
          <w:szCs w:val="24"/>
        </w:rPr>
        <w:t xml:space="preserve"> </w:t>
      </w:r>
    </w:p>
    <w:p w14:paraId="4A7A2178" w14:textId="77777777" w:rsidR="006F7D13" w:rsidRPr="00E41352" w:rsidRDefault="006F7D13" w:rsidP="0040201D">
      <w:pPr>
        <w:pStyle w:val="a3"/>
        <w:numPr>
          <w:ilvl w:val="0"/>
          <w:numId w:val="9"/>
        </w:numPr>
        <w:spacing w:after="0" w:line="240" w:lineRule="auto"/>
        <w:rPr>
          <w:sz w:val="24"/>
          <w:szCs w:val="24"/>
        </w:rPr>
      </w:pPr>
      <w:r w:rsidRPr="00E41352">
        <w:rPr>
          <w:i/>
          <w:iCs/>
          <w:sz w:val="24"/>
          <w:szCs w:val="24"/>
        </w:rPr>
        <w:lastRenderedPageBreak/>
        <w:t xml:space="preserve">Объединение в </w:t>
      </w:r>
      <w:proofErr w:type="spellStart"/>
      <w:r w:rsidRPr="00E41352">
        <w:rPr>
          <w:i/>
          <w:iCs/>
          <w:sz w:val="24"/>
          <w:szCs w:val="24"/>
        </w:rPr>
        <w:t>мемные</w:t>
      </w:r>
      <w:proofErr w:type="spellEnd"/>
      <w:r w:rsidRPr="00E41352">
        <w:rPr>
          <w:i/>
          <w:iCs/>
          <w:sz w:val="24"/>
          <w:szCs w:val="24"/>
        </w:rPr>
        <w:t xml:space="preserve"> группы. </w:t>
      </w:r>
      <w:r w:rsidR="00E359AE">
        <w:rPr>
          <w:sz w:val="24"/>
          <w:szCs w:val="24"/>
        </w:rPr>
        <w:t>Мем</w:t>
      </w:r>
      <w:r w:rsidRPr="00E41352">
        <w:rPr>
          <w:sz w:val="24"/>
          <w:szCs w:val="24"/>
        </w:rPr>
        <w:t xml:space="preserve"> как организованное </w:t>
      </w:r>
      <w:proofErr w:type="spellStart"/>
      <w:r w:rsidRPr="00E41352">
        <w:rPr>
          <w:sz w:val="24"/>
          <w:szCs w:val="24"/>
        </w:rPr>
        <w:t>поликодовое</w:t>
      </w:r>
      <w:proofErr w:type="spellEnd"/>
      <w:r w:rsidRPr="00E41352">
        <w:rPr>
          <w:sz w:val="24"/>
          <w:szCs w:val="24"/>
        </w:rPr>
        <w:t xml:space="preserve"> сообщение становится своеобразным индикатором культурного бэкграунда человека и поддается раскодированию только в условиях глубокого погружения в культурный контекст. «</w:t>
      </w:r>
      <w:proofErr w:type="spellStart"/>
      <w:r w:rsidRPr="00E41352">
        <w:rPr>
          <w:sz w:val="24"/>
          <w:szCs w:val="24"/>
        </w:rPr>
        <w:t>Мемная</w:t>
      </w:r>
      <w:proofErr w:type="spellEnd"/>
      <w:r w:rsidRPr="00E41352">
        <w:rPr>
          <w:sz w:val="24"/>
          <w:szCs w:val="24"/>
        </w:rPr>
        <w:t xml:space="preserve"> коммуникация» между пользователями интернета способствует формированию </w:t>
      </w:r>
      <w:proofErr w:type="spellStart"/>
      <w:r w:rsidRPr="00E41352">
        <w:rPr>
          <w:sz w:val="24"/>
          <w:szCs w:val="24"/>
        </w:rPr>
        <w:t>мемных</w:t>
      </w:r>
      <w:proofErr w:type="spellEnd"/>
      <w:r w:rsidRPr="00E41352">
        <w:rPr>
          <w:sz w:val="24"/>
          <w:szCs w:val="24"/>
        </w:rPr>
        <w:t xml:space="preserve"> групп с прочной внутригрупповой связью, базирующейся на общности культурного кода.</w:t>
      </w:r>
    </w:p>
    <w:p w14:paraId="4A62E337" w14:textId="77777777" w:rsidR="006F7D13" w:rsidRPr="00E41352" w:rsidRDefault="006F7D13" w:rsidP="0040201D">
      <w:pPr>
        <w:spacing w:after="0" w:line="240" w:lineRule="auto"/>
        <w:ind w:firstLine="397"/>
        <w:rPr>
          <w:sz w:val="24"/>
          <w:szCs w:val="24"/>
        </w:rPr>
      </w:pPr>
      <w:r w:rsidRPr="00E41352">
        <w:rPr>
          <w:sz w:val="24"/>
          <w:szCs w:val="24"/>
        </w:rPr>
        <w:t>В свою очередь критики мемов как инструмента убеждения говорят о таких факторах, как:</w:t>
      </w:r>
    </w:p>
    <w:p w14:paraId="4EB3A107" w14:textId="77777777" w:rsidR="00DC37AC" w:rsidRPr="00E41352" w:rsidRDefault="006F7D13" w:rsidP="0040201D">
      <w:pPr>
        <w:pStyle w:val="a3"/>
        <w:numPr>
          <w:ilvl w:val="0"/>
          <w:numId w:val="10"/>
        </w:numPr>
        <w:spacing w:after="0" w:line="240" w:lineRule="auto"/>
        <w:rPr>
          <w:sz w:val="24"/>
          <w:szCs w:val="24"/>
        </w:rPr>
      </w:pPr>
      <w:r w:rsidRPr="00E41352">
        <w:rPr>
          <w:i/>
          <w:iCs/>
          <w:sz w:val="24"/>
          <w:szCs w:val="24"/>
        </w:rPr>
        <w:t>Недолговечность мемов</w:t>
      </w:r>
      <w:r w:rsidRPr="00E41352">
        <w:rPr>
          <w:sz w:val="24"/>
          <w:szCs w:val="24"/>
        </w:rPr>
        <w:t xml:space="preserve">. </w:t>
      </w:r>
      <w:proofErr w:type="spellStart"/>
      <w:r w:rsidRPr="00E41352">
        <w:rPr>
          <w:sz w:val="24"/>
          <w:szCs w:val="24"/>
        </w:rPr>
        <w:t>Персуазивный</w:t>
      </w:r>
      <w:proofErr w:type="spellEnd"/>
      <w:r w:rsidRPr="00E41352">
        <w:rPr>
          <w:sz w:val="24"/>
          <w:szCs w:val="24"/>
        </w:rPr>
        <w:t xml:space="preserve"> потенциал мемов существенно снижается по причине достаточно короткого срока жизни творческого элемента. «В зависимости от обстоятельств распространение мема занимает от нескольких дней до нескольких лет, после чего процесс репликации замедляется или останавливается. Наступает период пресыщения: мем вытесняется другими, новыми мемами» [</w:t>
      </w:r>
      <w:r w:rsidR="00412B1B" w:rsidRPr="00E41352">
        <w:rPr>
          <w:sz w:val="24"/>
          <w:szCs w:val="24"/>
        </w:rPr>
        <w:t>3, с. 170</w:t>
      </w:r>
      <w:r w:rsidRPr="00E41352">
        <w:rPr>
          <w:sz w:val="24"/>
          <w:szCs w:val="24"/>
        </w:rPr>
        <w:t xml:space="preserve">]. </w:t>
      </w:r>
    </w:p>
    <w:p w14:paraId="5C356089" w14:textId="77777777" w:rsidR="00DC37AC" w:rsidRPr="00E41352" w:rsidRDefault="00DC37AC" w:rsidP="0040201D">
      <w:pPr>
        <w:pStyle w:val="a3"/>
        <w:numPr>
          <w:ilvl w:val="0"/>
          <w:numId w:val="10"/>
        </w:numPr>
        <w:spacing w:after="0" w:line="240" w:lineRule="auto"/>
        <w:rPr>
          <w:sz w:val="24"/>
          <w:szCs w:val="24"/>
        </w:rPr>
      </w:pPr>
      <w:r w:rsidRPr="00E41352">
        <w:rPr>
          <w:i/>
          <w:iCs/>
          <w:sz w:val="24"/>
          <w:szCs w:val="24"/>
        </w:rPr>
        <w:t>Кодирование</w:t>
      </w:r>
      <w:r w:rsidR="006F7D13" w:rsidRPr="00E41352">
        <w:rPr>
          <w:i/>
          <w:iCs/>
          <w:sz w:val="24"/>
          <w:szCs w:val="24"/>
        </w:rPr>
        <w:t xml:space="preserve"> смыслов</w:t>
      </w:r>
      <w:r w:rsidR="006F7D13" w:rsidRPr="00E41352">
        <w:rPr>
          <w:sz w:val="24"/>
          <w:szCs w:val="24"/>
        </w:rPr>
        <w:t xml:space="preserve">. </w:t>
      </w:r>
      <w:r w:rsidR="00131DE7" w:rsidRPr="00E41352">
        <w:rPr>
          <w:sz w:val="24"/>
          <w:szCs w:val="24"/>
        </w:rPr>
        <w:t>Э</w:t>
      </w:r>
      <w:r w:rsidRPr="00E41352">
        <w:rPr>
          <w:sz w:val="24"/>
          <w:szCs w:val="24"/>
        </w:rPr>
        <w:t xml:space="preserve">ффективность </w:t>
      </w:r>
      <w:proofErr w:type="spellStart"/>
      <w:r w:rsidRPr="00E41352">
        <w:rPr>
          <w:sz w:val="24"/>
          <w:szCs w:val="24"/>
        </w:rPr>
        <w:t>мемного</w:t>
      </w:r>
      <w:proofErr w:type="spellEnd"/>
      <w:r w:rsidRPr="00E41352">
        <w:rPr>
          <w:sz w:val="24"/>
          <w:szCs w:val="24"/>
        </w:rPr>
        <w:t xml:space="preserve"> общения «прямо зависит от умения интернет-пользователя осуществить экспликацию скрытых культурных коннотаций мема, восстановить те ассоциативные связи, которыми обеспечен комический эффект»</w:t>
      </w:r>
      <w:r w:rsidR="00E359AE">
        <w:rPr>
          <w:sz w:val="24"/>
          <w:szCs w:val="24"/>
        </w:rPr>
        <w:t xml:space="preserve"> </w:t>
      </w:r>
      <w:r w:rsidRPr="00E41352">
        <w:rPr>
          <w:sz w:val="24"/>
          <w:szCs w:val="24"/>
        </w:rPr>
        <w:t>[</w:t>
      </w:r>
      <w:r w:rsidR="00412B1B" w:rsidRPr="00E41352">
        <w:rPr>
          <w:sz w:val="24"/>
          <w:szCs w:val="24"/>
        </w:rPr>
        <w:t>3, с. 170</w:t>
      </w:r>
      <w:r w:rsidRPr="00E41352">
        <w:rPr>
          <w:sz w:val="24"/>
          <w:szCs w:val="24"/>
        </w:rPr>
        <w:t>].</w:t>
      </w:r>
    </w:p>
    <w:p w14:paraId="06C53D31" w14:textId="77777777" w:rsidR="0040201D" w:rsidRDefault="00DC37AC" w:rsidP="0040201D">
      <w:pPr>
        <w:pStyle w:val="a3"/>
        <w:numPr>
          <w:ilvl w:val="0"/>
          <w:numId w:val="10"/>
        </w:numPr>
        <w:spacing w:after="0" w:line="240" w:lineRule="auto"/>
        <w:rPr>
          <w:sz w:val="24"/>
          <w:szCs w:val="24"/>
        </w:rPr>
      </w:pPr>
      <w:r w:rsidRPr="00E41352">
        <w:rPr>
          <w:i/>
          <w:iCs/>
          <w:sz w:val="24"/>
          <w:szCs w:val="24"/>
        </w:rPr>
        <w:t>Неуместность и примитивность</w:t>
      </w:r>
      <w:r w:rsidRPr="00E41352">
        <w:rPr>
          <w:sz w:val="24"/>
          <w:szCs w:val="24"/>
        </w:rPr>
        <w:t xml:space="preserve">. </w:t>
      </w:r>
      <w:proofErr w:type="spellStart"/>
      <w:r w:rsidRPr="00E41352">
        <w:rPr>
          <w:sz w:val="24"/>
          <w:szCs w:val="24"/>
        </w:rPr>
        <w:t>Медиаисследователи</w:t>
      </w:r>
      <w:proofErr w:type="spellEnd"/>
      <w:r w:rsidRPr="00E41352">
        <w:rPr>
          <w:sz w:val="24"/>
          <w:szCs w:val="24"/>
        </w:rPr>
        <w:t xml:space="preserve"> сходятся во мнении, что мемы, соответствующие ценностям и убеждениям аудитории, имеют достаточно высокий </w:t>
      </w:r>
      <w:proofErr w:type="spellStart"/>
      <w:r w:rsidRPr="00E41352">
        <w:rPr>
          <w:sz w:val="24"/>
          <w:szCs w:val="24"/>
        </w:rPr>
        <w:t>персуазивный</w:t>
      </w:r>
      <w:proofErr w:type="spellEnd"/>
      <w:r w:rsidRPr="00E41352">
        <w:rPr>
          <w:sz w:val="24"/>
          <w:szCs w:val="24"/>
        </w:rPr>
        <w:t xml:space="preserve"> потенциал. </w:t>
      </w:r>
      <w:r w:rsidR="003A6D04" w:rsidRPr="00E41352">
        <w:rPr>
          <w:sz w:val="24"/>
          <w:szCs w:val="24"/>
        </w:rPr>
        <w:t>Однако</w:t>
      </w:r>
      <w:r w:rsidRPr="00E41352">
        <w:rPr>
          <w:sz w:val="24"/>
          <w:szCs w:val="24"/>
        </w:rPr>
        <w:t xml:space="preserve"> </w:t>
      </w:r>
      <w:proofErr w:type="spellStart"/>
      <w:r w:rsidRPr="00E41352">
        <w:rPr>
          <w:sz w:val="24"/>
          <w:szCs w:val="24"/>
        </w:rPr>
        <w:t>мемные</w:t>
      </w:r>
      <w:proofErr w:type="spellEnd"/>
      <w:r w:rsidRPr="00E41352">
        <w:rPr>
          <w:sz w:val="24"/>
          <w:szCs w:val="24"/>
        </w:rPr>
        <w:t xml:space="preserve"> элементы, которые воспринимаются </w:t>
      </w:r>
      <w:proofErr w:type="spellStart"/>
      <w:r w:rsidRPr="00E41352">
        <w:rPr>
          <w:sz w:val="24"/>
          <w:szCs w:val="24"/>
        </w:rPr>
        <w:t>таргетом</w:t>
      </w:r>
      <w:proofErr w:type="spellEnd"/>
      <w:r w:rsidRPr="00E41352">
        <w:rPr>
          <w:sz w:val="24"/>
          <w:szCs w:val="24"/>
        </w:rPr>
        <w:t xml:space="preserve"> как оскорбительные или бестактные, чреваты потерей лояльности со стороны аудитории</w:t>
      </w:r>
      <w:r w:rsidR="003A6D04" w:rsidRPr="00E41352">
        <w:rPr>
          <w:sz w:val="24"/>
          <w:szCs w:val="24"/>
        </w:rPr>
        <w:t xml:space="preserve"> и, соответственно, снижением вероятности коммуникативного успеха</w:t>
      </w:r>
      <w:r w:rsidRPr="00E41352">
        <w:rPr>
          <w:sz w:val="24"/>
          <w:szCs w:val="24"/>
        </w:rPr>
        <w:t xml:space="preserve">. </w:t>
      </w:r>
    </w:p>
    <w:p w14:paraId="57C936F9" w14:textId="77777777" w:rsidR="003A6D04" w:rsidRPr="0040201D" w:rsidRDefault="003A6D04" w:rsidP="0040201D">
      <w:pPr>
        <w:pStyle w:val="a3"/>
        <w:spacing w:after="0" w:line="240" w:lineRule="auto"/>
        <w:ind w:left="0" w:firstLine="397"/>
        <w:rPr>
          <w:sz w:val="24"/>
          <w:szCs w:val="24"/>
        </w:rPr>
      </w:pPr>
      <w:r w:rsidRPr="0040201D">
        <w:rPr>
          <w:sz w:val="24"/>
          <w:szCs w:val="24"/>
        </w:rPr>
        <w:t xml:space="preserve">Таким образом, можно заключить, что </w:t>
      </w:r>
      <w:proofErr w:type="spellStart"/>
      <w:r w:rsidRPr="0040201D">
        <w:rPr>
          <w:sz w:val="24"/>
          <w:szCs w:val="24"/>
        </w:rPr>
        <w:t>мемные</w:t>
      </w:r>
      <w:proofErr w:type="spellEnd"/>
      <w:r w:rsidRPr="0040201D">
        <w:rPr>
          <w:sz w:val="24"/>
          <w:szCs w:val="24"/>
        </w:rPr>
        <w:t xml:space="preserve"> элементы в средствах массовой информации обладают очевидным </w:t>
      </w:r>
      <w:proofErr w:type="spellStart"/>
      <w:r w:rsidRPr="0040201D">
        <w:rPr>
          <w:sz w:val="24"/>
          <w:szCs w:val="24"/>
        </w:rPr>
        <w:t>персуазивным</w:t>
      </w:r>
      <w:proofErr w:type="spellEnd"/>
      <w:r w:rsidRPr="0040201D">
        <w:rPr>
          <w:sz w:val="24"/>
          <w:szCs w:val="24"/>
        </w:rPr>
        <w:t xml:space="preserve"> потенциалом</w:t>
      </w:r>
      <w:r w:rsidRPr="0040201D">
        <w:rPr>
          <w:color w:val="000000"/>
          <w:sz w:val="24"/>
          <w:szCs w:val="24"/>
        </w:rPr>
        <w:t xml:space="preserve">. Однако при использовании мемов как инструмента убеждения важно учитывать характеристики целевой аудитории и социально-культурный контекст, </w:t>
      </w:r>
      <w:r w:rsidR="00131DE7" w:rsidRPr="0040201D">
        <w:rPr>
          <w:color w:val="000000"/>
          <w:sz w:val="24"/>
          <w:szCs w:val="24"/>
        </w:rPr>
        <w:t xml:space="preserve">что послужит </w:t>
      </w:r>
      <w:r w:rsidRPr="0040201D">
        <w:rPr>
          <w:color w:val="000000"/>
          <w:sz w:val="24"/>
          <w:szCs w:val="24"/>
        </w:rPr>
        <w:t>обеспеч</w:t>
      </w:r>
      <w:r w:rsidR="00131DE7" w:rsidRPr="0040201D">
        <w:rPr>
          <w:color w:val="000000"/>
          <w:sz w:val="24"/>
          <w:szCs w:val="24"/>
        </w:rPr>
        <w:t>ению</w:t>
      </w:r>
      <w:r w:rsidR="00131DE7" w:rsidRPr="0040201D">
        <w:rPr>
          <w:sz w:val="24"/>
          <w:szCs w:val="24"/>
        </w:rPr>
        <w:t xml:space="preserve"> </w:t>
      </w:r>
      <w:r w:rsidRPr="0040201D">
        <w:rPr>
          <w:sz w:val="24"/>
          <w:szCs w:val="24"/>
        </w:rPr>
        <w:t>необходимо</w:t>
      </w:r>
      <w:r w:rsidR="00131DE7" w:rsidRPr="0040201D">
        <w:rPr>
          <w:sz w:val="24"/>
          <w:szCs w:val="24"/>
        </w:rPr>
        <w:t>го</w:t>
      </w:r>
      <w:r w:rsidRPr="0040201D">
        <w:rPr>
          <w:sz w:val="24"/>
          <w:szCs w:val="24"/>
        </w:rPr>
        <w:t xml:space="preserve"> соответстви</w:t>
      </w:r>
      <w:r w:rsidR="00131DE7" w:rsidRPr="0040201D">
        <w:rPr>
          <w:sz w:val="24"/>
          <w:szCs w:val="24"/>
        </w:rPr>
        <w:t>я</w:t>
      </w:r>
      <w:r w:rsidRPr="0040201D">
        <w:rPr>
          <w:sz w:val="24"/>
          <w:szCs w:val="24"/>
        </w:rPr>
        <w:t xml:space="preserve"> ценностям и убеждениям </w:t>
      </w:r>
      <w:proofErr w:type="spellStart"/>
      <w:r w:rsidRPr="0040201D">
        <w:rPr>
          <w:sz w:val="24"/>
          <w:szCs w:val="24"/>
        </w:rPr>
        <w:t>таргета</w:t>
      </w:r>
      <w:proofErr w:type="spellEnd"/>
      <w:r w:rsidRPr="0040201D">
        <w:rPr>
          <w:sz w:val="24"/>
          <w:szCs w:val="24"/>
        </w:rPr>
        <w:t>.</w:t>
      </w:r>
    </w:p>
    <w:p w14:paraId="5D4ED4CF" w14:textId="77777777" w:rsidR="00E41352" w:rsidRPr="00E41352" w:rsidRDefault="00E41352" w:rsidP="00E41352">
      <w:pPr>
        <w:spacing w:after="0" w:line="240" w:lineRule="auto"/>
        <w:ind w:firstLine="340"/>
        <w:rPr>
          <w:sz w:val="24"/>
          <w:szCs w:val="24"/>
        </w:rPr>
      </w:pPr>
    </w:p>
    <w:p w14:paraId="3446E7AF" w14:textId="77777777" w:rsidR="00EA120E" w:rsidRPr="00E41352" w:rsidRDefault="00E359AE" w:rsidP="00E41352">
      <w:pPr>
        <w:spacing w:after="0" w:line="240" w:lineRule="auto"/>
        <w:jc w:val="center"/>
        <w:rPr>
          <w:b/>
          <w:bCs/>
          <w:sz w:val="24"/>
          <w:szCs w:val="24"/>
        </w:rPr>
      </w:pPr>
      <w:r>
        <w:rPr>
          <w:b/>
          <w:bCs/>
          <w:sz w:val="24"/>
          <w:szCs w:val="24"/>
        </w:rPr>
        <w:t>Литература</w:t>
      </w:r>
    </w:p>
    <w:p w14:paraId="1F33004A" w14:textId="77777777" w:rsidR="00EA120E" w:rsidRPr="00E41352" w:rsidRDefault="00EA120E" w:rsidP="00E41352">
      <w:pPr>
        <w:spacing w:after="0" w:line="240" w:lineRule="auto"/>
        <w:rPr>
          <w:color w:val="FF0000"/>
          <w:sz w:val="24"/>
          <w:szCs w:val="24"/>
        </w:rPr>
      </w:pPr>
    </w:p>
    <w:p w14:paraId="029ED6F3" w14:textId="77777777" w:rsidR="00EA120E" w:rsidRPr="00E41352" w:rsidRDefault="00EA120E" w:rsidP="00E41352">
      <w:pPr>
        <w:pStyle w:val="a3"/>
        <w:numPr>
          <w:ilvl w:val="0"/>
          <w:numId w:val="7"/>
        </w:numPr>
        <w:spacing w:line="240" w:lineRule="auto"/>
        <w:rPr>
          <w:color w:val="000000"/>
          <w:sz w:val="24"/>
          <w:szCs w:val="24"/>
        </w:rPr>
      </w:pPr>
      <w:proofErr w:type="spellStart"/>
      <w:r w:rsidRPr="00E41352">
        <w:rPr>
          <w:color w:val="000000"/>
          <w:sz w:val="24"/>
          <w:szCs w:val="24"/>
        </w:rPr>
        <w:t>Часовский</w:t>
      </w:r>
      <w:proofErr w:type="spellEnd"/>
      <w:r w:rsidRPr="00E41352">
        <w:rPr>
          <w:color w:val="000000"/>
          <w:sz w:val="24"/>
          <w:szCs w:val="24"/>
        </w:rPr>
        <w:t xml:space="preserve"> Н.В. </w:t>
      </w:r>
      <w:r w:rsidR="00144A6C" w:rsidRPr="00E41352">
        <w:rPr>
          <w:color w:val="000000"/>
          <w:sz w:val="24"/>
          <w:szCs w:val="24"/>
        </w:rPr>
        <w:t>Интернет-мем как особый жанр коммуникации // Ученые записки Забайкальского государственного университета. Серия: Филология, история, востоковедение. 2015. №2 (61). С. 124–127.</w:t>
      </w:r>
    </w:p>
    <w:p w14:paraId="22A8E75E" w14:textId="77777777" w:rsidR="00373615" w:rsidRPr="00E41352" w:rsidRDefault="00EA120E" w:rsidP="00E41352">
      <w:pPr>
        <w:pStyle w:val="a3"/>
        <w:numPr>
          <w:ilvl w:val="0"/>
          <w:numId w:val="7"/>
        </w:numPr>
        <w:spacing w:line="240" w:lineRule="auto"/>
        <w:rPr>
          <w:color w:val="000000"/>
          <w:sz w:val="24"/>
          <w:szCs w:val="24"/>
        </w:rPr>
      </w:pPr>
      <w:r w:rsidRPr="00E41352">
        <w:rPr>
          <w:color w:val="000000"/>
          <w:sz w:val="24"/>
          <w:szCs w:val="24"/>
        </w:rPr>
        <w:t>Суворова</w:t>
      </w:r>
      <w:r w:rsidR="00E10D02" w:rsidRPr="00E41352">
        <w:rPr>
          <w:color w:val="000000"/>
          <w:sz w:val="24"/>
          <w:szCs w:val="24"/>
        </w:rPr>
        <w:t xml:space="preserve"> </w:t>
      </w:r>
      <w:proofErr w:type="gramStart"/>
      <w:r w:rsidR="00E10D02" w:rsidRPr="00E41352">
        <w:rPr>
          <w:color w:val="000000"/>
          <w:sz w:val="24"/>
          <w:szCs w:val="24"/>
        </w:rPr>
        <w:t>В.С.</w:t>
      </w:r>
      <w:proofErr w:type="gramEnd"/>
      <w:r w:rsidR="00E10D02" w:rsidRPr="00E41352">
        <w:rPr>
          <w:color w:val="000000"/>
          <w:sz w:val="24"/>
          <w:szCs w:val="24"/>
        </w:rPr>
        <w:t xml:space="preserve"> </w:t>
      </w:r>
      <w:r w:rsidR="00C60550" w:rsidRPr="00E41352">
        <w:rPr>
          <w:color w:val="000000"/>
          <w:sz w:val="24"/>
          <w:szCs w:val="24"/>
        </w:rPr>
        <w:t xml:space="preserve">Интернет-мемы как современный инструмент визуализации </w:t>
      </w:r>
      <w:proofErr w:type="spellStart"/>
      <w:r w:rsidR="00C60550" w:rsidRPr="00E41352">
        <w:rPr>
          <w:color w:val="000000"/>
          <w:sz w:val="24"/>
          <w:szCs w:val="24"/>
        </w:rPr>
        <w:t>медиатекстов</w:t>
      </w:r>
      <w:proofErr w:type="spellEnd"/>
      <w:r w:rsidR="00373615" w:rsidRPr="00E41352">
        <w:rPr>
          <w:color w:val="000000"/>
          <w:sz w:val="24"/>
          <w:szCs w:val="24"/>
        </w:rPr>
        <w:t xml:space="preserve"> // </w:t>
      </w:r>
      <w:r w:rsidR="00373615" w:rsidRPr="00E41352">
        <w:rPr>
          <w:color w:val="000000"/>
          <w:sz w:val="24"/>
          <w:szCs w:val="24"/>
          <w:shd w:val="clear" w:color="auto" w:fill="FFFFFF"/>
        </w:rPr>
        <w:t>Огарев-</w:t>
      </w:r>
      <w:proofErr w:type="spellStart"/>
      <w:r w:rsidR="00373615" w:rsidRPr="00E41352">
        <w:rPr>
          <w:color w:val="000000"/>
          <w:sz w:val="24"/>
          <w:szCs w:val="24"/>
          <w:shd w:val="clear" w:color="auto" w:fill="FFFFFF"/>
        </w:rPr>
        <w:t>online</w:t>
      </w:r>
      <w:proofErr w:type="spellEnd"/>
      <w:r w:rsidR="00373615" w:rsidRPr="00E41352">
        <w:rPr>
          <w:color w:val="000000"/>
          <w:sz w:val="24"/>
          <w:szCs w:val="24"/>
          <w:shd w:val="clear" w:color="auto" w:fill="FFFFFF"/>
        </w:rPr>
        <w:t>. 2022. №5. С.</w:t>
      </w:r>
      <w:r w:rsidR="00144A6C" w:rsidRPr="00E41352">
        <w:rPr>
          <w:color w:val="000000"/>
          <w:sz w:val="24"/>
          <w:szCs w:val="24"/>
          <w:shd w:val="clear" w:color="auto" w:fill="FFFFFF"/>
        </w:rPr>
        <w:t>1 –5.</w:t>
      </w:r>
    </w:p>
    <w:p w14:paraId="44C0D8BE" w14:textId="77777777" w:rsidR="00373615" w:rsidRPr="00E41352" w:rsidRDefault="00EA120E" w:rsidP="00E41352">
      <w:pPr>
        <w:pStyle w:val="a3"/>
        <w:numPr>
          <w:ilvl w:val="0"/>
          <w:numId w:val="7"/>
        </w:numPr>
        <w:spacing w:line="240" w:lineRule="auto"/>
        <w:rPr>
          <w:color w:val="000000"/>
          <w:sz w:val="24"/>
          <w:szCs w:val="24"/>
          <w:u w:val="single"/>
        </w:rPr>
      </w:pPr>
      <w:proofErr w:type="spellStart"/>
      <w:r w:rsidRPr="00E41352">
        <w:rPr>
          <w:color w:val="000000"/>
          <w:sz w:val="24"/>
          <w:szCs w:val="24"/>
        </w:rPr>
        <w:t>Щурина</w:t>
      </w:r>
      <w:proofErr w:type="spellEnd"/>
      <w:r w:rsidRPr="00E41352">
        <w:rPr>
          <w:color w:val="000000"/>
          <w:sz w:val="24"/>
          <w:szCs w:val="24"/>
        </w:rPr>
        <w:t xml:space="preserve"> Ю.В. Интернет-мемы как феномен интернет-коммуникации</w:t>
      </w:r>
      <w:r w:rsidR="00373615" w:rsidRPr="00E41352">
        <w:rPr>
          <w:color w:val="000000"/>
          <w:sz w:val="24"/>
          <w:szCs w:val="24"/>
        </w:rPr>
        <w:t xml:space="preserve"> // Научный диалог. 2012. №3. С 161–173.</w:t>
      </w:r>
    </w:p>
    <w:p w14:paraId="3547C877" w14:textId="77777777" w:rsidR="00EA120E" w:rsidRPr="00E41352" w:rsidRDefault="00EA120E" w:rsidP="00E41352">
      <w:pPr>
        <w:pStyle w:val="a3"/>
        <w:numPr>
          <w:ilvl w:val="0"/>
          <w:numId w:val="7"/>
        </w:numPr>
        <w:spacing w:line="240" w:lineRule="auto"/>
        <w:rPr>
          <w:color w:val="000000"/>
          <w:sz w:val="24"/>
          <w:szCs w:val="24"/>
        </w:rPr>
      </w:pPr>
      <w:proofErr w:type="spellStart"/>
      <w:r w:rsidRPr="00E41352">
        <w:rPr>
          <w:color w:val="000000"/>
          <w:sz w:val="24"/>
          <w:szCs w:val="24"/>
        </w:rPr>
        <w:t>Щурина</w:t>
      </w:r>
      <w:proofErr w:type="spellEnd"/>
      <w:r w:rsidRPr="00E41352">
        <w:rPr>
          <w:color w:val="000000"/>
          <w:sz w:val="24"/>
          <w:szCs w:val="24"/>
        </w:rPr>
        <w:t xml:space="preserve"> Ю.В. Интернет-мемы: проблема типологии</w:t>
      </w:r>
      <w:r w:rsidR="00A70D20" w:rsidRPr="00E41352">
        <w:rPr>
          <w:color w:val="000000"/>
          <w:sz w:val="24"/>
          <w:szCs w:val="24"/>
        </w:rPr>
        <w:t xml:space="preserve"> // Вестник Череповецкого государственного университета. 2014. №6 (59). С. </w:t>
      </w:r>
      <w:proofErr w:type="gramStart"/>
      <w:r w:rsidR="00A70D20" w:rsidRPr="00E41352">
        <w:rPr>
          <w:color w:val="000000"/>
          <w:sz w:val="24"/>
          <w:szCs w:val="24"/>
        </w:rPr>
        <w:t>85-89</w:t>
      </w:r>
      <w:proofErr w:type="gramEnd"/>
      <w:r w:rsidR="00A70D20" w:rsidRPr="00E41352">
        <w:rPr>
          <w:color w:val="000000"/>
          <w:sz w:val="24"/>
          <w:szCs w:val="24"/>
        </w:rPr>
        <w:t xml:space="preserve">. </w:t>
      </w:r>
    </w:p>
    <w:p w14:paraId="1DE25619" w14:textId="77777777" w:rsidR="00A70D20" w:rsidRPr="00E41352" w:rsidRDefault="009D5A6C" w:rsidP="00E41352">
      <w:pPr>
        <w:pStyle w:val="a3"/>
        <w:numPr>
          <w:ilvl w:val="0"/>
          <w:numId w:val="7"/>
        </w:numPr>
        <w:spacing w:line="240" w:lineRule="auto"/>
        <w:rPr>
          <w:color w:val="000000"/>
          <w:sz w:val="24"/>
          <w:szCs w:val="24"/>
          <w:u w:val="single"/>
        </w:rPr>
      </w:pPr>
      <w:r w:rsidRPr="00E41352">
        <w:rPr>
          <w:color w:val="000000"/>
          <w:sz w:val="24"/>
          <w:szCs w:val="24"/>
        </w:rPr>
        <w:t>Голованова</w:t>
      </w:r>
      <w:r w:rsidR="00A70D20" w:rsidRPr="00E41352">
        <w:rPr>
          <w:color w:val="000000"/>
          <w:sz w:val="24"/>
          <w:szCs w:val="24"/>
        </w:rPr>
        <w:t xml:space="preserve"> Е.И.</w:t>
      </w:r>
      <w:r w:rsidRPr="00E41352">
        <w:rPr>
          <w:color w:val="000000"/>
          <w:sz w:val="24"/>
          <w:szCs w:val="24"/>
        </w:rPr>
        <w:t xml:space="preserve">, </w:t>
      </w:r>
      <w:proofErr w:type="spellStart"/>
      <w:r w:rsidRPr="00E41352">
        <w:rPr>
          <w:color w:val="000000"/>
          <w:sz w:val="24"/>
          <w:szCs w:val="24"/>
        </w:rPr>
        <w:t>Часовский</w:t>
      </w:r>
      <w:proofErr w:type="spellEnd"/>
      <w:r w:rsidR="00A70D20" w:rsidRPr="00E41352">
        <w:rPr>
          <w:color w:val="000000"/>
          <w:sz w:val="24"/>
          <w:szCs w:val="24"/>
        </w:rPr>
        <w:t xml:space="preserve"> Н.В.,</w:t>
      </w:r>
      <w:r w:rsidRPr="00E41352">
        <w:rPr>
          <w:color w:val="000000"/>
          <w:sz w:val="24"/>
          <w:szCs w:val="24"/>
        </w:rPr>
        <w:t xml:space="preserve"> </w:t>
      </w:r>
      <w:r w:rsidR="00A70D20" w:rsidRPr="00E41352">
        <w:rPr>
          <w:color w:val="000000"/>
          <w:sz w:val="24"/>
          <w:szCs w:val="24"/>
        </w:rPr>
        <w:t>И</w:t>
      </w:r>
      <w:r w:rsidRPr="00E41352">
        <w:rPr>
          <w:color w:val="000000"/>
          <w:sz w:val="24"/>
          <w:szCs w:val="24"/>
        </w:rPr>
        <w:t xml:space="preserve">нтернет-мем как элемент визуализации в </w:t>
      </w:r>
      <w:r w:rsidR="00A70D20" w:rsidRPr="00E41352">
        <w:rPr>
          <w:color w:val="000000"/>
          <w:sz w:val="24"/>
          <w:szCs w:val="24"/>
        </w:rPr>
        <w:t>СМИ // Вестник Челябинского государственного университета. 2015. № 5 (360). С. 135–141.</w:t>
      </w:r>
    </w:p>
    <w:p w14:paraId="0F0DC0E5" w14:textId="77777777" w:rsidR="00144A6C" w:rsidRPr="00412B1B" w:rsidRDefault="00412B1B" w:rsidP="0040201D">
      <w:pPr>
        <w:pStyle w:val="a3"/>
        <w:numPr>
          <w:ilvl w:val="0"/>
          <w:numId w:val="7"/>
        </w:numPr>
        <w:spacing w:line="240" w:lineRule="auto"/>
      </w:pPr>
      <w:r w:rsidRPr="0040201D">
        <w:rPr>
          <w:color w:val="000000"/>
          <w:sz w:val="24"/>
          <w:szCs w:val="24"/>
        </w:rPr>
        <w:t xml:space="preserve">Шейнов </w:t>
      </w:r>
      <w:proofErr w:type="gramStart"/>
      <w:r w:rsidRPr="0040201D">
        <w:rPr>
          <w:color w:val="000000"/>
          <w:sz w:val="24"/>
          <w:szCs w:val="24"/>
        </w:rPr>
        <w:t>В.П.</w:t>
      </w:r>
      <w:proofErr w:type="gramEnd"/>
      <w:r w:rsidRPr="0040201D">
        <w:rPr>
          <w:color w:val="000000"/>
          <w:sz w:val="24"/>
          <w:szCs w:val="24"/>
        </w:rPr>
        <w:t xml:space="preserve"> Юмор как способ влияния</w:t>
      </w:r>
      <w:r w:rsidR="00A70D20" w:rsidRPr="0040201D">
        <w:rPr>
          <w:color w:val="000000"/>
          <w:sz w:val="24"/>
          <w:szCs w:val="24"/>
        </w:rPr>
        <w:t xml:space="preserve">. </w:t>
      </w:r>
      <w:proofErr w:type="spellStart"/>
      <w:r w:rsidR="00A70D20" w:rsidRPr="0040201D">
        <w:rPr>
          <w:color w:val="000000"/>
          <w:sz w:val="24"/>
          <w:szCs w:val="24"/>
        </w:rPr>
        <w:t>Спб</w:t>
      </w:r>
      <w:proofErr w:type="spellEnd"/>
      <w:r w:rsidR="00A70D20" w:rsidRPr="0040201D">
        <w:rPr>
          <w:color w:val="000000"/>
          <w:sz w:val="24"/>
          <w:szCs w:val="24"/>
        </w:rPr>
        <w:t>: Питер, 2020.</w:t>
      </w:r>
    </w:p>
    <w:sectPr w:rsidR="00144A6C" w:rsidRPr="00412B1B" w:rsidSect="002E36FC">
      <w:footerReference w:type="default" r:id="rId9"/>
      <w:pgSz w:w="11906" w:h="16838"/>
      <w:pgMar w:top="1134" w:right="1361" w:bottom="1134" w:left="136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65C58" w14:textId="77777777" w:rsidR="002E36FC" w:rsidRDefault="002E36FC" w:rsidP="008D71B1">
      <w:pPr>
        <w:spacing w:after="0" w:line="240" w:lineRule="auto"/>
      </w:pPr>
      <w:r>
        <w:separator/>
      </w:r>
    </w:p>
  </w:endnote>
  <w:endnote w:type="continuationSeparator" w:id="0">
    <w:p w14:paraId="5BF8A7B4" w14:textId="77777777" w:rsidR="002E36FC" w:rsidRDefault="002E36FC" w:rsidP="008D7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3DD3" w14:textId="77777777" w:rsidR="000A219E" w:rsidRPr="000A219E" w:rsidRDefault="000A219E">
    <w:pPr>
      <w:pStyle w:val="a8"/>
      <w:jc w:val="right"/>
      <w:rPr>
        <w:sz w:val="24"/>
        <w:szCs w:val="24"/>
      </w:rPr>
    </w:pPr>
    <w:r w:rsidRPr="000A219E">
      <w:rPr>
        <w:sz w:val="24"/>
        <w:szCs w:val="24"/>
      </w:rPr>
      <w:fldChar w:fldCharType="begin"/>
    </w:r>
    <w:r w:rsidRPr="000A219E">
      <w:rPr>
        <w:sz w:val="24"/>
        <w:szCs w:val="24"/>
      </w:rPr>
      <w:instrText xml:space="preserve"> PAGE   \* MERGEFORMAT </w:instrText>
    </w:r>
    <w:r w:rsidRPr="000A219E">
      <w:rPr>
        <w:sz w:val="24"/>
        <w:szCs w:val="24"/>
      </w:rPr>
      <w:fldChar w:fldCharType="separate"/>
    </w:r>
    <w:r w:rsidRPr="000A219E">
      <w:rPr>
        <w:noProof/>
        <w:sz w:val="24"/>
        <w:szCs w:val="24"/>
      </w:rPr>
      <w:t>2</w:t>
    </w:r>
    <w:r w:rsidRPr="000A219E">
      <w:rPr>
        <w:noProof/>
        <w:sz w:val="24"/>
        <w:szCs w:val="24"/>
      </w:rPr>
      <w:fldChar w:fldCharType="end"/>
    </w:r>
  </w:p>
  <w:p w14:paraId="27A2C42F" w14:textId="77777777" w:rsidR="008D71B1" w:rsidRDefault="008D71B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1D3BE" w14:textId="77777777" w:rsidR="002E36FC" w:rsidRDefault="002E36FC" w:rsidP="008D71B1">
      <w:pPr>
        <w:spacing w:after="0" w:line="240" w:lineRule="auto"/>
      </w:pPr>
      <w:r>
        <w:separator/>
      </w:r>
    </w:p>
  </w:footnote>
  <w:footnote w:type="continuationSeparator" w:id="0">
    <w:p w14:paraId="0390690B" w14:textId="77777777" w:rsidR="002E36FC" w:rsidRDefault="002E36FC" w:rsidP="008D71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A71"/>
    <w:multiLevelType w:val="hybridMultilevel"/>
    <w:tmpl w:val="964C54D4"/>
    <w:lvl w:ilvl="0" w:tplc="B85E74D4">
      <w:numFmt w:val="bullet"/>
      <w:lvlText w:val="-"/>
      <w:lvlJc w:val="left"/>
      <w:pPr>
        <w:ind w:left="785" w:hanging="360"/>
      </w:pPr>
      <w:rPr>
        <w:rFonts w:ascii="Times New Roman" w:eastAsia="Calibr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AFE491C"/>
    <w:multiLevelType w:val="hybridMultilevel"/>
    <w:tmpl w:val="EBE0B27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363D7C9B"/>
    <w:multiLevelType w:val="hybridMultilevel"/>
    <w:tmpl w:val="0CF2EDEC"/>
    <w:lvl w:ilvl="0" w:tplc="0B3C41C0">
      <w:start w:val="1"/>
      <w:numFmt w:val="bullet"/>
      <w:lvlText w:val=""/>
      <w:lvlJc w:val="left"/>
      <w:pPr>
        <w:ind w:left="644" w:hanging="360"/>
      </w:pPr>
      <w:rPr>
        <w:rFonts w:ascii="Symbol" w:hAnsi="Symbol" w:hint="default"/>
        <w:strike w:val="0"/>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 w15:restartNumberingAfterBreak="0">
    <w:nsid w:val="4A067F20"/>
    <w:multiLevelType w:val="hybridMultilevel"/>
    <w:tmpl w:val="2878F086"/>
    <w:lvl w:ilvl="0" w:tplc="02B2CD10">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 w15:restartNumberingAfterBreak="0">
    <w:nsid w:val="4C564910"/>
    <w:multiLevelType w:val="hybridMultilevel"/>
    <w:tmpl w:val="4B346132"/>
    <w:lvl w:ilvl="0" w:tplc="0B3C41C0">
      <w:start w:val="1"/>
      <w:numFmt w:val="bullet"/>
      <w:lvlText w:val=""/>
      <w:lvlJc w:val="left"/>
      <w:pPr>
        <w:ind w:left="1041" w:hanging="360"/>
      </w:pPr>
      <w:rPr>
        <w:rFonts w:ascii="Symbol" w:hAnsi="Symbol" w:hint="default"/>
        <w:strike w:val="0"/>
        <w:color w:val="auto"/>
      </w:rPr>
    </w:lvl>
    <w:lvl w:ilvl="1" w:tplc="10000003" w:tentative="1">
      <w:start w:val="1"/>
      <w:numFmt w:val="bullet"/>
      <w:lvlText w:val="o"/>
      <w:lvlJc w:val="left"/>
      <w:pPr>
        <w:ind w:left="1837" w:hanging="360"/>
      </w:pPr>
      <w:rPr>
        <w:rFonts w:ascii="Courier New" w:hAnsi="Courier New" w:cs="Courier New" w:hint="default"/>
      </w:rPr>
    </w:lvl>
    <w:lvl w:ilvl="2" w:tplc="10000005" w:tentative="1">
      <w:start w:val="1"/>
      <w:numFmt w:val="bullet"/>
      <w:lvlText w:val=""/>
      <w:lvlJc w:val="left"/>
      <w:pPr>
        <w:ind w:left="2557" w:hanging="360"/>
      </w:pPr>
      <w:rPr>
        <w:rFonts w:ascii="Wingdings" w:hAnsi="Wingdings" w:hint="default"/>
      </w:rPr>
    </w:lvl>
    <w:lvl w:ilvl="3" w:tplc="10000001" w:tentative="1">
      <w:start w:val="1"/>
      <w:numFmt w:val="bullet"/>
      <w:lvlText w:val=""/>
      <w:lvlJc w:val="left"/>
      <w:pPr>
        <w:ind w:left="3277" w:hanging="360"/>
      </w:pPr>
      <w:rPr>
        <w:rFonts w:ascii="Symbol" w:hAnsi="Symbol" w:hint="default"/>
      </w:rPr>
    </w:lvl>
    <w:lvl w:ilvl="4" w:tplc="10000003" w:tentative="1">
      <w:start w:val="1"/>
      <w:numFmt w:val="bullet"/>
      <w:lvlText w:val="o"/>
      <w:lvlJc w:val="left"/>
      <w:pPr>
        <w:ind w:left="3997" w:hanging="360"/>
      </w:pPr>
      <w:rPr>
        <w:rFonts w:ascii="Courier New" w:hAnsi="Courier New" w:cs="Courier New" w:hint="default"/>
      </w:rPr>
    </w:lvl>
    <w:lvl w:ilvl="5" w:tplc="10000005" w:tentative="1">
      <w:start w:val="1"/>
      <w:numFmt w:val="bullet"/>
      <w:lvlText w:val=""/>
      <w:lvlJc w:val="left"/>
      <w:pPr>
        <w:ind w:left="4717" w:hanging="360"/>
      </w:pPr>
      <w:rPr>
        <w:rFonts w:ascii="Wingdings" w:hAnsi="Wingdings" w:hint="default"/>
      </w:rPr>
    </w:lvl>
    <w:lvl w:ilvl="6" w:tplc="10000001" w:tentative="1">
      <w:start w:val="1"/>
      <w:numFmt w:val="bullet"/>
      <w:lvlText w:val=""/>
      <w:lvlJc w:val="left"/>
      <w:pPr>
        <w:ind w:left="5437" w:hanging="360"/>
      </w:pPr>
      <w:rPr>
        <w:rFonts w:ascii="Symbol" w:hAnsi="Symbol" w:hint="default"/>
      </w:rPr>
    </w:lvl>
    <w:lvl w:ilvl="7" w:tplc="10000003" w:tentative="1">
      <w:start w:val="1"/>
      <w:numFmt w:val="bullet"/>
      <w:lvlText w:val="o"/>
      <w:lvlJc w:val="left"/>
      <w:pPr>
        <w:ind w:left="6157" w:hanging="360"/>
      </w:pPr>
      <w:rPr>
        <w:rFonts w:ascii="Courier New" w:hAnsi="Courier New" w:cs="Courier New" w:hint="default"/>
      </w:rPr>
    </w:lvl>
    <w:lvl w:ilvl="8" w:tplc="10000005" w:tentative="1">
      <w:start w:val="1"/>
      <w:numFmt w:val="bullet"/>
      <w:lvlText w:val=""/>
      <w:lvlJc w:val="left"/>
      <w:pPr>
        <w:ind w:left="6877" w:hanging="360"/>
      </w:pPr>
      <w:rPr>
        <w:rFonts w:ascii="Wingdings" w:hAnsi="Wingdings" w:hint="default"/>
      </w:rPr>
    </w:lvl>
  </w:abstractNum>
  <w:abstractNum w:abstractNumId="5" w15:restartNumberingAfterBreak="0">
    <w:nsid w:val="5B1F083A"/>
    <w:multiLevelType w:val="hybridMultilevel"/>
    <w:tmpl w:val="FDC4EE3E"/>
    <w:lvl w:ilvl="0" w:tplc="02B2CD10">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623E1F06"/>
    <w:multiLevelType w:val="hybridMultilevel"/>
    <w:tmpl w:val="E09A01A4"/>
    <w:lvl w:ilvl="0" w:tplc="0B3C41C0">
      <w:start w:val="1"/>
      <w:numFmt w:val="bullet"/>
      <w:lvlText w:val=""/>
      <w:lvlJc w:val="left"/>
      <w:pPr>
        <w:ind w:left="1041" w:hanging="360"/>
      </w:pPr>
      <w:rPr>
        <w:rFonts w:ascii="Symbol" w:hAnsi="Symbol" w:hint="default"/>
        <w:strike w:val="0"/>
        <w:color w:val="auto"/>
      </w:rPr>
    </w:lvl>
    <w:lvl w:ilvl="1" w:tplc="10000003" w:tentative="1">
      <w:start w:val="1"/>
      <w:numFmt w:val="bullet"/>
      <w:lvlText w:val="o"/>
      <w:lvlJc w:val="left"/>
      <w:pPr>
        <w:ind w:left="1837" w:hanging="360"/>
      </w:pPr>
      <w:rPr>
        <w:rFonts w:ascii="Courier New" w:hAnsi="Courier New" w:cs="Courier New" w:hint="default"/>
      </w:rPr>
    </w:lvl>
    <w:lvl w:ilvl="2" w:tplc="10000005" w:tentative="1">
      <w:start w:val="1"/>
      <w:numFmt w:val="bullet"/>
      <w:lvlText w:val=""/>
      <w:lvlJc w:val="left"/>
      <w:pPr>
        <w:ind w:left="2557" w:hanging="360"/>
      </w:pPr>
      <w:rPr>
        <w:rFonts w:ascii="Wingdings" w:hAnsi="Wingdings" w:hint="default"/>
      </w:rPr>
    </w:lvl>
    <w:lvl w:ilvl="3" w:tplc="10000001" w:tentative="1">
      <w:start w:val="1"/>
      <w:numFmt w:val="bullet"/>
      <w:lvlText w:val=""/>
      <w:lvlJc w:val="left"/>
      <w:pPr>
        <w:ind w:left="3277" w:hanging="360"/>
      </w:pPr>
      <w:rPr>
        <w:rFonts w:ascii="Symbol" w:hAnsi="Symbol" w:hint="default"/>
      </w:rPr>
    </w:lvl>
    <w:lvl w:ilvl="4" w:tplc="10000003" w:tentative="1">
      <w:start w:val="1"/>
      <w:numFmt w:val="bullet"/>
      <w:lvlText w:val="o"/>
      <w:lvlJc w:val="left"/>
      <w:pPr>
        <w:ind w:left="3997" w:hanging="360"/>
      </w:pPr>
      <w:rPr>
        <w:rFonts w:ascii="Courier New" w:hAnsi="Courier New" w:cs="Courier New" w:hint="default"/>
      </w:rPr>
    </w:lvl>
    <w:lvl w:ilvl="5" w:tplc="10000005" w:tentative="1">
      <w:start w:val="1"/>
      <w:numFmt w:val="bullet"/>
      <w:lvlText w:val=""/>
      <w:lvlJc w:val="left"/>
      <w:pPr>
        <w:ind w:left="4717" w:hanging="360"/>
      </w:pPr>
      <w:rPr>
        <w:rFonts w:ascii="Wingdings" w:hAnsi="Wingdings" w:hint="default"/>
      </w:rPr>
    </w:lvl>
    <w:lvl w:ilvl="6" w:tplc="10000001" w:tentative="1">
      <w:start w:val="1"/>
      <w:numFmt w:val="bullet"/>
      <w:lvlText w:val=""/>
      <w:lvlJc w:val="left"/>
      <w:pPr>
        <w:ind w:left="5437" w:hanging="360"/>
      </w:pPr>
      <w:rPr>
        <w:rFonts w:ascii="Symbol" w:hAnsi="Symbol" w:hint="default"/>
      </w:rPr>
    </w:lvl>
    <w:lvl w:ilvl="7" w:tplc="10000003" w:tentative="1">
      <w:start w:val="1"/>
      <w:numFmt w:val="bullet"/>
      <w:lvlText w:val="o"/>
      <w:lvlJc w:val="left"/>
      <w:pPr>
        <w:ind w:left="6157" w:hanging="360"/>
      </w:pPr>
      <w:rPr>
        <w:rFonts w:ascii="Courier New" w:hAnsi="Courier New" w:cs="Courier New" w:hint="default"/>
      </w:rPr>
    </w:lvl>
    <w:lvl w:ilvl="8" w:tplc="10000005" w:tentative="1">
      <w:start w:val="1"/>
      <w:numFmt w:val="bullet"/>
      <w:lvlText w:val=""/>
      <w:lvlJc w:val="left"/>
      <w:pPr>
        <w:ind w:left="6877" w:hanging="360"/>
      </w:pPr>
      <w:rPr>
        <w:rFonts w:ascii="Wingdings" w:hAnsi="Wingdings" w:hint="default"/>
      </w:rPr>
    </w:lvl>
  </w:abstractNum>
  <w:abstractNum w:abstractNumId="7" w15:restartNumberingAfterBreak="0">
    <w:nsid w:val="71B15145"/>
    <w:multiLevelType w:val="hybridMultilevel"/>
    <w:tmpl w:val="15AA7EE8"/>
    <w:lvl w:ilvl="0" w:tplc="902EB5CE">
      <w:start w:val="1"/>
      <w:numFmt w:val="decimal"/>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8" w15:restartNumberingAfterBreak="0">
    <w:nsid w:val="75FB5E66"/>
    <w:multiLevelType w:val="hybridMultilevel"/>
    <w:tmpl w:val="CFBE345C"/>
    <w:lvl w:ilvl="0" w:tplc="02B2CD10">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7EA717FA"/>
    <w:multiLevelType w:val="hybridMultilevel"/>
    <w:tmpl w:val="EBE0B2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08457664">
    <w:abstractNumId w:val="5"/>
  </w:num>
  <w:num w:numId="2" w16cid:durableId="564686039">
    <w:abstractNumId w:val="0"/>
  </w:num>
  <w:num w:numId="3" w16cid:durableId="1425999662">
    <w:abstractNumId w:val="8"/>
  </w:num>
  <w:num w:numId="4" w16cid:durableId="786392911">
    <w:abstractNumId w:val="7"/>
  </w:num>
  <w:num w:numId="5" w16cid:durableId="497112521">
    <w:abstractNumId w:val="2"/>
  </w:num>
  <w:num w:numId="6" w16cid:durableId="1519586680">
    <w:abstractNumId w:val="3"/>
  </w:num>
  <w:num w:numId="7" w16cid:durableId="1443500084">
    <w:abstractNumId w:val="1"/>
  </w:num>
  <w:num w:numId="8" w16cid:durableId="1571453628">
    <w:abstractNumId w:val="9"/>
  </w:num>
  <w:num w:numId="9" w16cid:durableId="1577200546">
    <w:abstractNumId w:val="4"/>
  </w:num>
  <w:num w:numId="10" w16cid:durableId="867790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7D13"/>
    <w:rsid w:val="000056ED"/>
    <w:rsid w:val="00020D37"/>
    <w:rsid w:val="00051265"/>
    <w:rsid w:val="000A128E"/>
    <w:rsid w:val="000A219E"/>
    <w:rsid w:val="000F602B"/>
    <w:rsid w:val="00131DE7"/>
    <w:rsid w:val="00144A6C"/>
    <w:rsid w:val="0018396E"/>
    <w:rsid w:val="001A4C2B"/>
    <w:rsid w:val="001F1293"/>
    <w:rsid w:val="00247807"/>
    <w:rsid w:val="00275BBF"/>
    <w:rsid w:val="002A10F7"/>
    <w:rsid w:val="002E36FC"/>
    <w:rsid w:val="00362454"/>
    <w:rsid w:val="00373615"/>
    <w:rsid w:val="003822DC"/>
    <w:rsid w:val="003A6D04"/>
    <w:rsid w:val="003C76B8"/>
    <w:rsid w:val="0040201D"/>
    <w:rsid w:val="00412B1B"/>
    <w:rsid w:val="00483934"/>
    <w:rsid w:val="004A0710"/>
    <w:rsid w:val="00520B1E"/>
    <w:rsid w:val="005358D2"/>
    <w:rsid w:val="006F7D13"/>
    <w:rsid w:val="008002FA"/>
    <w:rsid w:val="00824E5B"/>
    <w:rsid w:val="008D71B1"/>
    <w:rsid w:val="009D5A6C"/>
    <w:rsid w:val="009F397B"/>
    <w:rsid w:val="00A039EF"/>
    <w:rsid w:val="00A50A87"/>
    <w:rsid w:val="00A52E72"/>
    <w:rsid w:val="00A70D20"/>
    <w:rsid w:val="00B178ED"/>
    <w:rsid w:val="00B95A23"/>
    <w:rsid w:val="00BA5AAD"/>
    <w:rsid w:val="00BE4BC9"/>
    <w:rsid w:val="00C60550"/>
    <w:rsid w:val="00D118CC"/>
    <w:rsid w:val="00DC37AC"/>
    <w:rsid w:val="00DD4B5F"/>
    <w:rsid w:val="00DE3D94"/>
    <w:rsid w:val="00E10D02"/>
    <w:rsid w:val="00E359AE"/>
    <w:rsid w:val="00E41352"/>
    <w:rsid w:val="00EA120E"/>
    <w:rsid w:val="00F43A07"/>
    <w:rsid w:val="00F51A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1FCD1"/>
  <w15:chartTrackingRefBased/>
  <w15:docId w15:val="{DB934F7C-FE36-496C-A1B2-D478F0FB4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7D13"/>
    <w:pPr>
      <w:spacing w:after="160" w:line="259" w:lineRule="auto"/>
      <w:jc w:val="both"/>
    </w:pPr>
    <w:rPr>
      <w:rFonts w:ascii="Times New Roman" w:hAnsi="Times New Roman"/>
      <w:sz w:val="28"/>
      <w:szCs w:val="22"/>
      <w:lang w:val="ru-RU" w:eastAsia="en-US"/>
    </w:rPr>
  </w:style>
  <w:style w:type="paragraph" w:styleId="1">
    <w:name w:val="heading 1"/>
    <w:basedOn w:val="a"/>
    <w:next w:val="a"/>
    <w:link w:val="10"/>
    <w:uiPriority w:val="9"/>
    <w:qFormat/>
    <w:rsid w:val="00F43A07"/>
    <w:pPr>
      <w:keepNext/>
      <w:keepLines/>
      <w:spacing w:before="240" w:after="0"/>
      <w:jc w:val="center"/>
      <w:outlineLvl w:val="0"/>
    </w:pPr>
    <w:rPr>
      <w:rFonts w:eastAsia="Times New Roman"/>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43A07"/>
    <w:rPr>
      <w:rFonts w:ascii="Times New Roman" w:eastAsia="Times New Roman" w:hAnsi="Times New Roman" w:cs="Times New Roman"/>
      <w:color w:val="000000"/>
      <w:sz w:val="32"/>
      <w:szCs w:val="32"/>
    </w:rPr>
  </w:style>
  <w:style w:type="paragraph" w:styleId="a3">
    <w:name w:val="List Paragraph"/>
    <w:basedOn w:val="a"/>
    <w:uiPriority w:val="34"/>
    <w:qFormat/>
    <w:rsid w:val="006F7D13"/>
    <w:pPr>
      <w:ind w:left="720"/>
      <w:contextualSpacing/>
    </w:pPr>
  </w:style>
  <w:style w:type="character" w:styleId="a4">
    <w:name w:val="Hyperlink"/>
    <w:uiPriority w:val="99"/>
    <w:unhideWhenUsed/>
    <w:rsid w:val="00EA120E"/>
    <w:rPr>
      <w:color w:val="0563C1"/>
      <w:u w:val="single"/>
    </w:rPr>
  </w:style>
  <w:style w:type="character" w:styleId="a5">
    <w:name w:val="Unresolved Mention"/>
    <w:uiPriority w:val="99"/>
    <w:semiHidden/>
    <w:unhideWhenUsed/>
    <w:rsid w:val="00EA120E"/>
    <w:rPr>
      <w:color w:val="605E5C"/>
      <w:shd w:val="clear" w:color="auto" w:fill="E1DFDD"/>
    </w:rPr>
  </w:style>
  <w:style w:type="paragraph" w:styleId="a6">
    <w:name w:val="header"/>
    <w:basedOn w:val="a"/>
    <w:link w:val="a7"/>
    <w:uiPriority w:val="99"/>
    <w:unhideWhenUsed/>
    <w:rsid w:val="008D71B1"/>
    <w:pPr>
      <w:tabs>
        <w:tab w:val="center" w:pos="4513"/>
        <w:tab w:val="right" w:pos="9026"/>
      </w:tabs>
      <w:spacing w:after="0" w:line="240" w:lineRule="auto"/>
    </w:pPr>
  </w:style>
  <w:style w:type="character" w:customStyle="1" w:styleId="a7">
    <w:name w:val="Верхний колонтитул Знак"/>
    <w:link w:val="a6"/>
    <w:uiPriority w:val="99"/>
    <w:rsid w:val="008D71B1"/>
    <w:rPr>
      <w:rFonts w:ascii="Times New Roman" w:hAnsi="Times New Roman"/>
      <w:sz w:val="28"/>
      <w:lang w:val="ru-RU"/>
    </w:rPr>
  </w:style>
  <w:style w:type="paragraph" w:styleId="a8">
    <w:name w:val="footer"/>
    <w:basedOn w:val="a"/>
    <w:link w:val="a9"/>
    <w:uiPriority w:val="99"/>
    <w:unhideWhenUsed/>
    <w:rsid w:val="008D71B1"/>
    <w:pPr>
      <w:tabs>
        <w:tab w:val="center" w:pos="4513"/>
        <w:tab w:val="right" w:pos="9026"/>
      </w:tabs>
      <w:spacing w:after="0" w:line="240" w:lineRule="auto"/>
    </w:pPr>
  </w:style>
  <w:style w:type="character" w:customStyle="1" w:styleId="a9">
    <w:name w:val="Нижний колонтитул Знак"/>
    <w:link w:val="a8"/>
    <w:uiPriority w:val="99"/>
    <w:rsid w:val="008D71B1"/>
    <w:rPr>
      <w:rFonts w:ascii="Times New Roman" w:hAnsi="Times New Roman"/>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eniya.rybka2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3EBCC-968E-4BDC-B8E2-2FA283ED3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5220</Characters>
  <Application>Microsoft Office Word</Application>
  <DocSecurity>0</DocSecurity>
  <Lines>98</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5909</CharactersWithSpaces>
  <SharedDoc>false</SharedDoc>
  <HLinks>
    <vt:vector size="6" baseType="variant">
      <vt:variant>
        <vt:i4>4718629</vt:i4>
      </vt:variant>
      <vt:variant>
        <vt:i4>0</vt:i4>
      </vt:variant>
      <vt:variant>
        <vt:i4>0</vt:i4>
      </vt:variant>
      <vt:variant>
        <vt:i4>5</vt:i4>
      </vt:variant>
      <vt:variant>
        <vt:lpwstr>mailto:kseniya.rybka29@gmail.com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Рыбка</dc:creator>
  <cp:keywords/>
  <dc:description/>
  <cp:lastModifiedBy>Ксения Рыбка</cp:lastModifiedBy>
  <cp:revision>2</cp:revision>
  <dcterms:created xsi:type="dcterms:W3CDTF">2024-02-27T23:47:00Z</dcterms:created>
  <dcterms:modified xsi:type="dcterms:W3CDTF">2024-02-27T23:47:00Z</dcterms:modified>
</cp:coreProperties>
</file>