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E3" w:rsidRDefault="008324E3" w:rsidP="005913D1">
      <w:pPr>
        <w:pStyle w:val="NormalWeb1"/>
        <w:spacing w:before="0" w:after="0"/>
        <w:jc w:val="center"/>
        <w:rPr>
          <w:b/>
          <w:bCs/>
          <w:color w:val="000000"/>
        </w:rPr>
      </w:pPr>
      <w:bookmarkStart w:id="0" w:name="_GoBack"/>
      <w:bookmarkEnd w:id="0"/>
      <w:r w:rsidRPr="005913D1">
        <w:rPr>
          <w:b/>
          <w:bCs/>
          <w:color w:val="000000"/>
        </w:rPr>
        <w:t>Имитация семейных связей в романе Курта Воннегута «Механическое пианино»</w:t>
      </w:r>
    </w:p>
    <w:p w:rsidR="000D5E3D" w:rsidRDefault="00BB1A84" w:rsidP="005913D1">
      <w:pPr>
        <w:pStyle w:val="NormalWeb1"/>
        <w:spacing w:before="0" w:after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Кучерявенко В.В. </w:t>
      </w:r>
    </w:p>
    <w:p w:rsidR="00BB1A84" w:rsidRDefault="00BB1A84" w:rsidP="005913D1">
      <w:pPr>
        <w:pStyle w:val="NormalWeb1"/>
        <w:spacing w:before="0" w:after="0"/>
        <w:jc w:val="center"/>
        <w:rPr>
          <w:bCs/>
          <w:i/>
          <w:color w:val="000000"/>
        </w:rPr>
      </w:pPr>
      <w:r w:rsidRPr="00BB1A84">
        <w:rPr>
          <w:bCs/>
          <w:i/>
          <w:color w:val="000000"/>
        </w:rPr>
        <w:t>Студент</w:t>
      </w:r>
      <w:r w:rsidR="00E909D5">
        <w:rPr>
          <w:bCs/>
          <w:i/>
          <w:color w:val="000000"/>
        </w:rPr>
        <w:t xml:space="preserve"> (бакалавр)</w:t>
      </w:r>
    </w:p>
    <w:p w:rsidR="00BB1A84" w:rsidRDefault="00BB1A84" w:rsidP="005913D1">
      <w:pPr>
        <w:pStyle w:val="NormalWeb1"/>
        <w:spacing w:before="0" w:after="0"/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>Московский государственный университет имени М.В. Ломоносова, факультет журналистики, Москва, Россия</w:t>
      </w:r>
    </w:p>
    <w:p w:rsidR="00BB1A84" w:rsidRDefault="00BB1A84" w:rsidP="005913D1">
      <w:pPr>
        <w:pStyle w:val="NormalWeb1"/>
        <w:spacing w:before="0" w:after="0"/>
        <w:jc w:val="center"/>
        <w:rPr>
          <w:bCs/>
          <w:i/>
          <w:color w:val="000000"/>
        </w:rPr>
      </w:pPr>
      <w:r>
        <w:rPr>
          <w:bCs/>
          <w:i/>
          <w:color w:val="000000"/>
          <w:lang w:val="en-US"/>
        </w:rPr>
        <w:t>E-mail</w:t>
      </w:r>
      <w:r w:rsidRPr="00BB1A84">
        <w:rPr>
          <w:bCs/>
          <w:i/>
          <w:color w:val="000000"/>
          <w:lang w:val="en-US"/>
        </w:rPr>
        <w:t xml:space="preserve">: </w:t>
      </w:r>
      <w:hyperlink r:id="rId8" w:history="1">
        <w:r w:rsidR="008D31F7" w:rsidRPr="00E01F06">
          <w:rPr>
            <w:rStyle w:val="Hyperlink"/>
            <w:bCs/>
            <w:i/>
            <w:lang w:val="en-US"/>
          </w:rPr>
          <w:t>Valeri08@yandex.ru</w:t>
        </w:r>
      </w:hyperlink>
    </w:p>
    <w:p w:rsidR="008D31F7" w:rsidRPr="008D31F7" w:rsidRDefault="008D31F7" w:rsidP="005913D1">
      <w:pPr>
        <w:pStyle w:val="NormalWeb1"/>
        <w:spacing w:before="0" w:after="0"/>
        <w:jc w:val="center"/>
        <w:rPr>
          <w:i/>
        </w:rPr>
      </w:pPr>
    </w:p>
    <w:p w:rsidR="005F5A81" w:rsidRPr="005913D1" w:rsidRDefault="008324E3" w:rsidP="00BB1A84">
      <w:pPr>
        <w:ind w:firstLine="397"/>
        <w:jc w:val="both"/>
        <w:rPr>
          <w:rFonts w:ascii="Times New Roman" w:hAnsi="Times New Roman" w:cs="Times New Roman"/>
          <w:shd w:val="clear" w:color="auto" w:fill="FFFF00"/>
        </w:rPr>
      </w:pPr>
      <w:r w:rsidRPr="005913D1">
        <w:rPr>
          <w:rFonts w:ascii="Times New Roman" w:hAnsi="Times New Roman" w:cs="Times New Roman"/>
        </w:rPr>
        <w:t>Одной из общих проблем романов-антиутопий является нарушение связей между людьми – и, как следствие, страх одиночества. Общество делится на почти изолированные части, межличностное общение затруднено, что проявляется, в частности, в семейных отношениях. Курт Воннегут – вслед за О. Хаксли и Дж. Оруэллом – в своём романе «Механическое пианино» отражает нарушение семейных связей: семейная близость и доверие сведены к минимуму, измены становятся привычным явлением, так что общество либо имитирует идеальные семейные отношения, либо вынуждено искать им замену.</w:t>
      </w:r>
      <w:r w:rsidR="005F5A81" w:rsidRPr="005913D1">
        <w:rPr>
          <w:rFonts w:ascii="Times New Roman" w:hAnsi="Times New Roman" w:cs="Times New Roman"/>
        </w:rPr>
        <w:t xml:space="preserve"> Как отмечают исследователи, «семья потеряла своё сакральное значение и потому перестала быть единством» [2. С. 197], так что брак становится способом улучшить своё социальное положение или самоутвердиться за счёт другого человека.</w:t>
      </w:r>
      <w:r w:rsidRPr="005913D1">
        <w:rPr>
          <w:rFonts w:ascii="Times New Roman" w:hAnsi="Times New Roman" w:cs="Times New Roman"/>
        </w:rPr>
        <w:t xml:space="preserve"> </w:t>
      </w:r>
    </w:p>
    <w:p w:rsidR="008324E3" w:rsidRPr="005913D1" w:rsidRDefault="008324E3" w:rsidP="00BB1A84">
      <w:pPr>
        <w:ind w:firstLine="397"/>
        <w:jc w:val="both"/>
        <w:rPr>
          <w:rFonts w:ascii="Times New Roman" w:hAnsi="Times New Roman" w:cs="Times New Roman"/>
        </w:rPr>
      </w:pPr>
      <w:r w:rsidRPr="005913D1">
        <w:rPr>
          <w:rFonts w:ascii="Times New Roman" w:hAnsi="Times New Roman" w:cs="Times New Roman"/>
        </w:rPr>
        <w:t xml:space="preserve">Так, </w:t>
      </w:r>
      <w:r w:rsidR="00B015F3" w:rsidRPr="005913D1">
        <w:rPr>
          <w:rFonts w:ascii="Times New Roman" w:hAnsi="Times New Roman" w:cs="Times New Roman"/>
        </w:rPr>
        <w:t>представители элиты</w:t>
      </w:r>
      <w:r w:rsidRPr="005913D1">
        <w:rPr>
          <w:rFonts w:ascii="Times New Roman" w:hAnsi="Times New Roman" w:cs="Times New Roman"/>
        </w:rPr>
        <w:t xml:space="preserve"> Пол Протеус и Анита только </w:t>
      </w:r>
      <w:r w:rsidRPr="005913D1">
        <w:rPr>
          <w:rFonts w:ascii="Times New Roman" w:hAnsi="Times New Roman" w:cs="Times New Roman"/>
          <w:iCs/>
        </w:rPr>
        <w:t>изображают</w:t>
      </w:r>
      <w:r w:rsidRPr="005913D1">
        <w:rPr>
          <w:rFonts w:ascii="Times New Roman" w:hAnsi="Times New Roman" w:cs="Times New Roman"/>
        </w:rPr>
        <w:t xml:space="preserve"> семейное счастье. Пол отмечает, что его жена – актриса: она говорит «театральным контральто» [3. С. 23], ей «очень приятно разыгрывать дружеские чувства» [3. С. 23], она тщательно подбирает свои и его наряды для светских вечеров, заставляет его репетировать разговоры с влиятельными людьми, </w:t>
      </w:r>
      <w:r w:rsidR="00D220EE" w:rsidRPr="005913D1">
        <w:rPr>
          <w:rFonts w:ascii="Times New Roman" w:hAnsi="Times New Roman" w:cs="Times New Roman"/>
        </w:rPr>
        <w:t>её</w:t>
      </w:r>
      <w:r w:rsidRPr="005913D1">
        <w:rPr>
          <w:rFonts w:ascii="Times New Roman" w:hAnsi="Times New Roman" w:cs="Times New Roman"/>
        </w:rPr>
        <w:t xml:space="preserve"> красота и манеры – «</w:t>
      </w:r>
      <w:r w:rsidR="00D220EE" w:rsidRPr="005913D1">
        <w:rPr>
          <w:rFonts w:ascii="Times New Roman" w:hAnsi="Times New Roman" w:cs="Times New Roman"/>
        </w:rPr>
        <w:t>символ высокого статуса</w:t>
      </w:r>
      <w:r w:rsidR="001B7540" w:rsidRPr="005913D1">
        <w:rPr>
          <w:rFonts w:ascii="Times New Roman" w:hAnsi="Times New Roman" w:cs="Times New Roman"/>
        </w:rPr>
        <w:t xml:space="preserve"> Пола», а Пол для неё – «пропуск» в мир красивой жизни» </w:t>
      </w:r>
      <w:r w:rsidRPr="005913D1">
        <w:rPr>
          <w:rFonts w:ascii="Times New Roman" w:hAnsi="Times New Roman" w:cs="Times New Roman"/>
        </w:rPr>
        <w:t xml:space="preserve">[2. С. 189]. </w:t>
      </w:r>
    </w:p>
    <w:p w:rsidR="008324E3" w:rsidRPr="005913D1" w:rsidRDefault="005F5A81" w:rsidP="00BB1A84">
      <w:pPr>
        <w:ind w:firstLine="397"/>
        <w:jc w:val="both"/>
        <w:rPr>
          <w:rFonts w:ascii="Times New Roman" w:hAnsi="Times New Roman" w:cs="Times New Roman"/>
        </w:rPr>
      </w:pPr>
      <w:r w:rsidRPr="005913D1">
        <w:rPr>
          <w:rFonts w:ascii="Times New Roman" w:hAnsi="Times New Roman" w:cs="Times New Roman"/>
        </w:rPr>
        <w:t>Недостаток семейного благополучия, а также желание самореализоваться, проявить собственную уникальность, индивидуальность может компенсироваться посредством супружеской измены. Примером служит Эдгар Хэгстром и его жена Ванда – представители среднего социального слоя с невысоким показателем интеллекта. Изменяя жене, Эдгар борется за свою индивидуальность в типизированном мире, который создали машины в соответствии с нуждами усреднённого обывателя («В этом мире я ни на что не гожусь &lt;…&gt; А человеку необходимо иногда взбрыкнуть, иначе и жить-то не захочется. А для такого тупицы, как я, единственное, что остаётся, – это дурные вещи» [3. С. 174]). В свою очередь, Ванда не разводится, чтобы реализовать себя хотя бы в семейной жизни, потому что сделать это в профессии при низком показателе интеллекта невозможно («</w:t>
      </w:r>
      <w:r w:rsidR="008324E3" w:rsidRPr="005913D1">
        <w:rPr>
          <w:rFonts w:ascii="Times New Roman" w:hAnsi="Times New Roman" w:cs="Times New Roman"/>
        </w:rPr>
        <w:t xml:space="preserve">Никому я не нужна. Ты или даже маленькая Долорес могли бы поддерживать в доме порядок и всё остальное, это так легко теперь» [3. С. 174]). </w:t>
      </w:r>
    </w:p>
    <w:p w:rsidR="008324E3" w:rsidRPr="005913D1" w:rsidRDefault="008324E3" w:rsidP="00BB1A84">
      <w:pPr>
        <w:ind w:firstLine="397"/>
        <w:jc w:val="both"/>
        <w:rPr>
          <w:rFonts w:ascii="Times New Roman" w:hAnsi="Times New Roman" w:cs="Times New Roman"/>
        </w:rPr>
      </w:pPr>
      <w:r w:rsidRPr="005913D1">
        <w:rPr>
          <w:rFonts w:ascii="Times New Roman" w:hAnsi="Times New Roman" w:cs="Times New Roman"/>
        </w:rPr>
        <w:t xml:space="preserve">Холодность и отстранённость супругов также возмещается имитацией тесной (семейной) связи </w:t>
      </w:r>
      <w:r w:rsidRPr="005913D1">
        <w:rPr>
          <w:rFonts w:ascii="Times New Roman" w:hAnsi="Times New Roman" w:cs="Times New Roman"/>
          <w:i/>
          <w:iCs/>
        </w:rPr>
        <w:t>в рабочем коллективе</w:t>
      </w:r>
      <w:r w:rsidRPr="005913D1">
        <w:rPr>
          <w:rFonts w:ascii="Times New Roman" w:hAnsi="Times New Roman" w:cs="Times New Roman"/>
        </w:rPr>
        <w:t xml:space="preserve">. К примеру, Кронер намеренно и умело вызывает у подчинённых чувство сыновнего почтения: он заботлив, интересуется делами и здоровьем подопечных, даёт им советы, винит себя, если кто-то из них совершает ошибку, в то время как его жена Джейнис разыгрывает роль матери, в обществе её даже называют «Мамой». Выезды инженеров на Лужок тоже способствуют их сближению, единению, имитируют </w:t>
      </w:r>
      <w:r w:rsidRPr="005913D1">
        <w:rPr>
          <w:rFonts w:ascii="Times New Roman" w:hAnsi="Times New Roman" w:cs="Times New Roman"/>
          <w:i/>
          <w:iCs/>
        </w:rPr>
        <w:t>братство</w:t>
      </w:r>
      <w:r w:rsidRPr="005913D1">
        <w:rPr>
          <w:rFonts w:ascii="Times New Roman" w:hAnsi="Times New Roman" w:cs="Times New Roman"/>
        </w:rPr>
        <w:t>. Они живут на острове две недели, называют друг друга по имени без регалий – таковы правила, – за едой обязательно заводят новых знакомых, участвуют в командных соревнованиях, а между соревнованиями доказывают превосходство команды песнями и криками. Однако и Лужок – лишь театральное представление, где нельзя забывать о приличиях и выражать эмоции слишком искренне.</w:t>
      </w:r>
    </w:p>
    <w:p w:rsidR="00BB1A84" w:rsidRDefault="008324E3" w:rsidP="00BB1A84">
      <w:pPr>
        <w:ind w:firstLine="397"/>
        <w:jc w:val="both"/>
        <w:rPr>
          <w:rFonts w:ascii="Times New Roman" w:hAnsi="Times New Roman" w:cs="Times New Roman"/>
        </w:rPr>
      </w:pPr>
      <w:r w:rsidRPr="005913D1">
        <w:rPr>
          <w:rFonts w:ascii="Times New Roman" w:hAnsi="Times New Roman" w:cs="Times New Roman"/>
        </w:rPr>
        <w:t>Итак, в романе «Механическое пианино» отражён кризис семейных отношений, который герои пытаются различными способами компенсировать,</w:t>
      </w:r>
      <w:r w:rsidR="005F5A81" w:rsidRPr="005913D1">
        <w:rPr>
          <w:rFonts w:ascii="Times New Roman" w:hAnsi="Times New Roman" w:cs="Times New Roman"/>
        </w:rPr>
        <w:t xml:space="preserve"> однако на деле все способы оказываются лишь имитацией, бесплодным подражанием подлинной семейной связи.</w:t>
      </w:r>
    </w:p>
    <w:p w:rsidR="008324E3" w:rsidRPr="005913D1" w:rsidRDefault="008324E3" w:rsidP="00BB1A84">
      <w:pPr>
        <w:ind w:firstLine="397"/>
        <w:jc w:val="center"/>
        <w:rPr>
          <w:rFonts w:ascii="Times New Roman" w:hAnsi="Times New Roman" w:cs="Times New Roman"/>
        </w:rPr>
      </w:pPr>
      <w:r w:rsidRPr="005913D1">
        <w:rPr>
          <w:rFonts w:ascii="Times New Roman" w:hAnsi="Times New Roman" w:cs="Times New Roman"/>
          <w:b/>
        </w:rPr>
        <w:t>Источники и литература</w:t>
      </w:r>
    </w:p>
    <w:p w:rsidR="008324E3" w:rsidRPr="005913D1" w:rsidRDefault="008324E3" w:rsidP="00BB1A8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913D1">
        <w:rPr>
          <w:rFonts w:ascii="Times New Roman" w:hAnsi="Times New Roman" w:cs="Times New Roman"/>
        </w:rPr>
        <w:lastRenderedPageBreak/>
        <w:t>Солдатов В.Е., Тузовский И.Д. Социокультурное пространство в антиутопиях: основные черты моделируемого социума // Вестник Челябинской государственной академии культуры и искусств. Челябинск, 2010.</w:t>
      </w:r>
    </w:p>
    <w:p w:rsidR="008324E3" w:rsidRPr="005913D1" w:rsidRDefault="008324E3" w:rsidP="00BB1A8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913D1">
        <w:rPr>
          <w:rFonts w:ascii="Times New Roman" w:hAnsi="Times New Roman" w:cs="Times New Roman"/>
        </w:rPr>
        <w:t>Тузовский И.Д. Светлое завтра? Антиутопия футурологии и футурология антиутопий. Челябинск, 2009.</w:t>
      </w:r>
    </w:p>
    <w:p w:rsidR="008324E3" w:rsidRPr="005913D1" w:rsidRDefault="008324E3" w:rsidP="00BB1A8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913D1">
        <w:rPr>
          <w:rFonts w:ascii="Times New Roman" w:hAnsi="Times New Roman" w:cs="Times New Roman"/>
        </w:rPr>
        <w:t>Воннегут К. Механическое пианино. М: АСТ, 2023.</w:t>
      </w:r>
    </w:p>
    <w:sectPr w:rsidR="008324E3" w:rsidRPr="005913D1" w:rsidSect="005913D1">
      <w:pgSz w:w="11906" w:h="16838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04" w:rsidRDefault="00502804" w:rsidP="000C0C54">
      <w:pPr>
        <w:rPr>
          <w:rFonts w:hint="eastAsia"/>
        </w:rPr>
      </w:pPr>
      <w:r>
        <w:separator/>
      </w:r>
    </w:p>
  </w:endnote>
  <w:endnote w:type="continuationSeparator" w:id="0">
    <w:p w:rsidR="00502804" w:rsidRDefault="00502804" w:rsidP="000C0C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04" w:rsidRDefault="00502804" w:rsidP="000C0C54">
      <w:pPr>
        <w:rPr>
          <w:rFonts w:hint="eastAsia"/>
        </w:rPr>
      </w:pPr>
      <w:r>
        <w:separator/>
      </w:r>
    </w:p>
  </w:footnote>
  <w:footnote w:type="continuationSeparator" w:id="0">
    <w:p w:rsidR="00502804" w:rsidRDefault="00502804" w:rsidP="000C0C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75742E"/>
    <w:multiLevelType w:val="hybridMultilevel"/>
    <w:tmpl w:val="A942B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5F3"/>
    <w:rsid w:val="000C0C54"/>
    <w:rsid w:val="000D5E3D"/>
    <w:rsid w:val="001B7540"/>
    <w:rsid w:val="004E53E2"/>
    <w:rsid w:val="00502804"/>
    <w:rsid w:val="005913D1"/>
    <w:rsid w:val="005F5A81"/>
    <w:rsid w:val="0062602A"/>
    <w:rsid w:val="008324E3"/>
    <w:rsid w:val="008D31F7"/>
    <w:rsid w:val="00B015F3"/>
    <w:rsid w:val="00BB1A84"/>
    <w:rsid w:val="00CC0501"/>
    <w:rsid w:val="00D220EE"/>
    <w:rsid w:val="00E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1B114B2B-B9EC-45CD-8550-68B795E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Normal"/>
    <w:pPr>
      <w:suppressLineNumbers/>
    </w:pPr>
    <w:rPr>
      <w:rFonts w:cs="Times New Roman"/>
      <w:lang w:bidi="ar-SA"/>
    </w:rPr>
  </w:style>
  <w:style w:type="paragraph" w:customStyle="1" w:styleId="NormalWeb1">
    <w:name w:val="Normal (Web)1"/>
    <w:basedOn w:val="Normal"/>
    <w:pPr>
      <w:spacing w:before="280" w:after="28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C0C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0C0C5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C0C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0C0C5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uiPriority w:val="99"/>
    <w:unhideWhenUsed/>
    <w:rsid w:val="008D3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0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F797-40D9-40CB-8937-FB47CCEB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mailto:Valeri08@yandex.ru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1601-01-01T00:00:00Z</cp:lastPrinted>
  <dcterms:created xsi:type="dcterms:W3CDTF">2024-02-16T10:43:00Z</dcterms:created>
  <dcterms:modified xsi:type="dcterms:W3CDTF">2024-02-16T10:43:00Z</dcterms:modified>
</cp:coreProperties>
</file>