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Примерно в </w:t>
      </w:r>
      <w:r>
        <w:rPr>
          <w:rFonts w:ascii="Times New Roman" w:hAnsi="Times New Roman"/>
          <w:sz w:val="24"/>
        </w:rPr>
        <w:t>XIV</w:t>
      </w:r>
      <w:r>
        <w:rPr>
          <w:rFonts w:ascii="Times New Roman" w:hAnsi="Times New Roman"/>
          <w:sz w:val="24"/>
          <w:lang w:val="ru-RU"/>
        </w:rPr>
        <w:t>–XV веках в Китай начали прибывать западные миссионеры, которые принесли с собой большое количество книг и западную культуру. В последние годы, с быстрым развитием науки и техники, Интернет, мобильные телефоны, компьютеры и другие электронные медиаустройства становятся все более популярными в Китае, передача информации становится все быстрее и быстрее, что делает общение между Китаем и Западом все более удобным, а культурные обмены между Китаем и Западом становятся все более тесными. Одним из методов культурной коммуникации, который легко воспринимается публикой, являются трансмедийные проекты. Трансмедиа — это способ распространения информации с использованием нескольких медиа платформ, который подчеркивает сотрудничество и взаимодополняемость между различными медиа, а также расширение и развитие историй в разных медиа. Трансмедийные проекты, как новое явление в медиаиндустрии, создают уникальную вселенную посредством повествования во всех видах медиа. Романы, телесериалы, фильмы и игры — вот некоторые из наиболее распространенных способов распространения трансмедийных проектов.</w:t>
      </w:r>
    </w:p>
    <w:p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Однако из-за различий в социальных системах Китая и Запада между китайской и западной культурами существует множество противоречий и конфликтов, поэтому не все трансмедийные проекты будут популярны в Китае. Мы проанализировали данные о продажах билетов на китайские фильмы с 2014 по 2024 год , а также данные о некоторых приложениях, которые более популярны в Китае , и получили следующую информацию.</w:t>
      </w:r>
    </w:p>
    <w:p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Характерными особенностями наиболее популярных западных трансмедийных проектов являются:</w:t>
      </w:r>
    </w:p>
    <w:p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 Они были представлены в Китае раньше, являются воспоминаниями детства многих людей, их содержание простое и понятное, и может быть понято, когда язык не очень удобный, например, Том и Джерри, Дисней.</w:t>
      </w:r>
    </w:p>
    <w:p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2. Имеют свою собственную сильную сюжетную вселенную, например, </w:t>
      </w:r>
      <w:r>
        <w:rPr>
          <w:rFonts w:ascii="Times New Roman" w:hAnsi="Times New Roman"/>
          <w:sz w:val="24"/>
        </w:rPr>
        <w:t>Marvel</w:t>
      </w:r>
      <w:r>
        <w:rPr>
          <w:rFonts w:ascii="Times New Roman" w:hAnsi="Times New Roman"/>
          <w:sz w:val="24"/>
          <w:lang w:val="ru-RU"/>
        </w:rPr>
        <w:t>.</w:t>
      </w:r>
    </w:p>
    <w:p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3. Ко-брендинговые кампании с несколькими брендами в Китае, появляющиеся во всех уголках китайского рынка, например, на коробках для слепых, товарах повседневного спроса или упаковках для продуктов питания и напитков.</w:t>
      </w:r>
    </w:p>
    <w:p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Что касается тех трансмедийных проектов, которые не пользуются большой популярностью, то у них есть несколько причин:</w:t>
      </w:r>
    </w:p>
    <w:p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 Широкое распространение некоторых идей в Китае не способствует развитию китайского общества, поэтому не все западные трансмедийные проекты могут быть представлены в Китае, и правительство отсеивает эти сообщения из других стран.  Многие из них не имеют разрешения китайского правительства и не могут широко распространяться в Китае.</w:t>
      </w:r>
    </w:p>
    <w:p>
      <w:pPr>
        <w:rPr>
          <w:rFonts w:hint="eastAsia"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2. Отношение к развлечениям. Например, десять лет назад в Китае существовали правила, согласно которым игры считались плохими и ограничивали их распространение в Китае, и такие трансмедийные проекты, как </w:t>
      </w:r>
      <w:r>
        <w:rPr>
          <w:rFonts w:ascii="Times New Roman" w:hAnsi="Times New Roman"/>
          <w:sz w:val="24"/>
        </w:rPr>
        <w:t>Warcraft</w:t>
      </w:r>
      <w:r>
        <w:rPr>
          <w:rFonts w:ascii="Times New Roman" w:hAnsi="Times New Roman"/>
          <w:sz w:val="24"/>
          <w:lang w:val="ru-RU"/>
        </w:rPr>
        <w:t>, основанные в основном на играх, не могли широко распространяться в Китае и поэтому не были очень популярны.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NWY3ZGU1NWU2NDc0MWQwYTg3YjA1YzlhYjYyMDkifQ=="/>
  </w:docVars>
  <w:rsids>
    <w:rsidRoot w:val="00000000"/>
    <w:rsid w:val="54C8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2024-02-16T16:21:29Z</dcterms:created>
  <dc:creator>lenovo</dc:creator>
  <cp:lastModifiedBy>是晓不是小</cp:lastModifiedBy>
  <dcterms:modified xsi:type="dcterms:W3CDTF">2024-02-16T16:21:35Z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FBAA4D5CF2EE400CA008DBCC0DFF61F4_12</vt:lpwstr>
  </property>
</Properties>
</file>