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AE3E" w14:textId="10A0FEED" w:rsidR="00B117B8" w:rsidRPr="00143A67" w:rsidRDefault="00B117B8" w:rsidP="00EB5C45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</w:pPr>
      <w:r w:rsidRPr="00143A67"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  <w:t>Роль корпоративной культуры в достижении стратегических целей</w:t>
      </w:r>
    </w:p>
    <w:p w14:paraId="4121C6FD" w14:textId="3688A116" w:rsidR="008B4CA1" w:rsidRPr="00143A67" w:rsidRDefault="00B117B8" w:rsidP="00EB5C45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</w:pPr>
      <w:r w:rsidRPr="00143A67"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  <w:t>компании на примере китайских компаний</w:t>
      </w:r>
      <w:r w:rsidR="00FB19F7" w:rsidRPr="00143A67"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  <w:t xml:space="preserve"> </w:t>
      </w:r>
      <w:r w:rsidR="00FB19F7" w:rsidRPr="00143A67">
        <w:rPr>
          <w:rFonts w:ascii="Times New Roman" w:eastAsia="等线" w:hAnsi="Times New Roman" w:cs="Times New Roman"/>
          <w:b/>
          <w:bCs/>
          <w:sz w:val="24"/>
          <w14:ligatures w14:val="none"/>
        </w:rPr>
        <w:t>MIHOYO</w:t>
      </w:r>
    </w:p>
    <w:p w14:paraId="599CEFE6" w14:textId="77777777" w:rsidR="00B117B8" w:rsidRPr="008B4CA1" w:rsidRDefault="00B117B8" w:rsidP="00EB5C45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lang w:val="ru-RU"/>
          <w14:ligatures w14:val="none"/>
        </w:rPr>
      </w:pPr>
    </w:p>
    <w:p w14:paraId="1665DA06" w14:textId="77777777" w:rsidR="0063212D" w:rsidRPr="00143A67" w:rsidRDefault="008B4CA1" w:rsidP="00EB5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0"/>
          <w:sz w:val="24"/>
          <w:lang w:val="ru-RU"/>
          <w14:ligatures w14:val="none"/>
        </w:rPr>
      </w:pPr>
      <w:r w:rsidRPr="008B4CA1">
        <w:rPr>
          <w:rFonts w:ascii="Times New Roman" w:eastAsia="等线" w:hAnsi="Times New Roman" w:cs="Times New Roman"/>
          <w:b/>
          <w:bCs/>
          <w:kern w:val="0"/>
          <w:sz w:val="24"/>
          <w:lang w:val="ru-RU"/>
          <w14:ligatures w14:val="none"/>
        </w:rPr>
        <w:t xml:space="preserve">Научный руководитель – </w:t>
      </w:r>
      <w:r w:rsidR="0063212D" w:rsidRPr="00143A67">
        <w:rPr>
          <w:rFonts w:ascii="Times New Roman" w:eastAsia="等线" w:hAnsi="Times New Roman" w:cs="Times New Roman"/>
          <w:b/>
          <w:bCs/>
          <w:kern w:val="0"/>
          <w:sz w:val="24"/>
          <w:lang w:val="ru-RU"/>
          <w14:ligatures w14:val="none"/>
        </w:rPr>
        <w:t>Печковская Виктория Викторовна</w:t>
      </w:r>
    </w:p>
    <w:p w14:paraId="04EE9F63" w14:textId="0E6D691B" w:rsidR="0063212D" w:rsidRPr="00143A67" w:rsidRDefault="0063212D" w:rsidP="00EB5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0"/>
          <w:sz w:val="24"/>
          <w:lang w:val="ru-RU"/>
          <w14:ligatures w14:val="none"/>
        </w:rPr>
      </w:pPr>
      <w:r w:rsidRPr="00143A67">
        <w:rPr>
          <w:rFonts w:ascii="Times New Roman" w:eastAsia="等线" w:hAnsi="Times New Roman" w:cs="Times New Roman"/>
          <w:b/>
          <w:bCs/>
          <w:i/>
          <w:iCs/>
          <w:kern w:val="0"/>
          <w:sz w:val="24"/>
          <w:lang w:val="ru-RU"/>
          <w14:ligatures w14:val="none"/>
        </w:rPr>
        <w:br/>
        <w:t>Чэнь</w:t>
      </w:r>
      <w:r w:rsidRPr="00143A67">
        <w:rPr>
          <w:rFonts w:ascii="Times New Roman" w:eastAsia="等线" w:hAnsi="Times New Roman" w:cs="Times New Roman"/>
          <w:b/>
          <w:bCs/>
          <w:i/>
          <w:iCs/>
          <w:kern w:val="0"/>
          <w:sz w:val="24"/>
          <w:lang w:val="ru-RU"/>
          <w14:ligatures w14:val="none"/>
        </w:rPr>
        <w:t xml:space="preserve"> </w:t>
      </w:r>
      <w:r w:rsidRPr="00143A67">
        <w:rPr>
          <w:rFonts w:ascii="Times New Roman" w:eastAsia="等线" w:hAnsi="Times New Roman" w:cs="Times New Roman"/>
          <w:b/>
          <w:bCs/>
          <w:i/>
          <w:iCs/>
          <w:kern w:val="0"/>
          <w:sz w:val="24"/>
          <w:lang w:val="ru-RU"/>
          <w14:ligatures w14:val="none"/>
        </w:rPr>
        <w:t>Жуйпэн</w:t>
      </w:r>
    </w:p>
    <w:p w14:paraId="3228E1B2" w14:textId="4B0E76C1" w:rsidR="008B4CA1" w:rsidRPr="008B4CA1" w:rsidRDefault="008B4CA1" w:rsidP="00EB5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等线" w:hAnsi="Times New Roman" w:cs="Times New Roman"/>
          <w:bCs/>
          <w:i/>
          <w:iCs/>
          <w:kern w:val="0"/>
          <w:sz w:val="24"/>
          <w:lang w:val="ru-RU"/>
          <w14:ligatures w14:val="none"/>
        </w:rPr>
      </w:pPr>
      <w:r w:rsidRPr="008B4CA1">
        <w:rPr>
          <w:rFonts w:ascii="Times New Roman" w:eastAsia="等线" w:hAnsi="Times New Roman" w:cs="Times New Roman"/>
          <w:bCs/>
          <w:i/>
          <w:iCs/>
          <w:kern w:val="0"/>
          <w:sz w:val="24"/>
          <w:lang w:val="ru-RU"/>
          <w14:ligatures w14:val="none"/>
        </w:rPr>
        <w:t>Студент (Магистр)</w:t>
      </w:r>
    </w:p>
    <w:p w14:paraId="65674680" w14:textId="77777777" w:rsidR="008B4CA1" w:rsidRPr="008B4CA1" w:rsidRDefault="008B4CA1" w:rsidP="00EB5C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等线" w:hAnsi="Times New Roman" w:cs="Times New Roman"/>
          <w:bCs/>
          <w:i/>
          <w:kern w:val="0"/>
          <w:sz w:val="24"/>
          <w:lang w:val="ru-RU"/>
          <w14:ligatures w14:val="none"/>
        </w:rPr>
      </w:pPr>
      <w:r w:rsidRPr="008B4CA1">
        <w:rPr>
          <w:rFonts w:ascii="Times New Roman" w:eastAsia="等线" w:hAnsi="Times New Roman" w:cs="Times New Roman"/>
          <w:bCs/>
          <w:i/>
          <w:kern w:val="0"/>
          <w:sz w:val="24"/>
          <w:lang w:val="ru-RU"/>
          <w14:ligatures w14:val="none"/>
        </w:rPr>
        <w:t xml:space="preserve">Московский государственный университет имени М. В. Ломоносова, </w:t>
      </w:r>
      <w:r w:rsidRPr="008B4CA1">
        <w:rPr>
          <w:rFonts w:ascii="Times New Roman" w:eastAsia="等线" w:hAnsi="Times New Roman" w:cs="Times New Roman"/>
          <w:bCs/>
          <w:i/>
          <w:kern w:val="0"/>
          <w:sz w:val="24"/>
          <w:lang w:val="ru-RU"/>
          <w14:ligatures w14:val="none"/>
        </w:rPr>
        <w:br/>
        <w:t>Высшая школа управления и инноваций, Москва, Россия</w:t>
      </w:r>
    </w:p>
    <w:p w14:paraId="4608785D" w14:textId="06DFCA9E" w:rsidR="008B4CA1" w:rsidRPr="00143A67" w:rsidRDefault="008B4CA1" w:rsidP="00EB5C45">
      <w:pPr>
        <w:spacing w:after="0" w:line="240" w:lineRule="auto"/>
        <w:jc w:val="center"/>
        <w:rPr>
          <w:rFonts w:ascii="Times New Roman" w:eastAsia="等线" w:hAnsi="Times New Roman" w:cs="Times New Roman"/>
          <w:bCs/>
          <w:i/>
          <w:iCs/>
          <w:kern w:val="0"/>
          <w:sz w:val="24"/>
          <w14:ligatures w14:val="none"/>
        </w:rPr>
      </w:pPr>
      <w:r w:rsidRPr="008B4CA1">
        <w:rPr>
          <w:rFonts w:ascii="Times New Roman" w:eastAsia="等线" w:hAnsi="Times New Roman" w:cs="Times New Roman"/>
          <w:bCs/>
          <w:i/>
          <w:iCs/>
          <w:kern w:val="0"/>
          <w:sz w:val="24"/>
          <w14:ligatures w14:val="none"/>
        </w:rPr>
        <w:t xml:space="preserve">E-mail: </w:t>
      </w:r>
      <w:hyperlink r:id="rId6" w:history="1">
        <w:r w:rsidR="00FB19F7" w:rsidRPr="00143A67">
          <w:rPr>
            <w:rStyle w:val="af2"/>
            <w:rFonts w:ascii="Times New Roman" w:eastAsia="等线" w:hAnsi="Times New Roman" w:cs="Times New Roman"/>
            <w:bCs/>
            <w:i/>
            <w:iCs/>
            <w:kern w:val="0"/>
            <w:sz w:val="24"/>
            <w14:ligatures w14:val="none"/>
          </w:rPr>
          <w:t>chuyunduan@gmail.com</w:t>
        </w:r>
      </w:hyperlink>
    </w:p>
    <w:p w14:paraId="322A8F75" w14:textId="77777777" w:rsidR="00FB19F7" w:rsidRPr="008B4CA1" w:rsidRDefault="00FB19F7" w:rsidP="00EB5C45">
      <w:pPr>
        <w:spacing w:after="0" w:line="240" w:lineRule="auto"/>
        <w:jc w:val="center"/>
        <w:rPr>
          <w:rFonts w:ascii="Times New Roman" w:eastAsia="等线" w:hAnsi="Times New Roman" w:cs="Times New Roman"/>
          <w:bCs/>
          <w:i/>
          <w:iCs/>
          <w:kern w:val="0"/>
          <w:sz w:val="24"/>
          <w14:ligatures w14:val="none"/>
        </w:rPr>
      </w:pPr>
    </w:p>
    <w:p w14:paraId="4F1F3C4D" w14:textId="77777777" w:rsidR="00143A67" w:rsidRPr="00143A67" w:rsidRDefault="00143A67" w:rsidP="00143A67">
      <w:pPr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  <w:r w:rsidRPr="00143A67">
        <w:rPr>
          <w:rFonts w:ascii="Times New Roman" w:hAnsi="Times New Roman" w:cs="Times New Roman"/>
          <w:sz w:val="24"/>
          <w:lang w:val="ru-RU"/>
        </w:rPr>
        <w:t xml:space="preserve">Корпоративная культура играет основополагающую роль в достижении стратегических целей компании, так как определяет нормы поведения, ценностные ориентиры и взаимоотношения внутри организации. Эффективная корпоративная культура способствует более глубокому пониманию и разделяемости стратегических целей компании сотрудниками, что приводит к повышению мотивации, лояльности и общей производительности труда. Кроме того, благоприятная корпоративная культура способствует снижению текучести кадров, созданию приятной рабочей атмосферы и повышению эффективности управления. Таким образом, устойчивая корпоративная культура способствует осуществлению стратегии компании и достижению ее стратегических целей. </w:t>
      </w:r>
    </w:p>
    <w:p w14:paraId="1AF4246C" w14:textId="7C5931E8" w:rsidR="00EB5C45" w:rsidRDefault="00143A67" w:rsidP="00143A67">
      <w:pPr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  <w:r w:rsidRPr="00143A67">
        <w:rPr>
          <w:rFonts w:ascii="Times New Roman" w:hAnsi="Times New Roman" w:cs="Times New Roman"/>
          <w:sz w:val="24"/>
          <w:lang w:val="ru-RU"/>
        </w:rPr>
        <w:t>В Китае долгое время корпоративная культура не привлекала серьезного внимания со стороны многих компаний, включая гигантов. В данной статье китайская компания MIHOYO используется в качестве примера для анализа и изучения роли корпоративной культуры в внезапном росте компании на китайском рынке. Работа направлена на выявление универсальной ценности корпоративной культуры и ее потенциальной способности служить культурным образцом для широкого круга компаний.</w:t>
      </w:r>
    </w:p>
    <w:p w14:paraId="27334B15" w14:textId="77777777" w:rsidR="002360B6" w:rsidRDefault="002360B6" w:rsidP="00143A67">
      <w:pPr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</w:p>
    <w:p w14:paraId="27BC9EFE" w14:textId="77777777" w:rsidR="002360B6" w:rsidRDefault="002360B6" w:rsidP="00143A67">
      <w:pPr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</w:p>
    <w:p w14:paraId="5CBD4BBD" w14:textId="77777777" w:rsidR="002360B6" w:rsidRDefault="002360B6" w:rsidP="00143A67">
      <w:pPr>
        <w:spacing w:line="240" w:lineRule="auto"/>
        <w:ind w:firstLine="420"/>
        <w:rPr>
          <w:rFonts w:ascii="Times New Roman" w:hAnsi="Times New Roman" w:cs="Times New Roman"/>
          <w:sz w:val="24"/>
          <w:lang w:val="ru-RU"/>
        </w:rPr>
      </w:pPr>
    </w:p>
    <w:p w14:paraId="1C5C7682" w14:textId="3F418461" w:rsidR="002360B6" w:rsidRPr="002360B6" w:rsidRDefault="002360B6" w:rsidP="002360B6">
      <w:pPr>
        <w:spacing w:line="240" w:lineRule="auto"/>
        <w:rPr>
          <w:rFonts w:ascii="Times New Roman" w:hAnsi="Times New Roman" w:cs="Times New Roman"/>
          <w:sz w:val="24"/>
          <w:lang w:val="ru-RU"/>
        </w:rPr>
      </w:pPr>
      <w:r w:rsidRPr="002360B6">
        <w:rPr>
          <w:rStyle w:val="af4"/>
          <w:rFonts w:ascii="Times New Roman" w:hAnsi="Times New Roman" w:cs="Times New Roman"/>
          <w:color w:val="353535"/>
          <w:sz w:val="23"/>
          <w:szCs w:val="23"/>
          <w:shd w:val="clear" w:color="auto" w:fill="FFFFFF"/>
          <w:lang w:val="ru-RU"/>
        </w:rPr>
        <w:t>Литература</w:t>
      </w:r>
    </w:p>
    <w:p w14:paraId="3EEDB013" w14:textId="0D6191D9" w:rsidR="002360B6" w:rsidRPr="00143A67" w:rsidRDefault="002360B6" w:rsidP="00143A67">
      <w:pPr>
        <w:spacing w:line="240" w:lineRule="auto"/>
        <w:ind w:firstLine="420"/>
        <w:rPr>
          <w:rFonts w:ascii="Times New Roman" w:hAnsi="Times New Roman" w:cs="Times New Roman" w:hint="eastAsia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</w:t>
      </w:r>
      <w:r w:rsidRPr="002360B6">
        <w:rPr>
          <w:rFonts w:ascii="Times New Roman" w:hAnsi="Times New Roman" w:cs="Times New Roman"/>
          <w:sz w:val="24"/>
          <w:lang w:val="ru-RU"/>
        </w:rPr>
        <w:t>Лю Цинсян, Три основные характеристики построения корпоративной культуры Китая</w:t>
      </w:r>
      <w:r>
        <w:rPr>
          <w:rFonts w:ascii="Times New Roman" w:hAnsi="Times New Roman" w:cs="Times New Roman"/>
          <w:sz w:val="24"/>
          <w:lang w:val="ru-RU"/>
        </w:rPr>
        <w:t xml:space="preserve">, </w:t>
      </w:r>
      <w:r w:rsidRPr="002360B6">
        <w:rPr>
          <w:rFonts w:ascii="Times New Roman" w:hAnsi="Times New Roman" w:cs="Times New Roman"/>
          <w:sz w:val="24"/>
          <w:lang w:val="ru-RU"/>
        </w:rPr>
        <w:t>Корпоративная цивилизация, 2006(09)</w:t>
      </w:r>
      <w:r w:rsidRPr="002360B6">
        <w:rPr>
          <w:rFonts w:ascii="Roboto" w:hAnsi="Roboto"/>
          <w:color w:val="353535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353535"/>
          <w:sz w:val="23"/>
          <w:szCs w:val="23"/>
          <w:shd w:val="clear" w:color="auto" w:fill="FFFFFF"/>
        </w:rPr>
        <w:t>p.</w:t>
      </w:r>
      <w:r w:rsidRPr="002360B6">
        <w:rPr>
          <w:rFonts w:ascii="Times New Roman" w:hAnsi="Times New Roman" w:cs="Times New Roman"/>
          <w:sz w:val="24"/>
          <w:lang w:val="ru-RU"/>
        </w:rPr>
        <w:t>58-59.</w:t>
      </w:r>
    </w:p>
    <w:sectPr w:rsidR="002360B6" w:rsidRPr="00143A67" w:rsidSect="00080469">
      <w:headerReference w:type="default" r:id="rId7"/>
      <w:pgSz w:w="11906" w:h="16838"/>
      <w:pgMar w:top="1134" w:right="1361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E09F" w14:textId="77777777" w:rsidR="00080469" w:rsidRDefault="00080469" w:rsidP="008B4CA1">
      <w:pPr>
        <w:spacing w:after="0" w:line="240" w:lineRule="auto"/>
      </w:pPr>
      <w:r>
        <w:separator/>
      </w:r>
    </w:p>
  </w:endnote>
  <w:endnote w:type="continuationSeparator" w:id="0">
    <w:p w14:paraId="722BA6E4" w14:textId="77777777" w:rsidR="00080469" w:rsidRDefault="00080469" w:rsidP="008B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E2DB" w14:textId="77777777" w:rsidR="00080469" w:rsidRDefault="00080469" w:rsidP="008B4CA1">
      <w:pPr>
        <w:spacing w:after="0" w:line="240" w:lineRule="auto"/>
      </w:pPr>
      <w:r>
        <w:separator/>
      </w:r>
    </w:p>
  </w:footnote>
  <w:footnote w:type="continuationSeparator" w:id="0">
    <w:p w14:paraId="456FF24E" w14:textId="77777777" w:rsidR="00080469" w:rsidRDefault="00080469" w:rsidP="008B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0AA0" w14:textId="77777777" w:rsidR="008B4CA1" w:rsidRPr="008B4CA1" w:rsidRDefault="008B4CA1" w:rsidP="008B4CA1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等线" w:hAnsi="Times New Roman" w:cs="Times New Roman"/>
        <w:i/>
        <w:color w:val="000000"/>
        <w:sz w:val="24"/>
        <w:lang w:val="ru-RU"/>
        <w14:ligatures w14:val="none"/>
      </w:rPr>
    </w:pPr>
    <w:r w:rsidRPr="008B4CA1">
      <w:rPr>
        <w:rFonts w:ascii="Times New Roman" w:eastAsia="等线" w:hAnsi="Times New Roman" w:cs="Times New Roman"/>
        <w:i/>
        <w:color w:val="000000"/>
        <w:sz w:val="24"/>
        <w:lang w:val="ru-RU"/>
        <w14:ligatures w14:val="none"/>
      </w:rPr>
      <w:t>Конференция «Ломоносов-2024»</w:t>
    </w:r>
  </w:p>
  <w:p w14:paraId="499B7DFB" w14:textId="77777777" w:rsidR="008B4CA1" w:rsidRPr="008B4CA1" w:rsidRDefault="008B4CA1" w:rsidP="008B4CA1">
    <w:pPr>
      <w:tabs>
        <w:tab w:val="center" w:pos="4677"/>
        <w:tab w:val="right" w:pos="9355"/>
      </w:tabs>
      <w:spacing w:after="0" w:line="240" w:lineRule="auto"/>
      <w:jc w:val="both"/>
      <w:rPr>
        <w:rFonts w:ascii="Times New Roman" w:eastAsia="等线" w:hAnsi="Times New Roman" w:cs="Times New Roman"/>
        <w:i/>
        <w:color w:val="000000"/>
        <w:sz w:val="24"/>
        <w:lang w:val="ru-RU"/>
        <w14:ligatures w14:val="none"/>
      </w:rPr>
    </w:pPr>
  </w:p>
  <w:p w14:paraId="4D6336D2" w14:textId="6D51D305" w:rsidR="008B4CA1" w:rsidRDefault="008B4CA1" w:rsidP="008B4CA1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等线" w:hAnsi="Times New Roman" w:cs="Times New Roman"/>
        <w:sz w:val="24"/>
        <w:lang w:val="ru-RU"/>
        <w14:ligatures w14:val="none"/>
      </w:rPr>
    </w:pPr>
    <w:r w:rsidRPr="008B4CA1">
      <w:rPr>
        <w:rFonts w:ascii="Times New Roman" w:eastAsia="等线" w:hAnsi="Times New Roman" w:cs="Times New Roman"/>
        <w:color w:val="000000"/>
        <w:sz w:val="24"/>
        <w:lang w:val="ru-RU"/>
        <w14:ligatures w14:val="none"/>
      </w:rPr>
      <w:t>Секция «Управление бизнесом в цифровой экономике</w:t>
    </w:r>
    <w:r w:rsidRPr="008B4CA1">
      <w:rPr>
        <w:rFonts w:ascii="Times New Roman" w:eastAsia="等线" w:hAnsi="Times New Roman" w:cs="Times New Roman"/>
        <w:sz w:val="24"/>
        <w:lang w:val="ru-RU"/>
        <w14:ligatures w14:val="none"/>
      </w:rPr>
      <w:t>»</w:t>
    </w:r>
  </w:p>
  <w:p w14:paraId="231F2D53" w14:textId="77777777" w:rsidR="008B4CA1" w:rsidRPr="008B4CA1" w:rsidRDefault="008B4CA1" w:rsidP="008B4CA1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等线" w:hAnsi="Times New Roman" w:cs="Times New Roman" w:hint="eastAsia"/>
        <w:sz w:val="24"/>
        <w:lang w:val="ru-RU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64"/>
    <w:rsid w:val="00080469"/>
    <w:rsid w:val="00143A67"/>
    <w:rsid w:val="002360B6"/>
    <w:rsid w:val="005E1812"/>
    <w:rsid w:val="0063212D"/>
    <w:rsid w:val="008B4CA1"/>
    <w:rsid w:val="009623FD"/>
    <w:rsid w:val="00B117B8"/>
    <w:rsid w:val="00C00164"/>
    <w:rsid w:val="00EB5C45"/>
    <w:rsid w:val="00FB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FADE9"/>
  <w15:chartTrackingRefBased/>
  <w15:docId w15:val="{21D403A2-0E73-45B3-A3C0-939B764F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6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1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1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1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1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01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4C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4C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4C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4CA1"/>
    <w:rPr>
      <w:sz w:val="18"/>
      <w:szCs w:val="18"/>
    </w:rPr>
  </w:style>
  <w:style w:type="character" w:styleId="af2">
    <w:name w:val="Hyperlink"/>
    <w:basedOn w:val="a0"/>
    <w:uiPriority w:val="99"/>
    <w:unhideWhenUsed/>
    <w:rsid w:val="00FB19F7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B19F7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236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yundua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Жуйпэн Чэнь</dc:creator>
  <cp:keywords/>
  <dc:description/>
  <cp:lastModifiedBy>Жуйпэн Чэнь</cp:lastModifiedBy>
  <cp:revision>7</cp:revision>
  <dcterms:created xsi:type="dcterms:W3CDTF">2024-02-29T10:13:00Z</dcterms:created>
  <dcterms:modified xsi:type="dcterms:W3CDTF">2024-02-29T11:21:00Z</dcterms:modified>
</cp:coreProperties>
</file>