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334C7" w14:textId="19509BF3" w:rsidR="005A1B88" w:rsidRPr="00947213" w:rsidRDefault="00E56BDA" w:rsidP="007112D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4721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Роль </w:t>
      </w:r>
      <w:r w:rsidR="00226A74" w:rsidRPr="00947213">
        <w:rPr>
          <w:rFonts w:ascii="Times New Roman" w:hAnsi="Times New Roman" w:cs="Times New Roman"/>
          <w:b/>
          <w:bCs/>
          <w:sz w:val="24"/>
          <w:szCs w:val="24"/>
          <w:lang w:val="ru-RU"/>
        </w:rPr>
        <w:t>человеческого фактора в развитии экономики</w:t>
      </w:r>
    </w:p>
    <w:p w14:paraId="0BE7421D" w14:textId="6027958F" w:rsidR="00E56BDA" w:rsidRPr="00360E9A" w:rsidRDefault="00415BA5" w:rsidP="009453A8">
      <w:pPr>
        <w:ind w:firstLineChars="100" w:firstLine="241"/>
        <w:jc w:val="center"/>
        <w:rPr>
          <w:rFonts w:ascii="Times New Roman" w:eastAsia="SimSun" w:hAnsi="Times New Roman" w:cs="Times New Roman"/>
          <w:b/>
          <w:i/>
          <w:iCs/>
          <w:sz w:val="24"/>
          <w:szCs w:val="24"/>
          <w:lang w:val="ru-RU"/>
          <w14:ligatures w14:val="none"/>
        </w:rPr>
      </w:pPr>
      <w:r w:rsidRPr="00360E9A">
        <w:rPr>
          <w:rFonts w:ascii="Times New Roman" w:eastAsia="SimSun" w:hAnsi="Times New Roman" w:cs="Times New Roman"/>
          <w:b/>
          <w:i/>
          <w:iCs/>
          <w:sz w:val="24"/>
          <w:szCs w:val="24"/>
          <w:lang w:val="ru-RU"/>
          <w14:ligatures w14:val="none"/>
        </w:rPr>
        <w:t>Сиженьнаи Тулухун</w:t>
      </w:r>
    </w:p>
    <w:p w14:paraId="0625E649" w14:textId="7F6BA861" w:rsidR="009453A8" w:rsidRPr="00947213" w:rsidRDefault="009453A8" w:rsidP="009453A8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947213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Студент (магистр)</w:t>
      </w:r>
    </w:p>
    <w:p w14:paraId="41E0014A" w14:textId="77777777" w:rsidR="00E56BDA" w:rsidRPr="00947213" w:rsidRDefault="00E56BDA" w:rsidP="007112D0">
      <w:pPr>
        <w:ind w:firstLineChars="100" w:firstLine="240"/>
        <w:jc w:val="center"/>
        <w:rPr>
          <w:rFonts w:ascii="Times New Roman" w:eastAsia="SimSun" w:hAnsi="Times New Roman" w:cs="Times New Roman"/>
          <w:i/>
          <w:sz w:val="24"/>
          <w:szCs w:val="24"/>
          <w:lang w:val="ru-RU"/>
          <w14:ligatures w14:val="none"/>
        </w:rPr>
      </w:pPr>
      <w:r w:rsidRPr="00947213">
        <w:rPr>
          <w:rFonts w:ascii="Times New Roman" w:eastAsia="SimSun" w:hAnsi="Times New Roman" w:cs="Times New Roman"/>
          <w:i/>
          <w:sz w:val="24"/>
          <w:szCs w:val="24"/>
          <w:lang w:val="ru-RU"/>
          <w14:ligatures w14:val="none"/>
        </w:rPr>
        <w:t>Московский государственный университет имени М. В. Ломоносова,</w:t>
      </w:r>
    </w:p>
    <w:p w14:paraId="499E5AE9" w14:textId="77777777" w:rsidR="00E56BDA" w:rsidRPr="00947213" w:rsidRDefault="00E56BDA" w:rsidP="007112D0">
      <w:pPr>
        <w:ind w:firstLineChars="100" w:firstLine="240"/>
        <w:jc w:val="center"/>
        <w:rPr>
          <w:rFonts w:ascii="Times New Roman" w:eastAsia="SimSun" w:hAnsi="Times New Roman" w:cs="Times New Roman"/>
          <w:i/>
          <w:sz w:val="24"/>
          <w:szCs w:val="24"/>
          <w:lang w:val="ru-RU"/>
          <w14:ligatures w14:val="none"/>
        </w:rPr>
      </w:pPr>
      <w:r w:rsidRPr="00947213">
        <w:rPr>
          <w:rFonts w:ascii="Times New Roman" w:eastAsia="SimSun" w:hAnsi="Times New Roman" w:cs="Times New Roman"/>
          <w:i/>
          <w:sz w:val="24"/>
          <w:szCs w:val="24"/>
          <w:lang w:val="ru-RU"/>
          <w14:ligatures w14:val="none"/>
        </w:rPr>
        <w:t>Институт русского языка и культуры, Москва, Россия</w:t>
      </w:r>
    </w:p>
    <w:p w14:paraId="5B126D1E" w14:textId="5E13D0EA" w:rsidR="00E56BDA" w:rsidRPr="007904DD" w:rsidRDefault="002F0EDF" w:rsidP="007112D0">
      <w:pPr>
        <w:shd w:val="clear" w:color="auto" w:fill="FFFFFF"/>
        <w:jc w:val="center"/>
        <w:rPr>
          <w:rFonts w:ascii="Times New Roman" w:eastAsia="Times New Roman" w:hAnsi="Times New Roman" w:cs="Times New Roman"/>
          <w:i/>
          <w:sz w:val="24"/>
          <w:szCs w:val="24"/>
          <w:lang w:val="ru-RU"/>
          <w14:ligatures w14:val="none"/>
        </w:rPr>
      </w:pPr>
      <w:r w:rsidRPr="007904DD">
        <w:rPr>
          <w:rFonts w:ascii="Times New Roman" w:hAnsi="Times New Roman" w:cs="Times New Roman"/>
          <w:i/>
          <w:sz w:val="24"/>
          <w:szCs w:val="24"/>
        </w:rPr>
        <w:t>E</w:t>
      </w:r>
      <w:r w:rsidRPr="007904DD">
        <w:rPr>
          <w:rFonts w:ascii="Times New Roman" w:hAnsi="Times New Roman" w:cs="Times New Roman"/>
          <w:i/>
          <w:sz w:val="24"/>
          <w:szCs w:val="24"/>
          <w:lang w:val="ru-RU"/>
        </w:rPr>
        <w:t>-</w:t>
      </w:r>
      <w:r w:rsidRPr="007904DD">
        <w:rPr>
          <w:rFonts w:ascii="Times New Roman" w:hAnsi="Times New Roman" w:cs="Times New Roman"/>
          <w:i/>
          <w:sz w:val="24"/>
          <w:szCs w:val="24"/>
        </w:rPr>
        <w:t>mail</w:t>
      </w:r>
      <w:r w:rsidR="00E56BDA" w:rsidRPr="007904DD">
        <w:rPr>
          <w:rFonts w:ascii="Times New Roman" w:eastAsia="Times New Roman" w:hAnsi="Times New Roman" w:cs="Times New Roman"/>
          <w:i/>
          <w:sz w:val="24"/>
          <w:szCs w:val="24"/>
          <w:lang w:val="ru-RU"/>
          <w14:ligatures w14:val="none"/>
        </w:rPr>
        <w:t xml:space="preserve">: </w:t>
      </w:r>
      <w:hyperlink r:id="rId8" w:history="1">
        <w:r w:rsidR="005C3D80" w:rsidRPr="007904DD">
          <w:rPr>
            <w:rFonts w:ascii="Times New Roman" w:eastAsia="Times New Roman" w:hAnsi="Times New Roman" w:cs="Times New Roman"/>
            <w:i/>
            <w:sz w:val="24"/>
            <w:szCs w:val="24"/>
            <w:lang w:val="ru-RU"/>
            <w14:ligatures w14:val="none"/>
          </w:rPr>
          <w:t>1401741059</w:t>
        </w:r>
      </w:hyperlink>
      <w:r w:rsidR="005C3D80" w:rsidRPr="007904DD">
        <w:rPr>
          <w:rFonts w:ascii="Times New Roman" w:eastAsia="Times New Roman" w:hAnsi="Times New Roman" w:cs="Times New Roman"/>
          <w:i/>
          <w:sz w:val="24"/>
          <w:szCs w:val="24"/>
          <w:lang w:val="ru-RU"/>
          <w14:ligatures w14:val="none"/>
        </w:rPr>
        <w:t>@</w:t>
      </w:r>
      <w:proofErr w:type="spellStart"/>
      <w:r w:rsidR="005C3D80" w:rsidRPr="007904DD">
        <w:rPr>
          <w:rFonts w:ascii="Times New Roman" w:eastAsia="Times New Roman" w:hAnsi="Times New Roman" w:cs="Times New Roman"/>
          <w:i/>
          <w:sz w:val="24"/>
          <w:szCs w:val="24"/>
          <w14:ligatures w14:val="none"/>
        </w:rPr>
        <w:t>qq</w:t>
      </w:r>
      <w:proofErr w:type="spellEnd"/>
      <w:r w:rsidR="001C5243" w:rsidRPr="007904DD">
        <w:rPr>
          <w:rFonts w:ascii="Times New Roman" w:eastAsia="Times New Roman" w:hAnsi="Times New Roman" w:cs="Times New Roman"/>
          <w:i/>
          <w:sz w:val="24"/>
          <w:szCs w:val="24"/>
          <w:lang w:val="ru-RU"/>
          <w14:ligatures w14:val="none"/>
        </w:rPr>
        <w:t>.</w:t>
      </w:r>
      <w:r w:rsidR="005C3D80" w:rsidRPr="007904DD">
        <w:rPr>
          <w:rFonts w:ascii="Times New Roman" w:eastAsia="Times New Roman" w:hAnsi="Times New Roman" w:cs="Times New Roman"/>
          <w:i/>
          <w:sz w:val="24"/>
          <w:szCs w:val="24"/>
          <w14:ligatures w14:val="none"/>
        </w:rPr>
        <w:t>com</w:t>
      </w:r>
    </w:p>
    <w:p w14:paraId="58C81F0E" w14:textId="77777777" w:rsidR="00F969E1" w:rsidRPr="007904DD" w:rsidRDefault="00F969E1" w:rsidP="00D74091">
      <w:pPr>
        <w:shd w:val="clear" w:color="auto" w:fill="FFFFFF"/>
        <w:ind w:firstLine="397"/>
        <w:jc w:val="center"/>
        <w:rPr>
          <w:rFonts w:ascii="Times New Roman" w:eastAsia="SimSun" w:hAnsi="Times New Roman" w:cs="Times New Roman"/>
          <w:sz w:val="24"/>
          <w:szCs w:val="24"/>
          <w:lang w:val="ru-RU"/>
          <w14:ligatures w14:val="none"/>
        </w:rPr>
      </w:pPr>
    </w:p>
    <w:p w14:paraId="3E177FDB" w14:textId="6EBF522A" w:rsidR="007808F2" w:rsidRPr="00947213" w:rsidRDefault="001A2F23" w:rsidP="00D74091">
      <w:pPr>
        <w:pStyle w:val="af0"/>
        <w:shd w:val="clear" w:color="auto" w:fill="FFFFFF"/>
        <w:spacing w:before="0" w:beforeAutospacing="0" w:after="0" w:afterAutospacing="0"/>
        <w:ind w:firstLine="397"/>
        <w:jc w:val="both"/>
      </w:pPr>
      <w:r w:rsidRPr="007904DD">
        <w:rPr>
          <w:rFonts w:eastAsia="SimSun"/>
          <w:b/>
          <w:bCs/>
          <w:i/>
          <w:iCs/>
        </w:rPr>
        <w:t>1.</w:t>
      </w:r>
      <w:r w:rsidR="003436EA">
        <w:rPr>
          <w:rFonts w:eastAsia="SimSun"/>
          <w:b/>
          <w:bCs/>
          <w:i/>
          <w:iCs/>
        </w:rPr>
        <w:t xml:space="preserve"> </w:t>
      </w:r>
      <w:r w:rsidR="00130DBE" w:rsidRPr="007904DD">
        <w:rPr>
          <w:rFonts w:eastAsia="SimSun"/>
          <w:b/>
          <w:bCs/>
          <w:i/>
          <w:iCs/>
        </w:rPr>
        <w:t>Рост населения и рост экономики.</w:t>
      </w:r>
      <w:r w:rsidR="00257037" w:rsidRPr="007904DD">
        <w:rPr>
          <w:rFonts w:eastAsia="SimSun"/>
          <w:b/>
          <w:bCs/>
          <w:i/>
          <w:iCs/>
        </w:rPr>
        <w:t xml:space="preserve"> </w:t>
      </w:r>
      <w:r w:rsidR="000A23FC" w:rsidRPr="007904DD">
        <w:rPr>
          <w:rFonts w:eastAsia="SimSun"/>
        </w:rPr>
        <w:t>М</w:t>
      </w:r>
      <w:r w:rsidR="00107EF5" w:rsidRPr="007904DD">
        <w:rPr>
          <w:rFonts w:eastAsia="SimSun"/>
        </w:rPr>
        <w:t>асштаб и структура населения влия</w:t>
      </w:r>
      <w:r w:rsidR="000A23FC" w:rsidRPr="007904DD">
        <w:rPr>
          <w:rFonts w:eastAsia="SimSun"/>
        </w:rPr>
        <w:t>ют на развитие экономики страны.</w:t>
      </w:r>
      <w:r w:rsidR="00107EF5" w:rsidRPr="007904DD">
        <w:rPr>
          <w:rFonts w:eastAsia="SimSun"/>
        </w:rPr>
        <w:t xml:space="preserve"> </w:t>
      </w:r>
      <w:r w:rsidR="000A23FC" w:rsidRPr="007904DD">
        <w:rPr>
          <w:rFonts w:eastAsia="SimSun"/>
        </w:rPr>
        <w:t xml:space="preserve">По теории А.Смита, которую разделяют и сегодня большинство исследователей, </w:t>
      </w:r>
      <w:r w:rsidR="009B28AF" w:rsidRPr="007904DD">
        <w:rPr>
          <w:rFonts w:eastAsia="SimSun"/>
        </w:rPr>
        <w:t xml:space="preserve">увеличение </w:t>
      </w:r>
      <w:r w:rsidR="00107EF5" w:rsidRPr="007904DD">
        <w:rPr>
          <w:rFonts w:eastAsia="SimSun"/>
        </w:rPr>
        <w:t>числ</w:t>
      </w:r>
      <w:r w:rsidR="009B28AF" w:rsidRPr="007904DD">
        <w:rPr>
          <w:rFonts w:eastAsia="SimSun"/>
        </w:rPr>
        <w:t>енности</w:t>
      </w:r>
      <w:r w:rsidR="00107EF5" w:rsidRPr="007904DD">
        <w:rPr>
          <w:rFonts w:eastAsia="SimSun"/>
        </w:rPr>
        <w:t xml:space="preserve"> </w:t>
      </w:r>
      <w:r w:rsidR="00257037" w:rsidRPr="007904DD">
        <w:rPr>
          <w:rFonts w:eastAsia="SimSun"/>
        </w:rPr>
        <w:t xml:space="preserve">населения и </w:t>
      </w:r>
      <w:r w:rsidR="00107EF5" w:rsidRPr="007904DD">
        <w:rPr>
          <w:rFonts w:eastAsia="SimSun"/>
        </w:rPr>
        <w:t>рабочей силы может обеспечить экономи</w:t>
      </w:r>
      <w:r w:rsidR="00107EF5" w:rsidRPr="00947213">
        <w:rPr>
          <w:rFonts w:eastAsia="SimSun"/>
        </w:rPr>
        <w:t>ческ</w:t>
      </w:r>
      <w:r w:rsidR="00257037" w:rsidRPr="00947213">
        <w:rPr>
          <w:rFonts w:eastAsia="SimSun"/>
        </w:rPr>
        <w:t>ий рост, позволяя создавать б</w:t>
      </w:r>
      <w:r w:rsidR="009B28AF" w:rsidRPr="00947213">
        <w:rPr>
          <w:rFonts w:eastAsia="SimSun"/>
        </w:rPr>
        <w:t>ó</w:t>
      </w:r>
      <w:r w:rsidR="00257037" w:rsidRPr="00947213">
        <w:rPr>
          <w:rFonts w:eastAsia="SimSun"/>
        </w:rPr>
        <w:t>льшее количество продукции, новых технологий, инноваций, расширять внутренний рынок, формировать большой покупательский спрос</w:t>
      </w:r>
      <w:r w:rsidR="009B28AF" w:rsidRPr="00947213">
        <w:rPr>
          <w:rFonts w:eastAsia="SimSun"/>
        </w:rPr>
        <w:t xml:space="preserve">, тем самым </w:t>
      </w:r>
      <w:r w:rsidR="00257037" w:rsidRPr="00947213">
        <w:rPr>
          <w:rFonts w:eastAsia="SimSun"/>
        </w:rPr>
        <w:t xml:space="preserve"> стимулир</w:t>
      </w:r>
      <w:r w:rsidR="009B28AF" w:rsidRPr="00947213">
        <w:rPr>
          <w:rFonts w:eastAsia="SimSun"/>
        </w:rPr>
        <w:t>уя</w:t>
      </w:r>
      <w:r w:rsidR="00257037" w:rsidRPr="00947213">
        <w:rPr>
          <w:rFonts w:eastAsia="SimSun"/>
        </w:rPr>
        <w:t xml:space="preserve"> рост производства. </w:t>
      </w:r>
      <w:r w:rsidR="007808F2" w:rsidRPr="00947213">
        <w:t xml:space="preserve">От обеспеченности предприятий трудовыми ресурсами и эффективности их использования зависят объем и своевременность выполнения всех работ, эффективность использования оборудования, объем производства продукции, ее себестоимость, прибыль. </w:t>
      </w:r>
      <w:r w:rsidR="005817FF" w:rsidRPr="00947213">
        <w:rPr>
          <w:rFonts w:eastAsia="SimSun"/>
        </w:rPr>
        <w:t xml:space="preserve">Рост трудовых ресурсов, занятости и доходов </w:t>
      </w:r>
      <w:r w:rsidR="009B28AF" w:rsidRPr="00947213">
        <w:rPr>
          <w:rFonts w:eastAsia="SimSun"/>
        </w:rPr>
        <w:t>приводит к увеличению</w:t>
      </w:r>
      <w:r w:rsidR="00862184" w:rsidRPr="00947213">
        <w:rPr>
          <w:rFonts w:eastAsia="SimSun"/>
        </w:rPr>
        <w:t xml:space="preserve"> </w:t>
      </w:r>
      <w:r w:rsidR="005817FF" w:rsidRPr="00947213">
        <w:rPr>
          <w:rFonts w:eastAsia="SimSun"/>
        </w:rPr>
        <w:t>сбережений, а,</w:t>
      </w:r>
      <w:r w:rsidR="007808F2" w:rsidRPr="00947213">
        <w:rPr>
          <w:rFonts w:eastAsia="SimSun"/>
        </w:rPr>
        <w:t xml:space="preserve"> </w:t>
      </w:r>
      <w:r w:rsidR="005817FF" w:rsidRPr="00947213">
        <w:rPr>
          <w:rFonts w:eastAsia="SimSun"/>
        </w:rPr>
        <w:t>значит</w:t>
      </w:r>
      <w:r w:rsidR="007808F2" w:rsidRPr="00947213">
        <w:rPr>
          <w:rFonts w:eastAsia="SimSun"/>
        </w:rPr>
        <w:t>,</w:t>
      </w:r>
      <w:r w:rsidR="005817FF" w:rsidRPr="00947213">
        <w:rPr>
          <w:rFonts w:eastAsia="SimSun"/>
        </w:rPr>
        <w:t xml:space="preserve"> и инвестиций для поддержки развития предприятий</w:t>
      </w:r>
      <w:r w:rsidR="007808F2" w:rsidRPr="00947213">
        <w:rPr>
          <w:rFonts w:eastAsia="SimSun"/>
        </w:rPr>
        <w:t xml:space="preserve">, </w:t>
      </w:r>
      <w:r w:rsidR="007808F2" w:rsidRPr="00947213">
        <w:t xml:space="preserve"> социально</w:t>
      </w:r>
      <w:r w:rsidR="00862184" w:rsidRPr="00947213">
        <w:t>го</w:t>
      </w:r>
      <w:r w:rsidR="007808F2" w:rsidRPr="00947213">
        <w:t xml:space="preserve"> развити</w:t>
      </w:r>
      <w:r w:rsidR="00862184" w:rsidRPr="00947213">
        <w:t>я</w:t>
      </w:r>
      <w:r w:rsidR="007808F2" w:rsidRPr="00947213">
        <w:t xml:space="preserve"> страны. Ч</w:t>
      </w:r>
      <w:r w:rsidR="000A23FC" w:rsidRPr="00947213">
        <w:t>ем выше темпы экономического роста, тем больше дополнительная потребность в работниках</w:t>
      </w:r>
      <w:r w:rsidR="005817FF" w:rsidRPr="00947213">
        <w:t>.</w:t>
      </w:r>
      <w:r w:rsidR="000A23FC" w:rsidRPr="00947213">
        <w:rPr>
          <w:rFonts w:eastAsia="SimSun"/>
        </w:rPr>
        <w:t xml:space="preserve"> </w:t>
      </w:r>
      <w:r w:rsidR="005817FF" w:rsidRPr="00947213">
        <w:rPr>
          <w:rFonts w:eastAsia="SimSun"/>
        </w:rPr>
        <w:t>Таким образом, к</w:t>
      </w:r>
      <w:r w:rsidR="00130DBE" w:rsidRPr="00947213">
        <w:rPr>
          <w:rFonts w:eastAsia="SimSun"/>
        </w:rPr>
        <w:t xml:space="preserve">оличество населения и его структура влияют на производство, инновации, уровень жизни и </w:t>
      </w:r>
      <w:r w:rsidR="00862184" w:rsidRPr="00947213">
        <w:rPr>
          <w:rFonts w:eastAsia="SimSun"/>
        </w:rPr>
        <w:t>развитие</w:t>
      </w:r>
      <w:r w:rsidR="00130DBE" w:rsidRPr="00947213">
        <w:rPr>
          <w:rFonts w:eastAsia="SimSun"/>
        </w:rPr>
        <w:t xml:space="preserve"> экономики</w:t>
      </w:r>
      <w:r w:rsidR="00063CA9" w:rsidRPr="00947213">
        <w:rPr>
          <w:rFonts w:eastAsia="SimSun"/>
        </w:rPr>
        <w:t xml:space="preserve"> </w:t>
      </w:r>
      <w:r w:rsidR="00A904BF">
        <w:rPr>
          <w:rFonts w:eastAsia="SimSun"/>
        </w:rPr>
        <w:t>.</w:t>
      </w:r>
    </w:p>
    <w:p w14:paraId="2E6484C0" w14:textId="724BDA8F" w:rsidR="00130DBE" w:rsidRPr="00947213" w:rsidRDefault="00130DBE" w:rsidP="00D74091">
      <w:pPr>
        <w:ind w:firstLine="397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94721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В свою </w:t>
      </w:r>
      <w:r w:rsidR="00CC6215" w:rsidRPr="0094721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очередь уровень</w:t>
      </w:r>
      <w:r w:rsidRPr="00947213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экономического развития влияет на уровень жизни людей, рождаемость, что в свою очередь влияет на масштаб и структуру населения.</w:t>
      </w:r>
    </w:p>
    <w:p w14:paraId="3E56329A" w14:textId="1FAD489D" w:rsidR="000E40C2" w:rsidRPr="00947213" w:rsidRDefault="000E40C2" w:rsidP="00D74091">
      <w:pPr>
        <w:ind w:firstLine="397"/>
        <w:rPr>
          <w:rFonts w:ascii="Times New Roman" w:eastAsia="SimSu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947213">
        <w:rPr>
          <w:rFonts w:ascii="Times New Roman" w:eastAsia="SimSun" w:hAnsi="Times New Roman" w:cs="Times New Roman"/>
          <w:b/>
          <w:bCs/>
          <w:i/>
          <w:iCs/>
          <w:kern w:val="0"/>
          <w:sz w:val="24"/>
          <w:szCs w:val="24"/>
          <w:lang w:val="ru-RU" w:eastAsia="ru-RU"/>
          <w14:ligatures w14:val="none"/>
        </w:rPr>
        <w:t>2.</w:t>
      </w:r>
      <w:r w:rsidR="003436EA">
        <w:rPr>
          <w:rFonts w:ascii="Times New Roman" w:eastAsia="SimSun" w:hAnsi="Times New Roman" w:cs="Times New Roman"/>
          <w:b/>
          <w:bCs/>
          <w:i/>
          <w:iCs/>
          <w:kern w:val="0"/>
          <w:sz w:val="24"/>
          <w:szCs w:val="24"/>
          <w:lang w:val="ru-RU" w:eastAsia="ru-RU"/>
          <w14:ligatures w14:val="none"/>
        </w:rPr>
        <w:t xml:space="preserve"> </w:t>
      </w:r>
      <w:r w:rsidR="007808F2" w:rsidRPr="00947213">
        <w:rPr>
          <w:rFonts w:ascii="Times New Roman" w:eastAsia="SimSun" w:hAnsi="Times New Roman" w:cs="Times New Roman"/>
          <w:b/>
          <w:bCs/>
          <w:i/>
          <w:iCs/>
          <w:kern w:val="0"/>
          <w:sz w:val="24"/>
          <w:szCs w:val="24"/>
          <w:lang w:val="ru-RU" w:eastAsia="ru-RU"/>
          <w14:ligatures w14:val="none"/>
        </w:rPr>
        <w:t>Проблемы и вызовы, связанные с трудовыми</w:t>
      </w:r>
      <w:r w:rsidR="003D6AA3" w:rsidRPr="00947213">
        <w:rPr>
          <w:rFonts w:ascii="Times New Roman" w:eastAsia="SimSun" w:hAnsi="Times New Roman" w:cs="Times New Roman"/>
          <w:b/>
          <w:bCs/>
          <w:i/>
          <w:iCs/>
          <w:kern w:val="0"/>
          <w:sz w:val="24"/>
          <w:szCs w:val="24"/>
          <w:lang w:val="ru-RU" w:eastAsia="ru-RU"/>
          <w14:ligatures w14:val="none"/>
        </w:rPr>
        <w:t xml:space="preserve"> ре</w:t>
      </w:r>
      <w:r w:rsidR="0099722C" w:rsidRPr="00947213">
        <w:rPr>
          <w:rFonts w:ascii="Times New Roman" w:eastAsia="SimSun" w:hAnsi="Times New Roman" w:cs="Times New Roman"/>
          <w:b/>
          <w:bCs/>
          <w:i/>
          <w:iCs/>
          <w:kern w:val="0"/>
          <w:sz w:val="24"/>
          <w:szCs w:val="24"/>
          <w:lang w:val="ru-RU" w:eastAsia="ru-RU"/>
          <w14:ligatures w14:val="none"/>
        </w:rPr>
        <w:t>с</w:t>
      </w:r>
      <w:r w:rsidR="003D6AA3" w:rsidRPr="00947213">
        <w:rPr>
          <w:rFonts w:ascii="Times New Roman" w:eastAsia="SimSun" w:hAnsi="Times New Roman" w:cs="Times New Roman"/>
          <w:b/>
          <w:bCs/>
          <w:i/>
          <w:iCs/>
          <w:kern w:val="0"/>
          <w:sz w:val="24"/>
          <w:szCs w:val="24"/>
          <w:lang w:val="ru-RU" w:eastAsia="ru-RU"/>
          <w14:ligatures w14:val="none"/>
        </w:rPr>
        <w:t>урсами</w:t>
      </w:r>
      <w:r w:rsidR="00862184" w:rsidRPr="00947213">
        <w:rPr>
          <w:rFonts w:ascii="Times New Roman" w:eastAsia="SimSun" w:hAnsi="Times New Roman" w:cs="Times New Roman"/>
          <w:b/>
          <w:bCs/>
          <w:i/>
          <w:iCs/>
          <w:kern w:val="0"/>
          <w:sz w:val="24"/>
          <w:szCs w:val="24"/>
          <w:lang w:val="ru-RU" w:eastAsia="ru-RU"/>
          <w14:ligatures w14:val="none"/>
        </w:rPr>
        <w:t>.</w:t>
      </w:r>
      <w:r w:rsidR="00462240" w:rsidRPr="00947213">
        <w:rPr>
          <w:rFonts w:ascii="Times New Roman" w:eastAsia="SimSu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r w:rsidRPr="00947213">
        <w:rPr>
          <w:rFonts w:ascii="Times New Roman" w:eastAsia="SimSun" w:hAnsi="Times New Roman" w:cs="Times New Roman"/>
          <w:kern w:val="0"/>
          <w:sz w:val="24"/>
          <w:szCs w:val="24"/>
          <w:lang w:val="ru-RU" w:eastAsia="ru-RU"/>
          <w14:ligatures w14:val="none"/>
        </w:rPr>
        <w:t>Для социально-экономического развития страны важное значение имеют не только общая численность и прирост населения, но и его  возрастная структура</w:t>
      </w:r>
      <w:r w:rsidR="00862184" w:rsidRPr="00947213">
        <w:rPr>
          <w:rFonts w:ascii="Times New Roman" w:eastAsia="SimSun" w:hAnsi="Times New Roman" w:cs="Times New Roman"/>
          <w:kern w:val="0"/>
          <w:sz w:val="24"/>
          <w:szCs w:val="24"/>
          <w:lang w:val="ru-RU" w:eastAsia="ru-RU"/>
          <w14:ligatures w14:val="none"/>
        </w:rPr>
        <w:t>,</w:t>
      </w:r>
      <w:r w:rsidRPr="00947213">
        <w:rPr>
          <w:rFonts w:ascii="Times New Roman" w:eastAsia="SimSu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деление на трудоспособные группы, детей и людей пожилого возраста, а точнее, изменения в возрастной структуре населения.</w:t>
      </w:r>
    </w:p>
    <w:p w14:paraId="3F44DF67" w14:textId="5DC984E7" w:rsidR="000E40C2" w:rsidRPr="00947213" w:rsidRDefault="00B356FE" w:rsidP="00D74091">
      <w:pPr>
        <w:pStyle w:val="af0"/>
        <w:shd w:val="clear" w:color="auto" w:fill="FFFFFF"/>
        <w:spacing w:before="0" w:beforeAutospacing="0" w:after="0" w:afterAutospacing="0"/>
        <w:ind w:firstLine="397"/>
        <w:jc w:val="both"/>
      </w:pPr>
      <w:r w:rsidRPr="00947213">
        <w:t>Главная проблема  - старение населения во многих странах и грядущее сокращение населения в мире, что является результатом повышения уровня жизни, продолжительности жизни</w:t>
      </w:r>
      <w:r w:rsidR="000E40C2" w:rsidRPr="00947213">
        <w:t>: население стало жить дольше, снизилась смертность; население стало более образованным и не желает рожать детей. По расчетам ученых, через 40 лет население Земли уже начнет снижаться</w:t>
      </w:r>
      <w:r w:rsidR="0099722C" w:rsidRPr="00947213">
        <w:t xml:space="preserve"> [</w:t>
      </w:r>
      <w:r w:rsidR="00A904BF">
        <w:t>1</w:t>
      </w:r>
      <w:r w:rsidR="0099722C" w:rsidRPr="00947213">
        <w:t>]</w:t>
      </w:r>
      <w:r w:rsidR="000E40C2" w:rsidRPr="00947213">
        <w:t xml:space="preserve">. </w:t>
      </w:r>
      <w:r w:rsidR="0099722C" w:rsidRPr="00947213">
        <w:t xml:space="preserve">И в самую первую очередь меньше станет людей трудоспособного возраста. </w:t>
      </w:r>
      <w:r w:rsidR="000E40C2" w:rsidRPr="00947213">
        <w:rPr>
          <w:shd w:val="clear" w:color="auto" w:fill="FFFFFF"/>
        </w:rPr>
        <w:t xml:space="preserve">Стоит отметить, что в Китае, количество жителей которого за последние 70 лет выросло в 3 раза, в 2022г. впервые </w:t>
      </w:r>
      <w:r w:rsidR="000E40C2" w:rsidRPr="00947213">
        <w:t>был зафиксирован нулевой темп прироста населения</w:t>
      </w:r>
      <w:r w:rsidR="0099722C" w:rsidRPr="00947213">
        <w:t xml:space="preserve"> [</w:t>
      </w:r>
      <w:r w:rsidR="00A904BF">
        <w:t>2</w:t>
      </w:r>
      <w:r w:rsidR="0099722C" w:rsidRPr="00947213">
        <w:t xml:space="preserve">].  </w:t>
      </w:r>
      <w:r w:rsidR="000E40C2" w:rsidRPr="00947213">
        <w:t xml:space="preserve"> </w:t>
      </w:r>
    </w:p>
    <w:p w14:paraId="5696E780" w14:textId="618ABC1E" w:rsidR="0099722C" w:rsidRPr="00947213" w:rsidRDefault="0099722C" w:rsidP="00D74091">
      <w:pPr>
        <w:ind w:firstLine="397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947213">
        <w:rPr>
          <w:rFonts w:ascii="Times New Roman" w:hAnsi="Times New Roman" w:cs="Times New Roman"/>
          <w:sz w:val="24"/>
          <w:szCs w:val="24"/>
          <w:lang w:val="ru-RU"/>
        </w:rPr>
        <w:t>Снижение рождаемости в странах может привести к уменьшению численности рабочей силы, а  увеличение доли пожилых людей может повлиять на производительность и социальную защищенность в обществе, что в целом негативно отразится на экономике стран.</w:t>
      </w:r>
      <w:r w:rsidRPr="00947213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Как отмечал один из классиков менеджмента П</w:t>
      </w:r>
      <w:r w:rsidR="00862184" w:rsidRPr="00947213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</w:t>
      </w:r>
      <w:r w:rsidRPr="00947213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Друкер, главным фактором развития бизнеса в начале третьего тысячелетия выступит именно демографическая ситуация в развитых странах, дефицит населения в Северной Америке, Европе и Японии.</w:t>
      </w:r>
      <w:r w:rsidRPr="00947213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14:paraId="287C5154" w14:textId="4F14DC3D" w:rsidR="0099722C" w:rsidRPr="00947213" w:rsidRDefault="0099722C" w:rsidP="00D74091">
      <w:pPr>
        <w:ind w:firstLine="397"/>
        <w:rPr>
          <w:rFonts w:ascii="Times New Roman" w:eastAsia="SimSun" w:hAnsi="Times New Roman" w:cs="Times New Roman"/>
          <w:sz w:val="24"/>
          <w:szCs w:val="24"/>
          <w:lang w:val="ru-RU"/>
          <w14:ligatures w14:val="none"/>
        </w:rPr>
      </w:pPr>
      <w:r w:rsidRPr="00947213">
        <w:rPr>
          <w:rFonts w:ascii="Times New Roman" w:eastAsia="SimSun" w:hAnsi="Times New Roman" w:cs="Times New Roman"/>
          <w:sz w:val="24"/>
          <w:szCs w:val="24"/>
          <w:lang w:val="ru-RU"/>
          <w14:ligatures w14:val="none"/>
        </w:rPr>
        <w:t>Данные Министерства общих дел Японии за сентябрь 2023 года показывают, что доля людей старше 65 лет в Японии составляет 29,1% от общего населения, что делает эту страну мировым лидером по старению населения [</w:t>
      </w:r>
      <w:r w:rsidR="00A904BF">
        <w:rPr>
          <w:rFonts w:ascii="Times New Roman" w:eastAsia="SimSun" w:hAnsi="Times New Roman" w:cs="Times New Roman"/>
          <w:sz w:val="24"/>
          <w:szCs w:val="24"/>
          <w:lang w:val="ru-RU"/>
          <w14:ligatures w14:val="none"/>
        </w:rPr>
        <w:t>3</w:t>
      </w:r>
      <w:r w:rsidRPr="00947213">
        <w:rPr>
          <w:rFonts w:ascii="Times New Roman" w:eastAsia="SimSun" w:hAnsi="Times New Roman" w:cs="Times New Roman"/>
          <w:sz w:val="24"/>
          <w:szCs w:val="24"/>
          <w:lang w:val="ru-RU"/>
          <w14:ligatures w14:val="none"/>
        </w:rPr>
        <w:t>]</w:t>
      </w:r>
      <w:r w:rsidR="00674D1D" w:rsidRPr="00947213">
        <w:rPr>
          <w:rFonts w:ascii="Times New Roman" w:eastAsia="SimSun" w:hAnsi="Times New Roman" w:cs="Times New Roman"/>
          <w:sz w:val="24"/>
          <w:szCs w:val="24"/>
          <w:lang w:val="ru-RU"/>
          <w14:ligatures w14:val="none"/>
        </w:rPr>
        <w:t>.</w:t>
      </w:r>
      <w:r w:rsidR="00AA5C25">
        <w:rPr>
          <w:rFonts w:ascii="Times New Roman" w:eastAsia="SimSun" w:hAnsi="Times New Roman" w:cs="Times New Roman"/>
          <w:sz w:val="24"/>
          <w:szCs w:val="24"/>
          <w:lang w:val="ru-RU"/>
          <w14:ligatures w14:val="none"/>
        </w:rPr>
        <w:t xml:space="preserve"> </w:t>
      </w:r>
      <w:r w:rsidRPr="00947213">
        <w:rPr>
          <w:rFonts w:ascii="Times New Roman" w:eastAsia="SimSun" w:hAnsi="Times New Roman" w:cs="Times New Roman"/>
          <w:sz w:val="24"/>
          <w:szCs w:val="24"/>
          <w:lang w:val="ru-RU"/>
          <w14:ligatures w14:val="none"/>
        </w:rPr>
        <w:t xml:space="preserve">Старение населения создает не только дефицит трудовых ресурсов, но и оказывает огромное давление на систему </w:t>
      </w:r>
      <w:r w:rsidRPr="00947213">
        <w:rPr>
          <w:rFonts w:ascii="Times New Roman" w:eastAsia="SimSun" w:hAnsi="Times New Roman" w:cs="Times New Roman"/>
          <w:sz w:val="24"/>
          <w:szCs w:val="24"/>
          <w:lang w:val="ru-RU"/>
          <w14:ligatures w14:val="none"/>
        </w:rPr>
        <w:lastRenderedPageBreak/>
        <w:t xml:space="preserve">социального обеспечения. Увеличение числа пожилых людей приводит к резкому увеличению потребности в медицинских и пенсионных услугах, что оказывает огромное давление на государственные финансы. Средняя продолжительность жизни в Японии составляет от 80 до 85 лет, делая ее одной из стран с самой высокой продолжительностью жизни в мире. </w:t>
      </w:r>
      <w:r w:rsidR="00506CCF" w:rsidRPr="00947213">
        <w:rPr>
          <w:rFonts w:ascii="Times New Roman" w:eastAsia="SimSun" w:hAnsi="Times New Roman" w:cs="Times New Roman"/>
          <w:sz w:val="24"/>
          <w:szCs w:val="24"/>
          <w:lang w:val="ru-RU"/>
          <w14:ligatures w14:val="none"/>
        </w:rPr>
        <w:t xml:space="preserve">Пожилые </w:t>
      </w:r>
      <w:r w:rsidRPr="00947213">
        <w:rPr>
          <w:rFonts w:ascii="Times New Roman" w:eastAsia="SimSun" w:hAnsi="Times New Roman" w:cs="Times New Roman"/>
          <w:sz w:val="24"/>
          <w:szCs w:val="24"/>
          <w:lang w:val="ru-RU"/>
          <w14:ligatures w14:val="none"/>
        </w:rPr>
        <w:t xml:space="preserve">люди продолжают активно работать, </w:t>
      </w:r>
      <w:r w:rsidR="00506CCF" w:rsidRPr="00947213">
        <w:rPr>
          <w:rFonts w:ascii="Times New Roman" w:eastAsia="SimSun" w:hAnsi="Times New Roman" w:cs="Times New Roman"/>
          <w:sz w:val="24"/>
          <w:szCs w:val="24"/>
          <w:lang w:val="ru-RU"/>
          <w14:ligatures w14:val="none"/>
        </w:rPr>
        <w:t>а</w:t>
      </w:r>
      <w:r w:rsidRPr="00947213">
        <w:rPr>
          <w:rFonts w:ascii="Times New Roman" w:eastAsia="SimSun" w:hAnsi="Times New Roman" w:cs="Times New Roman"/>
          <w:sz w:val="24"/>
          <w:szCs w:val="24"/>
          <w:lang w:val="ru-RU"/>
          <w14:ligatures w14:val="none"/>
        </w:rPr>
        <w:t xml:space="preserve"> молодежь сталкивается с большим давлением на рынке труда и затрудняется в получении должности, из-за чего желание служить обществу также не слишком сильно. В других регионах Азии, таких как Китай и Южная Корея, также существует </w:t>
      </w:r>
      <w:r w:rsidR="00506CCF" w:rsidRPr="00947213">
        <w:rPr>
          <w:rFonts w:ascii="Times New Roman" w:eastAsia="SimSun" w:hAnsi="Times New Roman" w:cs="Times New Roman"/>
          <w:sz w:val="24"/>
          <w:szCs w:val="24"/>
          <w:lang w:val="ru-RU"/>
          <w14:ligatures w14:val="none"/>
        </w:rPr>
        <w:t xml:space="preserve">подобная </w:t>
      </w:r>
      <w:r w:rsidRPr="00947213">
        <w:rPr>
          <w:rFonts w:ascii="Times New Roman" w:eastAsia="SimSun" w:hAnsi="Times New Roman" w:cs="Times New Roman"/>
          <w:sz w:val="24"/>
          <w:szCs w:val="24"/>
          <w:lang w:val="ru-RU"/>
          <w14:ligatures w14:val="none"/>
        </w:rPr>
        <w:t>проблема</w:t>
      </w:r>
      <w:r w:rsidR="00506CCF" w:rsidRPr="00947213">
        <w:rPr>
          <w:rFonts w:ascii="Times New Roman" w:eastAsia="SimSun" w:hAnsi="Times New Roman" w:cs="Times New Roman"/>
          <w:sz w:val="24"/>
          <w:szCs w:val="24"/>
          <w:lang w:val="ru-RU"/>
          <w14:ligatures w14:val="none"/>
        </w:rPr>
        <w:t>.</w:t>
      </w:r>
    </w:p>
    <w:p w14:paraId="452E0621" w14:textId="36EEEB00" w:rsidR="000135A2" w:rsidRPr="00947213" w:rsidRDefault="00444DBC" w:rsidP="00D74091">
      <w:pPr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 w:rsidRPr="00947213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Япония пытается справиться со старением населения за счет массовой автоматизации и оцифровки всех возможных процессов. </w:t>
      </w:r>
      <w:r w:rsidR="006F1A9D" w:rsidRPr="00947213">
        <w:rPr>
          <w:rFonts w:ascii="Times New Roman" w:eastAsia="SimSun" w:hAnsi="Times New Roman" w:cs="Times New Roman"/>
          <w:sz w:val="24"/>
          <w:szCs w:val="24"/>
          <w:lang w:val="ru-RU"/>
          <w14:ligatures w14:val="none"/>
        </w:rPr>
        <w:t xml:space="preserve">Большинство стран (кроме Японии) привлекают мигрантов, чтобы смягчить дефицит трудовых ресурсов. </w:t>
      </w:r>
      <w:r w:rsidR="00AA5C25" w:rsidRPr="00947213">
        <w:rPr>
          <w:rFonts w:ascii="Times New Roman" w:eastAsia="SimSun" w:hAnsi="Times New Roman" w:cs="Times New Roman"/>
          <w:sz w:val="24"/>
          <w:szCs w:val="24"/>
          <w:lang w:val="ru-RU"/>
          <w14:ligatures w14:val="none"/>
        </w:rPr>
        <w:t>Например, доля</w:t>
      </w:r>
      <w:r w:rsidR="006F1A9D" w:rsidRPr="00947213">
        <w:rPr>
          <w:rFonts w:ascii="Times New Roman" w:eastAsia="SimSun" w:hAnsi="Times New Roman" w:cs="Times New Roman"/>
          <w:sz w:val="24"/>
          <w:szCs w:val="24"/>
          <w:lang w:val="ru-RU"/>
          <w14:ligatures w14:val="none"/>
        </w:rPr>
        <w:t xml:space="preserve"> мигрантов в Париже составляет более 20% от общего населения [</w:t>
      </w:r>
      <w:r w:rsidR="00A904BF">
        <w:rPr>
          <w:rFonts w:ascii="Times New Roman" w:eastAsia="SimSun" w:hAnsi="Times New Roman" w:cs="Times New Roman"/>
          <w:sz w:val="24"/>
          <w:szCs w:val="24"/>
          <w:lang w:val="ru-RU"/>
          <w14:ligatures w14:val="none"/>
        </w:rPr>
        <w:t>4</w:t>
      </w:r>
      <w:r w:rsidR="006F1A9D" w:rsidRPr="00947213">
        <w:rPr>
          <w:rFonts w:ascii="Times New Roman" w:eastAsia="SimSun" w:hAnsi="Times New Roman" w:cs="Times New Roman"/>
          <w:sz w:val="24"/>
          <w:szCs w:val="24"/>
          <w:lang w:val="ru-RU"/>
          <w14:ligatures w14:val="none"/>
        </w:rPr>
        <w:t>]</w:t>
      </w:r>
      <w:r w:rsidR="00674D1D" w:rsidRPr="00947213">
        <w:rPr>
          <w:rFonts w:ascii="Times New Roman" w:eastAsia="SimSun" w:hAnsi="Times New Roman" w:cs="Times New Roman"/>
          <w:sz w:val="24"/>
          <w:szCs w:val="24"/>
          <w:lang w:val="ru-RU"/>
          <w14:ligatures w14:val="none"/>
        </w:rPr>
        <w:t>.</w:t>
      </w:r>
      <w:r w:rsidR="00AA5C25">
        <w:rPr>
          <w:rFonts w:ascii="Times New Roman" w:eastAsia="SimSun" w:hAnsi="Times New Roman" w:cs="Times New Roman"/>
          <w:sz w:val="24"/>
          <w:szCs w:val="24"/>
          <w:lang w:val="ru-RU"/>
          <w14:ligatures w14:val="none"/>
        </w:rPr>
        <w:t xml:space="preserve"> </w:t>
      </w:r>
      <w:r w:rsidR="006F1A9D" w:rsidRPr="00947213">
        <w:rPr>
          <w:rFonts w:ascii="Times New Roman" w:eastAsia="SimSun" w:hAnsi="Times New Roman" w:cs="Times New Roman"/>
          <w:sz w:val="24"/>
          <w:szCs w:val="24"/>
          <w:lang w:val="ru-RU"/>
          <w14:ligatures w14:val="none"/>
        </w:rPr>
        <w:t>Однако миграция и мигранты представляют очень большую проблему для коренного населения</w:t>
      </w:r>
      <w:r w:rsidR="00506CCF" w:rsidRPr="00947213">
        <w:rPr>
          <w:rFonts w:ascii="Times New Roman" w:eastAsia="SimSun" w:hAnsi="Times New Roman" w:cs="Times New Roman"/>
          <w:sz w:val="24"/>
          <w:szCs w:val="24"/>
          <w:lang w:val="ru-RU"/>
          <w14:ligatures w14:val="none"/>
        </w:rPr>
        <w:t xml:space="preserve"> стран</w:t>
      </w:r>
      <w:r w:rsidR="006F1A9D" w:rsidRPr="00947213">
        <w:rPr>
          <w:rFonts w:ascii="Times New Roman" w:eastAsia="SimSun" w:hAnsi="Times New Roman" w:cs="Times New Roman"/>
          <w:sz w:val="24"/>
          <w:szCs w:val="24"/>
          <w:lang w:val="ru-RU"/>
          <w14:ligatures w14:val="none"/>
        </w:rPr>
        <w:t xml:space="preserve"> и порождают новые вызовы.</w:t>
      </w:r>
      <w:r w:rsidRPr="00947213">
        <w:rPr>
          <w:rFonts w:ascii="Times New Roman" w:eastAsia="SimSun" w:hAnsi="Times New Roman" w:cs="Times New Roman"/>
          <w:sz w:val="24"/>
          <w:szCs w:val="24"/>
          <w:lang w:val="ru-RU"/>
          <w14:ligatures w14:val="none"/>
        </w:rPr>
        <w:t xml:space="preserve"> </w:t>
      </w:r>
    </w:p>
    <w:p w14:paraId="4E4E3B00" w14:textId="73EBBA8F" w:rsidR="00812686" w:rsidRPr="00947213" w:rsidRDefault="006F1A9D" w:rsidP="00D74091">
      <w:pPr>
        <w:ind w:firstLine="397"/>
        <w:rPr>
          <w:rFonts w:ascii="Times New Roman" w:eastAsia="SimSun" w:hAnsi="Times New Roman" w:cs="Times New Roman"/>
          <w:sz w:val="24"/>
          <w:szCs w:val="24"/>
          <w:lang w:val="ru-RU"/>
          <w14:ligatures w14:val="none"/>
        </w:rPr>
      </w:pPr>
      <w:r w:rsidRPr="00947213">
        <w:rPr>
          <w:rFonts w:ascii="Times New Roman" w:eastAsia="SimSun" w:hAnsi="Times New Roman" w:cs="Times New Roman"/>
          <w:b/>
          <w:i/>
          <w:sz w:val="24"/>
          <w:szCs w:val="24"/>
          <w:lang w:val="ru-RU"/>
          <w14:ligatures w14:val="none"/>
        </w:rPr>
        <w:t>3</w:t>
      </w:r>
      <w:r w:rsidR="000135A2" w:rsidRPr="00947213">
        <w:rPr>
          <w:rFonts w:ascii="Times New Roman" w:eastAsia="SimSun" w:hAnsi="Times New Roman" w:cs="Times New Roman"/>
          <w:b/>
          <w:i/>
          <w:sz w:val="24"/>
          <w:szCs w:val="24"/>
          <w:lang w:val="ru-RU"/>
          <w14:ligatures w14:val="none"/>
        </w:rPr>
        <w:t xml:space="preserve">. </w:t>
      </w:r>
      <w:r w:rsidR="007808F2" w:rsidRPr="00947213">
        <w:rPr>
          <w:rFonts w:ascii="Times New Roman" w:eastAsia="SimSun" w:hAnsi="Times New Roman" w:cs="Times New Roman"/>
          <w:b/>
          <w:i/>
          <w:sz w:val="24"/>
          <w:szCs w:val="24"/>
          <w:lang w:val="ru-RU"/>
          <w14:ligatures w14:val="none"/>
        </w:rPr>
        <w:t>Государственная политика</w:t>
      </w:r>
      <w:r w:rsidR="00812686" w:rsidRPr="00947213">
        <w:rPr>
          <w:rFonts w:ascii="Times New Roman" w:eastAsia="SimSun" w:hAnsi="Times New Roman" w:cs="Times New Roman"/>
          <w:b/>
          <w:i/>
          <w:sz w:val="24"/>
          <w:szCs w:val="24"/>
          <w:lang w:val="ru-RU"/>
          <w14:ligatures w14:val="none"/>
        </w:rPr>
        <w:t>.</w:t>
      </w:r>
      <w:r w:rsidR="00812686" w:rsidRPr="00947213">
        <w:rPr>
          <w:rFonts w:ascii="Times New Roman" w:eastAsia="SimSun" w:hAnsi="Times New Roman" w:cs="Times New Roman"/>
          <w:sz w:val="24"/>
          <w:szCs w:val="24"/>
          <w:lang w:val="ru-RU"/>
          <w14:ligatures w14:val="none"/>
        </w:rPr>
        <w:t xml:space="preserve"> Различные страны считают рост численности населения важным ресурсом, противостоят </w:t>
      </w:r>
      <w:r w:rsidR="00B87FE5" w:rsidRPr="00947213">
        <w:rPr>
          <w:rFonts w:ascii="Times New Roman" w:eastAsia="SimSun" w:hAnsi="Times New Roman" w:cs="Times New Roman"/>
          <w:sz w:val="24"/>
          <w:szCs w:val="24"/>
          <w:lang w:val="ru-RU"/>
          <w14:ligatures w14:val="none"/>
        </w:rPr>
        <w:t xml:space="preserve">сокращению </w:t>
      </w:r>
      <w:r w:rsidR="00812686" w:rsidRPr="00947213">
        <w:rPr>
          <w:rFonts w:ascii="Times New Roman" w:eastAsia="SimSun" w:hAnsi="Times New Roman" w:cs="Times New Roman"/>
          <w:sz w:val="24"/>
          <w:szCs w:val="24"/>
          <w:lang w:val="ru-RU"/>
          <w14:ligatures w14:val="none"/>
        </w:rPr>
        <w:t>численности населения и принимают мер</w:t>
      </w:r>
      <w:r w:rsidR="003B0B89" w:rsidRPr="00947213">
        <w:rPr>
          <w:rFonts w:ascii="Times New Roman" w:eastAsia="SimSun" w:hAnsi="Times New Roman" w:cs="Times New Roman"/>
          <w:sz w:val="24"/>
          <w:szCs w:val="24"/>
          <w:lang w:val="ru-RU"/>
          <w14:ligatures w14:val="none"/>
        </w:rPr>
        <w:t>ы</w:t>
      </w:r>
      <w:r w:rsidR="00812686" w:rsidRPr="00947213">
        <w:rPr>
          <w:rFonts w:ascii="Times New Roman" w:eastAsia="SimSun" w:hAnsi="Times New Roman" w:cs="Times New Roman"/>
          <w:sz w:val="24"/>
          <w:szCs w:val="24"/>
          <w:lang w:val="ru-RU"/>
          <w14:ligatures w14:val="none"/>
        </w:rPr>
        <w:t>, чтобы справиться</w:t>
      </w:r>
      <w:r w:rsidR="00B87FE5" w:rsidRPr="00947213">
        <w:rPr>
          <w:rFonts w:ascii="Times New Roman" w:eastAsia="SimSun" w:hAnsi="Times New Roman" w:cs="Times New Roman"/>
          <w:sz w:val="24"/>
          <w:szCs w:val="24"/>
          <w:lang w:val="ru-RU"/>
          <w14:ligatures w14:val="none"/>
        </w:rPr>
        <w:t xml:space="preserve"> </w:t>
      </w:r>
      <w:r w:rsidR="00812686" w:rsidRPr="00947213">
        <w:rPr>
          <w:rFonts w:ascii="Times New Roman" w:eastAsia="SimSun" w:hAnsi="Times New Roman" w:cs="Times New Roman"/>
          <w:sz w:val="24"/>
          <w:szCs w:val="24"/>
          <w:lang w:val="ru-RU"/>
          <w14:ligatures w14:val="none"/>
        </w:rPr>
        <w:t xml:space="preserve"> с изменениями в численности населения. Принимаемыми мерами являются:</w:t>
      </w:r>
    </w:p>
    <w:p w14:paraId="2A3A592D" w14:textId="6D36BB17" w:rsidR="00812686" w:rsidRPr="00947213" w:rsidRDefault="003B0B89" w:rsidP="00D74091">
      <w:pPr>
        <w:ind w:firstLine="397"/>
        <w:rPr>
          <w:rFonts w:ascii="Times New Roman" w:eastAsia="SimSun" w:hAnsi="Times New Roman" w:cs="Times New Roman"/>
          <w:sz w:val="24"/>
          <w:szCs w:val="24"/>
          <w:lang w:val="ru-RU"/>
          <w14:ligatures w14:val="none"/>
        </w:rPr>
      </w:pPr>
      <w:r w:rsidRPr="00947213">
        <w:rPr>
          <w:rFonts w:ascii="Times New Roman" w:eastAsia="SimSun" w:hAnsi="Times New Roman" w:cs="Times New Roman"/>
          <w:sz w:val="24"/>
          <w:szCs w:val="24"/>
          <w:lang w:val="ru-RU"/>
          <w14:ligatures w14:val="none"/>
        </w:rPr>
        <w:t>1) поощрение</w:t>
      </w:r>
      <w:r w:rsidR="00812686" w:rsidRPr="00947213">
        <w:rPr>
          <w:rFonts w:ascii="Times New Roman" w:eastAsia="SimSun" w:hAnsi="Times New Roman" w:cs="Times New Roman"/>
          <w:sz w:val="24"/>
          <w:szCs w:val="24"/>
          <w:lang w:val="ru-RU"/>
          <w14:ligatures w14:val="none"/>
        </w:rPr>
        <w:t xml:space="preserve"> рождени</w:t>
      </w:r>
      <w:r w:rsidR="003D6AA3" w:rsidRPr="00947213">
        <w:rPr>
          <w:rFonts w:ascii="Times New Roman" w:eastAsia="SimSun" w:hAnsi="Times New Roman" w:cs="Times New Roman"/>
          <w:sz w:val="24"/>
          <w:szCs w:val="24"/>
          <w:lang w:val="ru-RU"/>
          <w14:ligatures w14:val="none"/>
        </w:rPr>
        <w:t>я</w:t>
      </w:r>
      <w:r w:rsidR="00812686" w:rsidRPr="00947213">
        <w:rPr>
          <w:rFonts w:ascii="Times New Roman" w:eastAsia="SimSun" w:hAnsi="Times New Roman" w:cs="Times New Roman"/>
          <w:sz w:val="24"/>
          <w:szCs w:val="24"/>
          <w:lang w:val="ru-RU"/>
          <w14:ligatures w14:val="none"/>
        </w:rPr>
        <w:t xml:space="preserve"> детей</w:t>
      </w:r>
      <w:r w:rsidR="003D6AA3" w:rsidRPr="00947213">
        <w:rPr>
          <w:rFonts w:ascii="Times New Roman" w:eastAsia="SimSun" w:hAnsi="Times New Roman" w:cs="Times New Roman"/>
          <w:sz w:val="24"/>
          <w:szCs w:val="24"/>
          <w:lang w:val="ru-RU"/>
          <w14:ligatures w14:val="none"/>
        </w:rPr>
        <w:t>:</w:t>
      </w:r>
      <w:r w:rsidR="00812686" w:rsidRPr="00947213">
        <w:rPr>
          <w:rFonts w:ascii="Times New Roman" w:eastAsia="SimSun" w:hAnsi="Times New Roman" w:cs="Times New Roman"/>
          <w:sz w:val="24"/>
          <w:szCs w:val="24"/>
          <w:lang w:val="ru-RU"/>
          <w14:ligatures w14:val="none"/>
        </w:rPr>
        <w:t xml:space="preserve"> предоставлени</w:t>
      </w:r>
      <w:r w:rsidR="00506CCF" w:rsidRPr="00947213">
        <w:rPr>
          <w:rFonts w:ascii="Times New Roman" w:eastAsia="SimSun" w:hAnsi="Times New Roman" w:cs="Times New Roman"/>
          <w:sz w:val="24"/>
          <w:szCs w:val="24"/>
          <w:lang w:val="ru-RU"/>
          <w14:ligatures w14:val="none"/>
        </w:rPr>
        <w:t>е</w:t>
      </w:r>
      <w:r w:rsidR="00812686" w:rsidRPr="00947213">
        <w:rPr>
          <w:rFonts w:ascii="Times New Roman" w:eastAsia="SimSun" w:hAnsi="Times New Roman" w:cs="Times New Roman"/>
          <w:sz w:val="24"/>
          <w:szCs w:val="24"/>
          <w:lang w:val="ru-RU"/>
          <w14:ligatures w14:val="none"/>
        </w:rPr>
        <w:t xml:space="preserve"> отпусков по уходу за детьми, пособий и других мер поддержки семей. </w:t>
      </w:r>
      <w:r w:rsidR="00506CCF" w:rsidRPr="00947213">
        <w:rPr>
          <w:rFonts w:ascii="Times New Roman" w:eastAsia="SimSun" w:hAnsi="Times New Roman" w:cs="Times New Roman"/>
          <w:sz w:val="24"/>
          <w:szCs w:val="24"/>
          <w:lang w:val="ru-RU"/>
          <w14:ligatures w14:val="none"/>
        </w:rPr>
        <w:t>Такая политика</w:t>
      </w:r>
      <w:r w:rsidR="00812686" w:rsidRPr="00947213">
        <w:rPr>
          <w:rFonts w:ascii="Times New Roman" w:eastAsia="SimSun" w:hAnsi="Times New Roman" w:cs="Times New Roman"/>
          <w:sz w:val="24"/>
          <w:szCs w:val="24"/>
          <w:lang w:val="ru-RU"/>
          <w14:ligatures w14:val="none"/>
        </w:rPr>
        <w:t xml:space="preserve"> направлен</w:t>
      </w:r>
      <w:r w:rsidR="00506CCF" w:rsidRPr="00947213">
        <w:rPr>
          <w:rFonts w:ascii="Times New Roman" w:eastAsia="SimSun" w:hAnsi="Times New Roman" w:cs="Times New Roman"/>
          <w:sz w:val="24"/>
          <w:szCs w:val="24"/>
          <w:lang w:val="ru-RU"/>
          <w14:ligatures w14:val="none"/>
        </w:rPr>
        <w:t>а</w:t>
      </w:r>
      <w:r w:rsidR="00812686" w:rsidRPr="00947213">
        <w:rPr>
          <w:rFonts w:ascii="Times New Roman" w:eastAsia="SimSun" w:hAnsi="Times New Roman" w:cs="Times New Roman"/>
          <w:sz w:val="24"/>
          <w:szCs w:val="24"/>
          <w:lang w:val="ru-RU"/>
          <w14:ligatures w14:val="none"/>
        </w:rPr>
        <w:t xml:space="preserve"> на помощь семьям в совмещении работы и личной жизни, что способствует увеличению рождаемости</w:t>
      </w:r>
      <w:r w:rsidR="003D6AA3" w:rsidRPr="00947213">
        <w:rPr>
          <w:rFonts w:ascii="Times New Roman" w:eastAsia="SimSun" w:hAnsi="Times New Roman" w:cs="Times New Roman"/>
          <w:sz w:val="24"/>
          <w:szCs w:val="24"/>
          <w:lang w:val="ru-RU"/>
          <w14:ligatures w14:val="none"/>
        </w:rPr>
        <w:t>;</w:t>
      </w:r>
    </w:p>
    <w:p w14:paraId="1B7BD596" w14:textId="096A89FB" w:rsidR="00812686" w:rsidRPr="00947213" w:rsidRDefault="003B0B89" w:rsidP="00D74091">
      <w:pPr>
        <w:ind w:firstLine="397"/>
        <w:rPr>
          <w:rFonts w:ascii="Times New Roman" w:eastAsia="SimSun" w:hAnsi="Times New Roman" w:cs="Times New Roman"/>
          <w:sz w:val="24"/>
          <w:szCs w:val="24"/>
          <w:lang w:val="ru-RU"/>
          <w14:ligatures w14:val="none"/>
        </w:rPr>
      </w:pPr>
      <w:r w:rsidRPr="00947213">
        <w:rPr>
          <w:rFonts w:ascii="Times New Roman" w:eastAsia="SimSun" w:hAnsi="Times New Roman" w:cs="Times New Roman"/>
          <w:sz w:val="24"/>
          <w:szCs w:val="24"/>
          <w:lang w:val="ru-RU"/>
          <w14:ligatures w14:val="none"/>
        </w:rPr>
        <w:t>2)</w:t>
      </w:r>
      <w:r w:rsidR="00812686" w:rsidRPr="00947213">
        <w:rPr>
          <w:rFonts w:ascii="Times New Roman" w:eastAsia="SimSun" w:hAnsi="Times New Roman" w:cs="Times New Roman"/>
          <w:sz w:val="24"/>
          <w:szCs w:val="24"/>
          <w:lang w:val="ru-RU"/>
          <w14:ligatures w14:val="none"/>
        </w:rPr>
        <w:t xml:space="preserve"> иммиграционная политика: правительства разрабатывают различные </w:t>
      </w:r>
      <w:r w:rsidRPr="00947213">
        <w:rPr>
          <w:rFonts w:ascii="Times New Roman" w:eastAsia="SimSun" w:hAnsi="Times New Roman" w:cs="Times New Roman"/>
          <w:sz w:val="24"/>
          <w:szCs w:val="24"/>
          <w:lang w:val="ru-RU"/>
          <w14:ligatures w14:val="none"/>
        </w:rPr>
        <w:t>меры</w:t>
      </w:r>
      <w:r w:rsidR="00812686" w:rsidRPr="00947213">
        <w:rPr>
          <w:rFonts w:ascii="Times New Roman" w:eastAsia="SimSun" w:hAnsi="Times New Roman" w:cs="Times New Roman"/>
          <w:sz w:val="24"/>
          <w:szCs w:val="24"/>
          <w:lang w:val="ru-RU"/>
          <w14:ligatures w14:val="none"/>
        </w:rPr>
        <w:t>, чтобы привлечь высококвалифицированных иммигрантов и регулировать нелегальную миграцию</w:t>
      </w:r>
      <w:r w:rsidRPr="00947213">
        <w:rPr>
          <w:rFonts w:ascii="Times New Roman" w:eastAsia="SimSun" w:hAnsi="Times New Roman" w:cs="Times New Roman"/>
          <w:sz w:val="24"/>
          <w:szCs w:val="24"/>
          <w:lang w:val="ru-RU"/>
          <w14:ligatures w14:val="none"/>
        </w:rPr>
        <w:t>;</w:t>
      </w:r>
    </w:p>
    <w:p w14:paraId="78BDA4D8" w14:textId="5EE7C838" w:rsidR="00812686" w:rsidRPr="00947213" w:rsidRDefault="003B0B89" w:rsidP="00D74091">
      <w:pPr>
        <w:ind w:firstLine="397"/>
        <w:rPr>
          <w:rFonts w:ascii="Times New Roman" w:eastAsia="SimSun" w:hAnsi="Times New Roman" w:cs="Times New Roman"/>
          <w:sz w:val="24"/>
          <w:szCs w:val="24"/>
          <w:lang w:val="ru-RU"/>
          <w14:ligatures w14:val="none"/>
        </w:rPr>
      </w:pPr>
      <w:r w:rsidRPr="00947213">
        <w:rPr>
          <w:rFonts w:ascii="Times New Roman" w:eastAsia="SimSun" w:hAnsi="Times New Roman" w:cs="Times New Roman"/>
          <w:sz w:val="24"/>
          <w:szCs w:val="24"/>
          <w:lang w:val="ru-RU"/>
          <w14:ligatures w14:val="none"/>
        </w:rPr>
        <w:t>3)</w:t>
      </w:r>
      <w:r w:rsidR="00812686" w:rsidRPr="00947213">
        <w:rPr>
          <w:rFonts w:ascii="Times New Roman" w:eastAsia="SimSun" w:hAnsi="Times New Roman" w:cs="Times New Roman"/>
          <w:sz w:val="24"/>
          <w:szCs w:val="24"/>
          <w:lang w:val="ru-RU"/>
          <w14:ligatures w14:val="none"/>
        </w:rPr>
        <w:t xml:space="preserve"> </w:t>
      </w:r>
      <w:r w:rsidR="003D6AA3" w:rsidRPr="00947213">
        <w:rPr>
          <w:rFonts w:ascii="Times New Roman" w:eastAsia="SimSun" w:hAnsi="Times New Roman" w:cs="Times New Roman"/>
          <w:sz w:val="24"/>
          <w:szCs w:val="24"/>
          <w:lang w:val="ru-RU"/>
          <w14:ligatures w14:val="none"/>
        </w:rPr>
        <w:t xml:space="preserve">развитие </w:t>
      </w:r>
      <w:r w:rsidR="00812686" w:rsidRPr="00947213">
        <w:rPr>
          <w:rFonts w:ascii="Times New Roman" w:eastAsia="SimSun" w:hAnsi="Times New Roman" w:cs="Times New Roman"/>
          <w:sz w:val="24"/>
          <w:szCs w:val="24"/>
          <w:lang w:val="ru-RU"/>
          <w14:ligatures w14:val="none"/>
        </w:rPr>
        <w:t>образовани</w:t>
      </w:r>
      <w:r w:rsidR="003D6AA3" w:rsidRPr="00947213">
        <w:rPr>
          <w:rFonts w:ascii="Times New Roman" w:eastAsia="SimSun" w:hAnsi="Times New Roman" w:cs="Times New Roman"/>
          <w:sz w:val="24"/>
          <w:szCs w:val="24"/>
          <w:lang w:val="ru-RU"/>
          <w14:ligatures w14:val="none"/>
        </w:rPr>
        <w:t xml:space="preserve">я для повышения квалификации работников; </w:t>
      </w:r>
      <w:r w:rsidR="00812686" w:rsidRPr="00947213">
        <w:rPr>
          <w:rFonts w:ascii="Times New Roman" w:eastAsia="SimSun" w:hAnsi="Times New Roman" w:cs="Times New Roman"/>
          <w:sz w:val="24"/>
          <w:szCs w:val="24"/>
          <w:lang w:val="ru-RU"/>
          <w14:ligatures w14:val="none"/>
        </w:rPr>
        <w:t xml:space="preserve"> </w:t>
      </w:r>
    </w:p>
    <w:p w14:paraId="1E69EC01" w14:textId="2BE659CD" w:rsidR="00812686" w:rsidRPr="00947213" w:rsidRDefault="003B0B89" w:rsidP="00D74091">
      <w:pPr>
        <w:ind w:firstLine="397"/>
        <w:rPr>
          <w:rFonts w:ascii="Times New Roman" w:eastAsia="SimSun" w:hAnsi="Times New Roman" w:cs="Times New Roman"/>
          <w:sz w:val="24"/>
          <w:szCs w:val="24"/>
          <w:lang w:val="ru-RU"/>
          <w14:ligatures w14:val="none"/>
        </w:rPr>
      </w:pPr>
      <w:r w:rsidRPr="00947213">
        <w:rPr>
          <w:rFonts w:ascii="Times New Roman" w:eastAsia="SimSun" w:hAnsi="Times New Roman" w:cs="Times New Roman"/>
          <w:sz w:val="24"/>
          <w:szCs w:val="24"/>
          <w:lang w:val="ru-RU"/>
          <w14:ligatures w14:val="none"/>
        </w:rPr>
        <w:t xml:space="preserve">4) </w:t>
      </w:r>
      <w:r w:rsidR="003D6AA3" w:rsidRPr="00947213">
        <w:rPr>
          <w:rFonts w:ascii="Times New Roman" w:eastAsia="SimSun" w:hAnsi="Times New Roman" w:cs="Times New Roman"/>
          <w:sz w:val="24"/>
          <w:szCs w:val="24"/>
          <w:lang w:val="ru-RU"/>
          <w14:ligatures w14:val="none"/>
        </w:rPr>
        <w:t xml:space="preserve">улучшение системы здравоохранения </w:t>
      </w:r>
      <w:r w:rsidR="00812686" w:rsidRPr="00947213">
        <w:rPr>
          <w:rFonts w:ascii="Times New Roman" w:eastAsia="SimSun" w:hAnsi="Times New Roman" w:cs="Times New Roman"/>
          <w:sz w:val="24"/>
          <w:szCs w:val="24"/>
          <w:lang w:val="ru-RU"/>
          <w14:ligatures w14:val="none"/>
        </w:rPr>
        <w:t xml:space="preserve">для роста численности населения и здоровья </w:t>
      </w:r>
      <w:r w:rsidR="003D6AA3" w:rsidRPr="00947213">
        <w:rPr>
          <w:rFonts w:ascii="Times New Roman" w:eastAsia="SimSun" w:hAnsi="Times New Roman" w:cs="Times New Roman"/>
          <w:sz w:val="24"/>
          <w:szCs w:val="24"/>
          <w:lang w:val="ru-RU"/>
          <w14:ligatures w14:val="none"/>
        </w:rPr>
        <w:t>населения;</w:t>
      </w:r>
    </w:p>
    <w:p w14:paraId="608FADD0" w14:textId="491365DC" w:rsidR="00812686" w:rsidRPr="00947213" w:rsidRDefault="003B0B89" w:rsidP="00D74091">
      <w:pPr>
        <w:ind w:firstLine="397"/>
        <w:rPr>
          <w:rFonts w:ascii="Times New Roman" w:eastAsia="SimSun" w:hAnsi="Times New Roman" w:cs="Times New Roman"/>
          <w:sz w:val="24"/>
          <w:szCs w:val="24"/>
          <w:lang w:val="ru-RU"/>
          <w14:ligatures w14:val="none"/>
        </w:rPr>
      </w:pPr>
      <w:r w:rsidRPr="00947213">
        <w:rPr>
          <w:rFonts w:ascii="Times New Roman" w:eastAsia="SimSun" w:hAnsi="Times New Roman" w:cs="Times New Roman"/>
          <w:sz w:val="24"/>
          <w:szCs w:val="24"/>
          <w:lang w:val="ru-RU"/>
          <w14:ligatures w14:val="none"/>
        </w:rPr>
        <w:t xml:space="preserve">5) </w:t>
      </w:r>
      <w:r w:rsidR="003D6AA3" w:rsidRPr="00947213">
        <w:rPr>
          <w:rFonts w:ascii="Times New Roman" w:eastAsia="SimSun" w:hAnsi="Times New Roman" w:cs="Times New Roman"/>
          <w:sz w:val="24"/>
          <w:szCs w:val="24"/>
          <w:lang w:val="ru-RU"/>
          <w14:ligatures w14:val="none"/>
        </w:rPr>
        <w:t xml:space="preserve">расширение практики </w:t>
      </w:r>
      <w:r w:rsidR="00812686" w:rsidRPr="00947213">
        <w:rPr>
          <w:rFonts w:ascii="Times New Roman" w:eastAsia="SimSun" w:hAnsi="Times New Roman" w:cs="Times New Roman"/>
          <w:sz w:val="24"/>
          <w:szCs w:val="24"/>
          <w:lang w:val="ru-RU"/>
          <w14:ligatures w14:val="none"/>
        </w:rPr>
        <w:t>гибки</w:t>
      </w:r>
      <w:r w:rsidR="003D6AA3" w:rsidRPr="00947213">
        <w:rPr>
          <w:rFonts w:ascii="Times New Roman" w:eastAsia="SimSun" w:hAnsi="Times New Roman" w:cs="Times New Roman"/>
          <w:sz w:val="24"/>
          <w:szCs w:val="24"/>
          <w:lang w:val="ru-RU"/>
          <w14:ligatures w14:val="none"/>
        </w:rPr>
        <w:t>х</w:t>
      </w:r>
      <w:r w:rsidR="00812686" w:rsidRPr="00947213">
        <w:rPr>
          <w:rFonts w:ascii="Times New Roman" w:eastAsia="SimSun" w:hAnsi="Times New Roman" w:cs="Times New Roman"/>
          <w:sz w:val="24"/>
          <w:szCs w:val="24"/>
          <w:lang w:val="ru-RU"/>
          <w14:ligatures w14:val="none"/>
        </w:rPr>
        <w:t xml:space="preserve"> трудовы</w:t>
      </w:r>
      <w:r w:rsidR="003D6AA3" w:rsidRPr="00947213">
        <w:rPr>
          <w:rFonts w:ascii="Times New Roman" w:eastAsia="SimSun" w:hAnsi="Times New Roman" w:cs="Times New Roman"/>
          <w:sz w:val="24"/>
          <w:szCs w:val="24"/>
          <w:lang w:val="ru-RU"/>
          <w14:ligatures w14:val="none"/>
        </w:rPr>
        <w:t>х</w:t>
      </w:r>
      <w:r w:rsidR="00812686" w:rsidRPr="00947213">
        <w:rPr>
          <w:rFonts w:ascii="Times New Roman" w:eastAsia="SimSun" w:hAnsi="Times New Roman" w:cs="Times New Roman"/>
          <w:sz w:val="24"/>
          <w:szCs w:val="24"/>
          <w:lang w:val="ru-RU"/>
          <w14:ligatures w14:val="none"/>
        </w:rPr>
        <w:t xml:space="preserve"> отношени</w:t>
      </w:r>
      <w:r w:rsidR="003D6AA3" w:rsidRPr="00947213">
        <w:rPr>
          <w:rFonts w:ascii="Times New Roman" w:eastAsia="SimSun" w:hAnsi="Times New Roman" w:cs="Times New Roman"/>
          <w:sz w:val="24"/>
          <w:szCs w:val="24"/>
          <w:lang w:val="ru-RU"/>
          <w14:ligatures w14:val="none"/>
        </w:rPr>
        <w:t>й,</w:t>
      </w:r>
      <w:r w:rsidR="00812686" w:rsidRPr="00947213">
        <w:rPr>
          <w:rFonts w:ascii="Times New Roman" w:eastAsia="SimSun" w:hAnsi="Times New Roman" w:cs="Times New Roman"/>
          <w:sz w:val="24"/>
          <w:szCs w:val="24"/>
          <w:lang w:val="ru-RU"/>
          <w14:ligatures w14:val="none"/>
        </w:rPr>
        <w:t xml:space="preserve"> включая удаленную работу и гибкий рабочий график, чтобы удовлетворить потребности различных работников</w:t>
      </w:r>
      <w:r w:rsidR="003D6AA3" w:rsidRPr="00947213">
        <w:rPr>
          <w:rFonts w:ascii="Times New Roman" w:eastAsia="SimSun" w:hAnsi="Times New Roman" w:cs="Times New Roman"/>
          <w:sz w:val="24"/>
          <w:szCs w:val="24"/>
          <w:lang w:val="ru-RU"/>
          <w14:ligatures w14:val="none"/>
        </w:rPr>
        <w:t>;</w:t>
      </w:r>
    </w:p>
    <w:p w14:paraId="5701F70E" w14:textId="63487308" w:rsidR="0076732B" w:rsidRPr="00947213" w:rsidRDefault="006F1A9D" w:rsidP="005A61C4">
      <w:pPr>
        <w:ind w:firstLine="397"/>
        <w:rPr>
          <w:rFonts w:ascii="Times New Roman" w:eastAsia="SimSun" w:hAnsi="Times New Roman" w:cs="Times New Roman"/>
          <w:sz w:val="24"/>
          <w:szCs w:val="24"/>
          <w:lang w:val="ru-RU"/>
          <w14:ligatures w14:val="none"/>
        </w:rPr>
      </w:pPr>
      <w:r w:rsidRPr="00947213">
        <w:rPr>
          <w:rFonts w:ascii="Times New Roman" w:eastAsia="SimSun" w:hAnsi="Times New Roman" w:cs="Times New Roman"/>
          <w:sz w:val="24"/>
          <w:szCs w:val="24"/>
          <w:lang w:val="ru-RU"/>
          <w14:ligatures w14:val="none"/>
        </w:rPr>
        <w:t>Пер</w:t>
      </w:r>
      <w:r w:rsidR="00812686" w:rsidRPr="00947213">
        <w:rPr>
          <w:rFonts w:ascii="Times New Roman" w:eastAsia="SimSun" w:hAnsi="Times New Roman" w:cs="Times New Roman"/>
          <w:sz w:val="24"/>
          <w:szCs w:val="24"/>
          <w:lang w:val="ru-RU"/>
          <w14:ligatures w14:val="none"/>
        </w:rPr>
        <w:t>ечисленные меры в течение некоторого времени могут повысить рождаемость, но не решают основной проблемы</w:t>
      </w:r>
      <w:r w:rsidR="00063CA9" w:rsidRPr="00947213">
        <w:rPr>
          <w:rFonts w:ascii="Times New Roman" w:eastAsia="SimSun" w:hAnsi="Times New Roman" w:cs="Times New Roman"/>
          <w:sz w:val="24"/>
          <w:szCs w:val="24"/>
          <w:lang w:val="ru-RU"/>
          <w14:ligatures w14:val="none"/>
        </w:rPr>
        <w:t>.</w:t>
      </w:r>
      <w:r w:rsidR="001A2F23" w:rsidRPr="00947213">
        <w:rPr>
          <w:rFonts w:ascii="Times New Roman" w:eastAsia="SimSun" w:hAnsi="Times New Roman" w:cs="Times New Roman"/>
          <w:sz w:val="24"/>
          <w:szCs w:val="24"/>
          <w:lang w:val="ru-RU"/>
          <w14:ligatures w14:val="none"/>
        </w:rPr>
        <w:t xml:space="preserve"> </w:t>
      </w:r>
      <w:r w:rsidR="00444DBC" w:rsidRPr="0094721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Чтобы справиться с нехваткой рабочей силы, странам потребуется повышение производительности на уровне чуда  и огромные инвестиции в инновации. </w:t>
      </w:r>
      <w:r w:rsidR="00444DBC" w:rsidRPr="00947213">
        <w:rPr>
          <w:rFonts w:ascii="Times New Roman" w:eastAsia="SimSun" w:hAnsi="Times New Roman" w:cs="Times New Roman"/>
          <w:sz w:val="24"/>
          <w:szCs w:val="24"/>
          <w:lang w:val="ru-RU"/>
          <w14:ligatures w14:val="none"/>
        </w:rPr>
        <w:t xml:space="preserve"> </w:t>
      </w:r>
      <w:r w:rsidR="00063CA9" w:rsidRPr="00947213">
        <w:rPr>
          <w:rFonts w:ascii="Times New Roman" w:eastAsia="SimSun" w:hAnsi="Times New Roman" w:cs="Times New Roman"/>
          <w:sz w:val="24"/>
          <w:szCs w:val="24"/>
          <w:lang w:val="ru-RU"/>
          <w14:ligatures w14:val="none"/>
        </w:rPr>
        <w:t>С</w:t>
      </w:r>
      <w:r w:rsidR="001A2F23" w:rsidRPr="00947213">
        <w:rPr>
          <w:rFonts w:ascii="Times New Roman" w:eastAsia="SimSun" w:hAnsi="Times New Roman" w:cs="Times New Roman"/>
          <w:sz w:val="24"/>
          <w:szCs w:val="24"/>
          <w:lang w:val="ru-RU"/>
          <w14:ligatures w14:val="none"/>
        </w:rPr>
        <w:t xml:space="preserve">окращение </w:t>
      </w:r>
      <w:r w:rsidR="00063CA9" w:rsidRPr="00947213">
        <w:rPr>
          <w:rFonts w:ascii="Times New Roman" w:eastAsia="SimSun" w:hAnsi="Times New Roman" w:cs="Times New Roman"/>
          <w:sz w:val="24"/>
          <w:szCs w:val="24"/>
          <w:lang w:val="ru-RU"/>
          <w14:ligatures w14:val="none"/>
        </w:rPr>
        <w:t xml:space="preserve">населения и старение населения </w:t>
      </w:r>
      <w:r w:rsidR="001A2F23" w:rsidRPr="00947213">
        <w:rPr>
          <w:rFonts w:ascii="Times New Roman" w:eastAsia="SimSun" w:hAnsi="Times New Roman" w:cs="Times New Roman"/>
          <w:sz w:val="24"/>
          <w:szCs w:val="24"/>
          <w:lang w:val="ru-RU"/>
          <w14:ligatures w14:val="none"/>
        </w:rPr>
        <w:t xml:space="preserve"> предоставляют возможности для реформ и инноваций</w:t>
      </w:r>
      <w:r w:rsidR="00063CA9" w:rsidRPr="00947213">
        <w:rPr>
          <w:rFonts w:ascii="Times New Roman" w:eastAsia="SimSun" w:hAnsi="Times New Roman" w:cs="Times New Roman"/>
          <w:sz w:val="24"/>
          <w:szCs w:val="24"/>
          <w:lang w:val="ru-RU"/>
          <w14:ligatures w14:val="none"/>
        </w:rPr>
        <w:t xml:space="preserve">, делают необходимым </w:t>
      </w:r>
      <w:r w:rsidR="001A2F23" w:rsidRPr="00947213">
        <w:rPr>
          <w:rFonts w:ascii="Times New Roman" w:eastAsia="SimSun" w:hAnsi="Times New Roman" w:cs="Times New Roman"/>
          <w:sz w:val="24"/>
          <w:szCs w:val="24"/>
          <w:lang w:val="ru-RU"/>
          <w14:ligatures w14:val="none"/>
        </w:rPr>
        <w:t>использовани</w:t>
      </w:r>
      <w:r w:rsidR="00063CA9" w:rsidRPr="00947213">
        <w:rPr>
          <w:rFonts w:ascii="Times New Roman" w:eastAsia="SimSun" w:hAnsi="Times New Roman" w:cs="Times New Roman"/>
          <w:sz w:val="24"/>
          <w:szCs w:val="24"/>
          <w:lang w:val="ru-RU"/>
          <w14:ligatures w14:val="none"/>
        </w:rPr>
        <w:t>е</w:t>
      </w:r>
      <w:r w:rsidR="001A2F23" w:rsidRPr="00947213">
        <w:rPr>
          <w:rFonts w:ascii="Times New Roman" w:eastAsia="SimSun" w:hAnsi="Times New Roman" w:cs="Times New Roman"/>
          <w:sz w:val="24"/>
          <w:szCs w:val="24"/>
          <w:lang w:val="ru-RU"/>
          <w14:ligatures w14:val="none"/>
        </w:rPr>
        <w:t xml:space="preserve"> искусственного интеллекта, роботизированных систем и технологий для обслуживания человека</w:t>
      </w:r>
      <w:r w:rsidR="00063CA9" w:rsidRPr="00947213">
        <w:rPr>
          <w:rFonts w:ascii="Times New Roman" w:eastAsia="SimSun" w:hAnsi="Times New Roman" w:cs="Times New Roman"/>
          <w:sz w:val="24"/>
          <w:szCs w:val="24"/>
          <w:lang w:val="ru-RU"/>
          <w14:ligatures w14:val="none"/>
        </w:rPr>
        <w:t xml:space="preserve">, объединения усилий многих стран, развития сотрудничества. </w:t>
      </w:r>
    </w:p>
    <w:p w14:paraId="46D18A26" w14:textId="77777777" w:rsidR="005A61C4" w:rsidRPr="006C1DE4" w:rsidRDefault="005A61C4" w:rsidP="005A61C4">
      <w:pPr>
        <w:ind w:firstLine="397"/>
        <w:rPr>
          <w:rFonts w:ascii="Times New Roman" w:eastAsia="SimSun" w:hAnsi="Times New Roman" w:cs="Times New Roman"/>
          <w:sz w:val="24"/>
          <w:szCs w:val="24"/>
          <w:lang w:val="ru-RU"/>
          <w14:ligatures w14:val="none"/>
        </w:rPr>
      </w:pPr>
    </w:p>
    <w:p w14:paraId="6D7A00B0" w14:textId="77777777" w:rsidR="002269C6" w:rsidRPr="006C1DE4" w:rsidRDefault="002269C6" w:rsidP="002269C6">
      <w:pPr>
        <w:ind w:firstLineChars="100" w:firstLine="24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C1DE4">
        <w:rPr>
          <w:rFonts w:ascii="Times New Roman" w:hAnsi="Times New Roman" w:cs="Times New Roman"/>
          <w:b/>
          <w:bCs/>
          <w:sz w:val="24"/>
          <w:szCs w:val="24"/>
          <w:lang w:val="ru-RU"/>
        </w:rPr>
        <w:t>Литература</w:t>
      </w:r>
    </w:p>
    <w:p w14:paraId="0302ABFD" w14:textId="51D18302" w:rsidR="0099722C" w:rsidRPr="006C1DE4" w:rsidRDefault="00674D1D" w:rsidP="00A904BF">
      <w:pPr>
        <w:ind w:firstLine="397"/>
        <w:rPr>
          <w:rFonts w:ascii="Times New Roman" w:eastAsia="SimSun" w:hAnsi="Times New Roman" w:cs="Times New Roman"/>
          <w:sz w:val="24"/>
          <w:szCs w:val="24"/>
          <w:lang w:val="ru-RU"/>
          <w14:ligatures w14:val="none"/>
        </w:rPr>
      </w:pPr>
      <w:r w:rsidRPr="006C1DE4">
        <w:rPr>
          <w:rFonts w:ascii="Times New Roman" w:eastAsia="SimSun" w:hAnsi="Times New Roman" w:cs="Times New Roman"/>
          <w:sz w:val="24"/>
          <w:szCs w:val="24"/>
          <w:lang w:val="ru-RU"/>
          <w14:ligatures w14:val="none"/>
        </w:rPr>
        <w:t>1</w:t>
      </w:r>
      <w:r w:rsidR="00B40F09" w:rsidRPr="006C1DE4">
        <w:rPr>
          <w:rFonts w:ascii="Times New Roman" w:eastAsia="SimSun" w:hAnsi="Times New Roman" w:cs="Times New Roman"/>
          <w:sz w:val="24"/>
          <w:szCs w:val="24"/>
          <w:lang w:val="ru-RU"/>
          <w14:ligatures w14:val="none"/>
        </w:rPr>
        <w:t>.</w:t>
      </w:r>
      <w:r w:rsidR="001560F1">
        <w:rPr>
          <w:rFonts w:ascii="Times New Roman" w:eastAsia="SimSun" w:hAnsi="Times New Roman" w:cs="Times New Roman"/>
          <w:sz w:val="24"/>
          <w:szCs w:val="24"/>
          <w:lang w:val="ru-RU"/>
          <w14:ligatures w14:val="none"/>
        </w:rPr>
        <w:t xml:space="preserve"> </w:t>
      </w:r>
      <w:hyperlink r:id="rId9" w:history="1">
        <w:r w:rsidR="0099722C" w:rsidRPr="006C1DE4">
          <w:rPr>
            <w:rStyle w:val="af1"/>
            <w:rFonts w:ascii="Times New Roman" w:hAnsi="Times New Roman" w:cs="Times New Roman"/>
            <w:color w:val="auto"/>
            <w:sz w:val="24"/>
            <w:szCs w:val="24"/>
            <w:u w:val="none"/>
            <w:lang w:val="ru-RU"/>
          </w:rPr>
          <w:t xml:space="preserve">Грядет большая нехватка людей </w:t>
        </w:r>
        <w:r w:rsidR="00312865" w:rsidRPr="006C1DE4">
          <w:rPr>
            <w:rStyle w:val="af1"/>
            <w:rFonts w:ascii="Times New Roman" w:hAnsi="Times New Roman" w:cs="Times New Roman"/>
            <w:color w:val="auto"/>
            <w:sz w:val="24"/>
            <w:szCs w:val="24"/>
            <w:u w:val="none"/>
            <w:lang w:val="ru-RU"/>
          </w:rPr>
          <w:t>-</w:t>
        </w:r>
        <w:r w:rsidR="0099722C" w:rsidRPr="006C1DE4">
          <w:rPr>
            <w:rStyle w:val="af1"/>
            <w:rFonts w:ascii="Times New Roman" w:hAnsi="Times New Roman" w:cs="Times New Roman"/>
            <w:color w:val="auto"/>
            <w:sz w:val="24"/>
            <w:szCs w:val="24"/>
            <w:u w:val="none"/>
            <w:lang w:val="ru-RU"/>
          </w:rPr>
          <w:t xml:space="preserve"> и это вызовет глобальный экономический хаос / Хабр (</w:t>
        </w:r>
        <w:r w:rsidR="0099722C" w:rsidRPr="006C1DE4">
          <w:rPr>
            <w:rStyle w:val="af1"/>
            <w:rFonts w:ascii="Times New Roman" w:hAnsi="Times New Roman" w:cs="Times New Roman"/>
            <w:color w:val="auto"/>
            <w:sz w:val="24"/>
            <w:szCs w:val="24"/>
            <w:u w:val="none"/>
          </w:rPr>
          <w:t>habr</w:t>
        </w:r>
        <w:r w:rsidR="0099722C" w:rsidRPr="006C1DE4">
          <w:rPr>
            <w:rStyle w:val="af1"/>
            <w:rFonts w:ascii="Times New Roman" w:hAnsi="Times New Roman" w:cs="Times New Roman"/>
            <w:color w:val="auto"/>
            <w:sz w:val="24"/>
            <w:szCs w:val="24"/>
            <w:u w:val="none"/>
            <w:lang w:val="ru-RU"/>
          </w:rPr>
          <w:t>.</w:t>
        </w:r>
        <w:r w:rsidR="0099722C" w:rsidRPr="006C1DE4">
          <w:rPr>
            <w:rStyle w:val="af1"/>
            <w:rFonts w:ascii="Times New Roman" w:hAnsi="Times New Roman" w:cs="Times New Roman"/>
            <w:color w:val="auto"/>
            <w:sz w:val="24"/>
            <w:szCs w:val="24"/>
            <w:u w:val="none"/>
          </w:rPr>
          <w:t>com</w:t>
        </w:r>
        <w:r w:rsidR="0099722C" w:rsidRPr="006C1DE4">
          <w:rPr>
            <w:rStyle w:val="af1"/>
            <w:rFonts w:ascii="Times New Roman" w:hAnsi="Times New Roman" w:cs="Times New Roman"/>
            <w:color w:val="auto"/>
            <w:sz w:val="24"/>
            <w:szCs w:val="24"/>
            <w:u w:val="none"/>
            <w:lang w:val="ru-RU"/>
          </w:rPr>
          <w:t>)</w:t>
        </w:r>
      </w:hyperlink>
      <w:r w:rsidR="0099722C" w:rsidRPr="006C1DE4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99722C" w:rsidRPr="006C1DE4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3 ноя 2022</w:t>
      </w:r>
      <w:r w:rsidR="0099722C" w:rsidRPr="006C1DE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99722C" w:rsidRPr="006C1DE4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</w:t>
      </w:r>
    </w:p>
    <w:p w14:paraId="57DA86C1" w14:textId="64FAD6E3" w:rsidR="0099722C" w:rsidRPr="006C1DE4" w:rsidRDefault="00A904BF" w:rsidP="00FB3AFE">
      <w:pPr>
        <w:pStyle w:val="af0"/>
        <w:shd w:val="clear" w:color="auto" w:fill="FFFFFF"/>
        <w:spacing w:before="0" w:beforeAutospacing="0" w:after="0" w:afterAutospacing="0"/>
        <w:ind w:firstLine="397"/>
        <w:jc w:val="both"/>
      </w:pPr>
      <w:r w:rsidRPr="006C1DE4">
        <w:t>2</w:t>
      </w:r>
      <w:r w:rsidR="0099722C" w:rsidRPr="006C1DE4">
        <w:t xml:space="preserve">. </w:t>
      </w:r>
      <w:hyperlink r:id="rId10" w:history="1">
        <w:r w:rsidR="0099722C" w:rsidRPr="006C1DE4">
          <w:rPr>
            <w:rStyle w:val="af1"/>
            <w:rFonts w:eastAsiaTheme="majorEastAsia"/>
            <w:color w:val="auto"/>
            <w:u w:val="none"/>
          </w:rPr>
          <w:t>Население Китая в 2022-2023 года - актуальные данные (mbfinance.ru)</w:t>
        </w:r>
      </w:hyperlink>
      <w:r w:rsidR="0099722C" w:rsidRPr="006C1DE4">
        <w:t xml:space="preserve"> </w:t>
      </w:r>
      <w:r w:rsidR="0099722C" w:rsidRPr="006C1DE4">
        <w:rPr>
          <w:shd w:val="clear" w:color="auto" w:fill="FFFFFF"/>
        </w:rPr>
        <w:t>19.01.2023</w:t>
      </w:r>
      <w:r w:rsidRPr="006C1DE4">
        <w:rPr>
          <w:shd w:val="clear" w:color="auto" w:fill="FFFFFF"/>
        </w:rPr>
        <w:t>.</w:t>
      </w:r>
    </w:p>
    <w:p w14:paraId="40DBD59E" w14:textId="6D9BB386" w:rsidR="00302C78" w:rsidRPr="006C1DE4" w:rsidRDefault="00A904BF" w:rsidP="00FB3AFE">
      <w:pPr>
        <w:ind w:firstLine="397"/>
        <w:rPr>
          <w:rFonts w:ascii="Times New Roman" w:hAnsi="Times New Roman" w:cs="Times New Roman"/>
          <w:sz w:val="24"/>
          <w:szCs w:val="24"/>
          <w:lang w:val="ru-RU"/>
        </w:rPr>
      </w:pPr>
      <w:r w:rsidRPr="006C1DE4">
        <w:rPr>
          <w:rFonts w:ascii="Times New Roman" w:eastAsia="SimSun" w:hAnsi="Times New Roman" w:cs="Times New Roman"/>
          <w:sz w:val="24"/>
          <w:szCs w:val="24"/>
          <w:lang w:val="ru-RU"/>
          <w14:ligatures w14:val="none"/>
        </w:rPr>
        <w:t>3</w:t>
      </w:r>
      <w:r w:rsidR="006F1A9D" w:rsidRPr="006C1DE4">
        <w:rPr>
          <w:rFonts w:ascii="Times New Roman" w:eastAsia="SimSun" w:hAnsi="Times New Roman" w:cs="Times New Roman"/>
          <w:sz w:val="24"/>
          <w:szCs w:val="24"/>
          <w:lang w:val="ru-RU"/>
          <w14:ligatures w14:val="none"/>
        </w:rPr>
        <w:t>.</w:t>
      </w:r>
      <w:r w:rsidR="001560F1">
        <w:rPr>
          <w:rFonts w:ascii="Times New Roman" w:eastAsia="SimSun" w:hAnsi="Times New Roman" w:cs="Times New Roman"/>
          <w:sz w:val="24"/>
          <w:szCs w:val="24"/>
          <w:lang w:val="ru-RU"/>
          <w14:ligatures w14:val="none"/>
        </w:rPr>
        <w:t xml:space="preserve"> </w:t>
      </w:r>
      <w:r w:rsidR="00302C78" w:rsidRPr="006C1DE4">
        <w:rPr>
          <w:rFonts w:ascii="Times New Roman" w:eastAsia="SimSun" w:hAnsi="Times New Roman" w:cs="Times New Roman"/>
          <w:sz w:val="24"/>
          <w:szCs w:val="24"/>
          <w:lang w:val="ru-RU"/>
          <w14:ligatures w14:val="none"/>
        </w:rPr>
        <w:t xml:space="preserve">China Global </w:t>
      </w:r>
      <w:proofErr w:type="spellStart"/>
      <w:r w:rsidR="00302C78" w:rsidRPr="006C1DE4">
        <w:rPr>
          <w:rFonts w:ascii="Times New Roman" w:eastAsia="SimSun" w:hAnsi="Times New Roman" w:cs="Times New Roman"/>
          <w:sz w:val="24"/>
          <w:szCs w:val="24"/>
          <w:lang w:val="ru-RU"/>
          <w14:ligatures w14:val="none"/>
        </w:rPr>
        <w:t>Times</w:t>
      </w:r>
      <w:r w:rsidR="00312865" w:rsidRPr="006C1DE4">
        <w:rPr>
          <w:rFonts w:ascii="Times New Roman" w:eastAsia="SimSun" w:hAnsi="Times New Roman" w:cs="Times New Roman"/>
          <w:sz w:val="24"/>
          <w:szCs w:val="24"/>
          <w:lang w:val="ru-RU"/>
          <w14:ligatures w14:val="none"/>
        </w:rPr>
        <w:t>:</w:t>
      </w:r>
      <w:r w:rsidR="00302C78" w:rsidRPr="006C1DE4">
        <w:rPr>
          <w:rFonts w:ascii="Times New Roman" w:eastAsia="SimSun" w:hAnsi="Times New Roman" w:cs="Times New Roman"/>
          <w:sz w:val="24"/>
          <w:szCs w:val="24"/>
          <w:lang w:val="ru-RU"/>
          <w14:ligatures w14:val="none"/>
        </w:rPr>
        <w:t>седовласая</w:t>
      </w:r>
      <w:proofErr w:type="spellEnd"/>
      <w:r w:rsidR="00302C78" w:rsidRPr="006C1DE4">
        <w:rPr>
          <w:rFonts w:ascii="Times New Roman" w:eastAsia="SimSun" w:hAnsi="Times New Roman" w:cs="Times New Roman"/>
          <w:sz w:val="24"/>
          <w:szCs w:val="24"/>
          <w:lang w:val="ru-RU"/>
          <w14:ligatures w14:val="none"/>
        </w:rPr>
        <w:t xml:space="preserve"> экономика Японии сталкивается со многими проблемами (Чэнь Итун, репортер Economic Daily)</w:t>
      </w:r>
      <w:r w:rsidR="00302C78" w:rsidRPr="006C1DE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B3DE3" w:rsidRPr="006C1DE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8E2ED53" w14:textId="094306AE" w:rsidR="006F1A9D" w:rsidRPr="006C1DE4" w:rsidRDefault="00A904BF" w:rsidP="00FB3AFE">
      <w:pPr>
        <w:ind w:firstLine="397"/>
        <w:rPr>
          <w:rFonts w:ascii="Times New Roman" w:eastAsia="SimSun" w:hAnsi="Times New Roman" w:cs="Times New Roman"/>
          <w:sz w:val="24"/>
          <w:szCs w:val="24"/>
          <w:lang w:val="ru-RU"/>
          <w14:ligatures w14:val="none"/>
        </w:rPr>
      </w:pPr>
      <w:r w:rsidRPr="006C1DE4">
        <w:rPr>
          <w:rFonts w:ascii="Times New Roman" w:eastAsia="SimSun" w:hAnsi="Times New Roman" w:cs="Times New Roman"/>
          <w:sz w:val="24"/>
          <w:szCs w:val="24"/>
          <w:lang w:val="ru-RU"/>
          <w14:ligatures w14:val="none"/>
        </w:rPr>
        <w:t>4</w:t>
      </w:r>
      <w:r w:rsidR="006F1A9D" w:rsidRPr="006C1DE4">
        <w:rPr>
          <w:rFonts w:ascii="Times New Roman" w:eastAsia="SimSun" w:hAnsi="Times New Roman" w:cs="Times New Roman"/>
          <w:sz w:val="24"/>
          <w:szCs w:val="24"/>
          <w:lang w:val="ru-RU"/>
          <w14:ligatures w14:val="none"/>
        </w:rPr>
        <w:t>.</w:t>
      </w:r>
      <w:r w:rsidR="001560F1">
        <w:rPr>
          <w:rFonts w:ascii="Times New Roman" w:eastAsia="SimSun" w:hAnsi="Times New Roman" w:cs="Times New Roman"/>
          <w:sz w:val="24"/>
          <w:szCs w:val="24"/>
          <w:lang w:val="ru-RU"/>
          <w14:ligatures w14:val="none"/>
        </w:rPr>
        <w:t xml:space="preserve"> </w:t>
      </w:r>
      <w:r w:rsidR="00302C78" w:rsidRPr="006C1DE4">
        <w:rPr>
          <w:rFonts w:ascii="Times New Roman" w:eastAsia="SimSun" w:hAnsi="Times New Roman" w:cs="Times New Roman"/>
          <w:sz w:val="24"/>
          <w:szCs w:val="24"/>
          <w:lang w:val="ru-RU"/>
          <w14:ligatures w14:val="none"/>
        </w:rPr>
        <w:t>Официальный сайт Посольства Китайской Народной Республики во Франц</w:t>
      </w:r>
      <w:r w:rsidR="00877CFB" w:rsidRPr="006C1DE4">
        <w:rPr>
          <w:rFonts w:ascii="Times New Roman" w:eastAsia="SimSun" w:hAnsi="Times New Roman" w:cs="Times New Roman"/>
          <w:sz w:val="24"/>
          <w:szCs w:val="24"/>
          <w:lang w:val="ru-RU"/>
          <w14:ligatures w14:val="none"/>
        </w:rPr>
        <w:t>ии</w:t>
      </w:r>
      <w:r w:rsidR="00302C78" w:rsidRPr="006C1DE4">
        <w:rPr>
          <w:rFonts w:ascii="Times New Roman" w:eastAsia="SimSun" w:hAnsi="Times New Roman" w:cs="Times New Roman"/>
          <w:sz w:val="24"/>
          <w:szCs w:val="24"/>
          <w:lang w:val="ru-RU"/>
          <w14:ligatures w14:val="none"/>
        </w:rPr>
        <w:t>.</w:t>
      </w:r>
    </w:p>
    <w:sectPr w:rsidR="006F1A9D" w:rsidRPr="006C1DE4" w:rsidSect="00506401">
      <w:pgSz w:w="11906" w:h="16838" w:code="9"/>
      <w:pgMar w:top="1134" w:right="1361" w:bottom="113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0D539" w14:textId="77777777" w:rsidR="00506401" w:rsidRDefault="00506401" w:rsidP="00ED528D">
      <w:r>
        <w:separator/>
      </w:r>
    </w:p>
  </w:endnote>
  <w:endnote w:type="continuationSeparator" w:id="0">
    <w:p w14:paraId="209131F8" w14:textId="77777777" w:rsidR="00506401" w:rsidRDefault="00506401" w:rsidP="00ED5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5D26E" w14:textId="77777777" w:rsidR="00506401" w:rsidRDefault="00506401" w:rsidP="00ED528D">
      <w:r>
        <w:separator/>
      </w:r>
    </w:p>
  </w:footnote>
  <w:footnote w:type="continuationSeparator" w:id="0">
    <w:p w14:paraId="2C2F95AE" w14:textId="77777777" w:rsidR="00506401" w:rsidRDefault="00506401" w:rsidP="00ED5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41274"/>
    <w:multiLevelType w:val="hybridMultilevel"/>
    <w:tmpl w:val="98E6151C"/>
    <w:lvl w:ilvl="0" w:tplc="7262A0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DCA6B8F"/>
    <w:multiLevelType w:val="hybridMultilevel"/>
    <w:tmpl w:val="5BDA4B52"/>
    <w:lvl w:ilvl="0" w:tplc="2B163C3C">
      <w:start w:val="1"/>
      <w:numFmt w:val="japaneseCounting"/>
      <w:lvlText w:val="第%1，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num w:numId="1" w16cid:durableId="1237786330">
    <w:abstractNumId w:val="0"/>
  </w:num>
  <w:num w:numId="2" w16cid:durableId="436366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293"/>
    <w:rsid w:val="000023A8"/>
    <w:rsid w:val="00005645"/>
    <w:rsid w:val="00007C18"/>
    <w:rsid w:val="000135A2"/>
    <w:rsid w:val="000351F2"/>
    <w:rsid w:val="00037DD0"/>
    <w:rsid w:val="0004245C"/>
    <w:rsid w:val="00042C76"/>
    <w:rsid w:val="00063CA9"/>
    <w:rsid w:val="00065D00"/>
    <w:rsid w:val="000A23FC"/>
    <w:rsid w:val="000B0B22"/>
    <w:rsid w:val="000C7293"/>
    <w:rsid w:val="000D65D0"/>
    <w:rsid w:val="000E40C2"/>
    <w:rsid w:val="000E415D"/>
    <w:rsid w:val="00107EF5"/>
    <w:rsid w:val="001249A2"/>
    <w:rsid w:val="001301AB"/>
    <w:rsid w:val="00130DBE"/>
    <w:rsid w:val="00146F77"/>
    <w:rsid w:val="001560F1"/>
    <w:rsid w:val="001A2F23"/>
    <w:rsid w:val="001C5243"/>
    <w:rsid w:val="001C7C5E"/>
    <w:rsid w:val="001E234C"/>
    <w:rsid w:val="001F1D45"/>
    <w:rsid w:val="001F40E5"/>
    <w:rsid w:val="001F6D2C"/>
    <w:rsid w:val="0020395A"/>
    <w:rsid w:val="00205861"/>
    <w:rsid w:val="002212E3"/>
    <w:rsid w:val="002269C6"/>
    <w:rsid w:val="00226A74"/>
    <w:rsid w:val="00234D0D"/>
    <w:rsid w:val="00243C6E"/>
    <w:rsid w:val="00244231"/>
    <w:rsid w:val="00257037"/>
    <w:rsid w:val="002859D1"/>
    <w:rsid w:val="00293DA8"/>
    <w:rsid w:val="002971D0"/>
    <w:rsid w:val="002A69F6"/>
    <w:rsid w:val="002A7634"/>
    <w:rsid w:val="002B695D"/>
    <w:rsid w:val="002D431F"/>
    <w:rsid w:val="002F0EDF"/>
    <w:rsid w:val="00302C78"/>
    <w:rsid w:val="00306B2F"/>
    <w:rsid w:val="00312865"/>
    <w:rsid w:val="00333AE5"/>
    <w:rsid w:val="00334CC0"/>
    <w:rsid w:val="003436EA"/>
    <w:rsid w:val="00360E9A"/>
    <w:rsid w:val="003725B1"/>
    <w:rsid w:val="003A091E"/>
    <w:rsid w:val="003B0B89"/>
    <w:rsid w:val="003C2DFA"/>
    <w:rsid w:val="003D5F77"/>
    <w:rsid w:val="003D6AA3"/>
    <w:rsid w:val="00404A1E"/>
    <w:rsid w:val="00407C2D"/>
    <w:rsid w:val="00411C87"/>
    <w:rsid w:val="00415BA5"/>
    <w:rsid w:val="0042408A"/>
    <w:rsid w:val="0043681E"/>
    <w:rsid w:val="00437A61"/>
    <w:rsid w:val="00444DBC"/>
    <w:rsid w:val="004511E1"/>
    <w:rsid w:val="00457322"/>
    <w:rsid w:val="00462240"/>
    <w:rsid w:val="00491954"/>
    <w:rsid w:val="004B50C2"/>
    <w:rsid w:val="004B7B23"/>
    <w:rsid w:val="004C3A4E"/>
    <w:rsid w:val="004D0AFE"/>
    <w:rsid w:val="004E72B2"/>
    <w:rsid w:val="004F1D6F"/>
    <w:rsid w:val="005022C9"/>
    <w:rsid w:val="00506401"/>
    <w:rsid w:val="00506CCF"/>
    <w:rsid w:val="005205C3"/>
    <w:rsid w:val="00526068"/>
    <w:rsid w:val="0053006F"/>
    <w:rsid w:val="0053511A"/>
    <w:rsid w:val="005405BD"/>
    <w:rsid w:val="00541A3D"/>
    <w:rsid w:val="005630EA"/>
    <w:rsid w:val="005817FF"/>
    <w:rsid w:val="005930E7"/>
    <w:rsid w:val="005951F3"/>
    <w:rsid w:val="005A1B88"/>
    <w:rsid w:val="005A53FB"/>
    <w:rsid w:val="005A61C4"/>
    <w:rsid w:val="005B0EC1"/>
    <w:rsid w:val="005C0106"/>
    <w:rsid w:val="005C3D80"/>
    <w:rsid w:val="005E3A8C"/>
    <w:rsid w:val="005E540D"/>
    <w:rsid w:val="005F2531"/>
    <w:rsid w:val="006128FB"/>
    <w:rsid w:val="00630832"/>
    <w:rsid w:val="006626EE"/>
    <w:rsid w:val="00674D1D"/>
    <w:rsid w:val="006861EE"/>
    <w:rsid w:val="00692351"/>
    <w:rsid w:val="006B1C0C"/>
    <w:rsid w:val="006B662B"/>
    <w:rsid w:val="006C1DE4"/>
    <w:rsid w:val="006C7237"/>
    <w:rsid w:val="006C753A"/>
    <w:rsid w:val="006F1A9D"/>
    <w:rsid w:val="006F4691"/>
    <w:rsid w:val="00706D87"/>
    <w:rsid w:val="007112D0"/>
    <w:rsid w:val="00712E88"/>
    <w:rsid w:val="00717B93"/>
    <w:rsid w:val="00730B02"/>
    <w:rsid w:val="0073797F"/>
    <w:rsid w:val="007464E7"/>
    <w:rsid w:val="007568B7"/>
    <w:rsid w:val="00764C62"/>
    <w:rsid w:val="0076732B"/>
    <w:rsid w:val="007741D0"/>
    <w:rsid w:val="007748A1"/>
    <w:rsid w:val="007808F2"/>
    <w:rsid w:val="00782743"/>
    <w:rsid w:val="007904DD"/>
    <w:rsid w:val="00795928"/>
    <w:rsid w:val="00796457"/>
    <w:rsid w:val="007A0B9F"/>
    <w:rsid w:val="007A66E2"/>
    <w:rsid w:val="007B3626"/>
    <w:rsid w:val="007B5D3C"/>
    <w:rsid w:val="007B7C2F"/>
    <w:rsid w:val="007C1A3E"/>
    <w:rsid w:val="00801BCB"/>
    <w:rsid w:val="00804BFB"/>
    <w:rsid w:val="00812686"/>
    <w:rsid w:val="008168F0"/>
    <w:rsid w:val="00826BAB"/>
    <w:rsid w:val="0084683C"/>
    <w:rsid w:val="00862184"/>
    <w:rsid w:val="00866EA0"/>
    <w:rsid w:val="00877CFB"/>
    <w:rsid w:val="0088742C"/>
    <w:rsid w:val="008A79A6"/>
    <w:rsid w:val="008B18B4"/>
    <w:rsid w:val="008B3714"/>
    <w:rsid w:val="008C247D"/>
    <w:rsid w:val="008E0281"/>
    <w:rsid w:val="008E1643"/>
    <w:rsid w:val="0091639E"/>
    <w:rsid w:val="00932DE9"/>
    <w:rsid w:val="00935AD8"/>
    <w:rsid w:val="009379CE"/>
    <w:rsid w:val="00941F12"/>
    <w:rsid w:val="009453A8"/>
    <w:rsid w:val="00947213"/>
    <w:rsid w:val="0095012F"/>
    <w:rsid w:val="00974DB2"/>
    <w:rsid w:val="00977A41"/>
    <w:rsid w:val="00986E91"/>
    <w:rsid w:val="00987D37"/>
    <w:rsid w:val="00994C00"/>
    <w:rsid w:val="0099722C"/>
    <w:rsid w:val="009A39B1"/>
    <w:rsid w:val="009B0355"/>
    <w:rsid w:val="009B28AF"/>
    <w:rsid w:val="009E0C1C"/>
    <w:rsid w:val="00A11E59"/>
    <w:rsid w:val="00A30CEF"/>
    <w:rsid w:val="00A31C4E"/>
    <w:rsid w:val="00A554B6"/>
    <w:rsid w:val="00A904BF"/>
    <w:rsid w:val="00AA5C25"/>
    <w:rsid w:val="00AC65B4"/>
    <w:rsid w:val="00AD422B"/>
    <w:rsid w:val="00AD7C6F"/>
    <w:rsid w:val="00AE6E38"/>
    <w:rsid w:val="00AE7C66"/>
    <w:rsid w:val="00B16A2A"/>
    <w:rsid w:val="00B33457"/>
    <w:rsid w:val="00B356FE"/>
    <w:rsid w:val="00B40F09"/>
    <w:rsid w:val="00B44BC0"/>
    <w:rsid w:val="00B623DA"/>
    <w:rsid w:val="00B63103"/>
    <w:rsid w:val="00B70073"/>
    <w:rsid w:val="00B74BEA"/>
    <w:rsid w:val="00B756B5"/>
    <w:rsid w:val="00B8066C"/>
    <w:rsid w:val="00B81B40"/>
    <w:rsid w:val="00B87F3B"/>
    <w:rsid w:val="00B87FE5"/>
    <w:rsid w:val="00B94E83"/>
    <w:rsid w:val="00BC6F21"/>
    <w:rsid w:val="00BD5FAF"/>
    <w:rsid w:val="00BD696D"/>
    <w:rsid w:val="00BE390D"/>
    <w:rsid w:val="00BF3C75"/>
    <w:rsid w:val="00BF7F75"/>
    <w:rsid w:val="00C006C7"/>
    <w:rsid w:val="00C30F1B"/>
    <w:rsid w:val="00C327B3"/>
    <w:rsid w:val="00C62EFE"/>
    <w:rsid w:val="00C85138"/>
    <w:rsid w:val="00CA55A3"/>
    <w:rsid w:val="00CA663B"/>
    <w:rsid w:val="00CB3DE3"/>
    <w:rsid w:val="00CC47F3"/>
    <w:rsid w:val="00CC6215"/>
    <w:rsid w:val="00CD3113"/>
    <w:rsid w:val="00CD669A"/>
    <w:rsid w:val="00CE361A"/>
    <w:rsid w:val="00CE666B"/>
    <w:rsid w:val="00CF2BFC"/>
    <w:rsid w:val="00CF54C7"/>
    <w:rsid w:val="00D11ABA"/>
    <w:rsid w:val="00D30B0E"/>
    <w:rsid w:val="00D32C04"/>
    <w:rsid w:val="00D43B14"/>
    <w:rsid w:val="00D46A58"/>
    <w:rsid w:val="00D52FF3"/>
    <w:rsid w:val="00D74091"/>
    <w:rsid w:val="00D87DEB"/>
    <w:rsid w:val="00D94445"/>
    <w:rsid w:val="00DC0419"/>
    <w:rsid w:val="00DE4F54"/>
    <w:rsid w:val="00DF1267"/>
    <w:rsid w:val="00E11302"/>
    <w:rsid w:val="00E134A0"/>
    <w:rsid w:val="00E16AC7"/>
    <w:rsid w:val="00E16F58"/>
    <w:rsid w:val="00E23731"/>
    <w:rsid w:val="00E56A1B"/>
    <w:rsid w:val="00E56BDA"/>
    <w:rsid w:val="00E601E2"/>
    <w:rsid w:val="00E74142"/>
    <w:rsid w:val="00EC7537"/>
    <w:rsid w:val="00ED528D"/>
    <w:rsid w:val="00EE0D86"/>
    <w:rsid w:val="00EF2C1B"/>
    <w:rsid w:val="00F221DA"/>
    <w:rsid w:val="00F233A4"/>
    <w:rsid w:val="00F27392"/>
    <w:rsid w:val="00F3235B"/>
    <w:rsid w:val="00F41B54"/>
    <w:rsid w:val="00F443F3"/>
    <w:rsid w:val="00F44FD1"/>
    <w:rsid w:val="00F75832"/>
    <w:rsid w:val="00F9273F"/>
    <w:rsid w:val="00F955F5"/>
    <w:rsid w:val="00F969E1"/>
    <w:rsid w:val="00F96DB0"/>
    <w:rsid w:val="00F97DFE"/>
    <w:rsid w:val="00FB3AFE"/>
    <w:rsid w:val="00FC4E28"/>
    <w:rsid w:val="00FF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44554B"/>
  <w15:docId w15:val="{2275A5FD-6C2D-4376-B51D-E7F9DCE3D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72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C72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72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729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729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729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729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729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729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29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0C72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Заголовок 3 Знак"/>
    <w:basedOn w:val="a0"/>
    <w:link w:val="3"/>
    <w:uiPriority w:val="9"/>
    <w:semiHidden/>
    <w:rsid w:val="000C72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0C729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C729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0C7293"/>
    <w:rPr>
      <w:rFonts w:cstheme="majorBidi"/>
      <w:b/>
      <w:bCs/>
      <w:color w:val="0F4761" w:themeColor="accent1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0C7293"/>
    <w:rPr>
      <w:rFonts w:cstheme="majorBidi"/>
      <w:b/>
      <w:b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C7293"/>
    <w:rPr>
      <w:rFonts w:cstheme="majorBidi"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0C72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729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C72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729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C72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C72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C729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C729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C729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C72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C729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C7293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ED528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Верхний колонтитул Знак"/>
    <w:basedOn w:val="a0"/>
    <w:link w:val="ac"/>
    <w:uiPriority w:val="99"/>
    <w:rsid w:val="00ED528D"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ED52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Нижний колонтитул Знак"/>
    <w:basedOn w:val="a0"/>
    <w:link w:val="ae"/>
    <w:uiPriority w:val="99"/>
    <w:rsid w:val="00ED528D"/>
    <w:rPr>
      <w:sz w:val="18"/>
      <w:szCs w:val="18"/>
    </w:rPr>
  </w:style>
  <w:style w:type="character" w:customStyle="1" w:styleId="textcsco8">
    <w:name w:val="text_csco8"/>
    <w:basedOn w:val="a0"/>
    <w:rsid w:val="002212E3"/>
  </w:style>
  <w:style w:type="paragraph" w:styleId="af0">
    <w:name w:val="Normal (Web)"/>
    <w:basedOn w:val="a"/>
    <w:uiPriority w:val="99"/>
    <w:unhideWhenUsed/>
    <w:rsid w:val="007808F2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styleId="af1">
    <w:name w:val="Hyperlink"/>
    <w:basedOn w:val="a0"/>
    <w:uiPriority w:val="99"/>
    <w:unhideWhenUsed/>
    <w:rsid w:val="00F44FD1"/>
    <w:rPr>
      <w:color w:val="0000FF"/>
      <w:u w:val="single"/>
    </w:rPr>
  </w:style>
  <w:style w:type="character" w:styleId="af2">
    <w:name w:val="Unresolved Mention"/>
    <w:basedOn w:val="a0"/>
    <w:uiPriority w:val="99"/>
    <w:semiHidden/>
    <w:unhideWhenUsed/>
    <w:rsid w:val="00674D1D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674D1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6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2486">
              <w:marLeft w:val="0"/>
              <w:marRight w:val="0"/>
              <w:marTop w:val="0"/>
              <w:marBottom w:val="0"/>
              <w:divBdr>
                <w:top w:val="single" w:sz="12" w:space="0" w:color="428BCA"/>
                <w:left w:val="single" w:sz="12" w:space="19" w:color="428BCA"/>
                <w:bottom w:val="single" w:sz="12" w:space="19" w:color="428BCA"/>
                <w:right w:val="single" w:sz="12" w:space="19" w:color="428BCA"/>
              </w:divBdr>
              <w:divsChild>
                <w:div w:id="196484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525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1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a1919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bfinance.ru/investitsii/prognozy-i-analitika/naselenie-kitaya/?ysclid=lrrv55ntgf4322852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br.com/ru/companies/getmatch/articles/697246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1AD93-6A13-4329-BD84-74E558BBE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942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仁 洗</dc:creator>
  <cp:lastModifiedBy>Алексей Смирнов</cp:lastModifiedBy>
  <cp:revision>7</cp:revision>
  <dcterms:created xsi:type="dcterms:W3CDTF">2024-03-20T19:13:00Z</dcterms:created>
  <dcterms:modified xsi:type="dcterms:W3CDTF">2024-03-20T19:15:00Z</dcterms:modified>
</cp:coreProperties>
</file>