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4A1F" w:rsidRDefault="00000000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Специфика освещения в китайских СМИ проблемы снижения рождаемости в КНР</w:t>
      </w:r>
    </w:p>
    <w:p w:rsidR="00924A1F" w:rsidRDefault="00000000" w:rsidP="00A5218A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</w:rPr>
        <w:t>Цзин</w:t>
      </w:r>
      <w:r w:rsidR="00A5218A" w:rsidRPr="00A5218A">
        <w:rPr>
          <w:b/>
          <w:bCs/>
          <w:i/>
          <w:iCs/>
          <w:sz w:val="24"/>
        </w:rPr>
        <w:t xml:space="preserve"> </w:t>
      </w:r>
      <w:r w:rsidR="00A5218A">
        <w:rPr>
          <w:b/>
          <w:bCs/>
          <w:i/>
          <w:iCs/>
          <w:sz w:val="24"/>
        </w:rPr>
        <w:t>Мао</w:t>
      </w:r>
    </w:p>
    <w:p w:rsidR="00924A1F" w:rsidRDefault="00000000" w:rsidP="00A5218A">
      <w:pPr>
        <w:spacing w:after="0" w:line="240" w:lineRule="auto"/>
        <w:jc w:val="center"/>
        <w:rPr>
          <w:sz w:val="24"/>
          <w:szCs w:val="24"/>
        </w:rPr>
      </w:pPr>
      <w:r>
        <w:rPr>
          <w:i/>
          <w:iCs/>
          <w:sz w:val="24"/>
          <w:szCs w:val="24"/>
        </w:rPr>
        <w:t>Студентка (магистр)</w:t>
      </w:r>
    </w:p>
    <w:p w:rsidR="00924A1F" w:rsidRDefault="00000000" w:rsidP="00A5218A">
      <w:pPr>
        <w:shd w:val="clear" w:color="auto" w:fill="FFFFFF"/>
        <w:spacing w:after="0" w:line="240" w:lineRule="auto"/>
        <w:jc w:val="center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Московский государственный университет имени М.В. Ломоносова,</w:t>
      </w:r>
    </w:p>
    <w:p w:rsidR="00924A1F" w:rsidRDefault="00000000">
      <w:pPr>
        <w:shd w:val="clear" w:color="auto" w:fill="FFFFFF"/>
        <w:spacing w:after="0" w:line="240" w:lineRule="auto"/>
        <w:jc w:val="center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Институт русского языка и культуры, Москва, Россия</w:t>
      </w:r>
    </w:p>
    <w:p w:rsidR="00924A1F" w:rsidRDefault="00000000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  <w:lang w:val="en-US"/>
        </w:rPr>
        <w:t>E</w:t>
      </w:r>
      <w:r>
        <w:rPr>
          <w:i/>
          <w:sz w:val="24"/>
          <w:szCs w:val="24"/>
        </w:rPr>
        <w:t>-</w:t>
      </w:r>
      <w:r>
        <w:rPr>
          <w:i/>
          <w:sz w:val="24"/>
          <w:szCs w:val="24"/>
          <w:lang w:val="en-US"/>
        </w:rPr>
        <w:t>mail</w:t>
      </w:r>
      <w:r>
        <w:rPr>
          <w:i/>
          <w:sz w:val="24"/>
          <w:szCs w:val="24"/>
        </w:rPr>
        <w:t>: 1584924077@</w:t>
      </w:r>
      <w:proofErr w:type="spellStart"/>
      <w:r>
        <w:rPr>
          <w:i/>
          <w:sz w:val="24"/>
          <w:szCs w:val="24"/>
          <w:lang w:val="en-US"/>
        </w:rPr>
        <w:t>qq</w:t>
      </w:r>
      <w:proofErr w:type="spellEnd"/>
      <w:r>
        <w:rPr>
          <w:i/>
          <w:sz w:val="24"/>
          <w:szCs w:val="24"/>
        </w:rPr>
        <w:t>.</w:t>
      </w:r>
      <w:r>
        <w:rPr>
          <w:i/>
          <w:sz w:val="24"/>
          <w:szCs w:val="24"/>
          <w:lang w:val="en-US"/>
        </w:rPr>
        <w:t>com</w:t>
      </w:r>
    </w:p>
    <w:p w:rsidR="00924A1F" w:rsidRDefault="00924A1F">
      <w:pPr>
        <w:spacing w:after="0" w:line="240" w:lineRule="auto"/>
        <w:jc w:val="center"/>
        <w:rPr>
          <w:i/>
          <w:sz w:val="24"/>
          <w:szCs w:val="24"/>
        </w:rPr>
      </w:pPr>
    </w:p>
    <w:p w:rsidR="00924A1F" w:rsidRDefault="00000000">
      <w:pPr>
        <w:tabs>
          <w:tab w:val="left" w:pos="270"/>
        </w:tabs>
        <w:spacing w:after="0" w:line="240" w:lineRule="auto"/>
        <w:ind w:firstLine="397"/>
        <w:jc w:val="both"/>
        <w:rPr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Одной из важных социальных проблем, существующих в настоящее время в нашей стране, является резкое снижение рождаемости.</w:t>
      </w:r>
      <w:r>
        <w:rPr>
          <w:rFonts w:eastAsia="Times New Roman"/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Средства массовой информации Китая играют очень важную роль в освещении этой проблемы и, публикуя новостной контент, связанный с этой тематикой в том числе на платформах соцсетей и в приложениях, привлекают к проблеме внимание соответствующих национальных ведомств, а также прямо или косвенно влияют на общественное мнение. Ведущие китайские СМИ много пишут об этом: информационные агентства «</w:t>
      </w:r>
      <w:proofErr w:type="spellStart"/>
      <w:r>
        <w:rPr>
          <w:iCs/>
          <w:sz w:val="24"/>
          <w:szCs w:val="24"/>
        </w:rPr>
        <w:t>Синьхуа</w:t>
      </w:r>
      <w:proofErr w:type="spellEnd"/>
      <w:r>
        <w:rPr>
          <w:iCs/>
          <w:sz w:val="24"/>
          <w:szCs w:val="24"/>
        </w:rPr>
        <w:t>» и «</w:t>
      </w:r>
      <w:r>
        <w:rPr>
          <w:iCs/>
          <w:sz w:val="24"/>
          <w:szCs w:val="24"/>
          <w:lang w:val="en-US"/>
        </w:rPr>
        <w:t>China</w:t>
      </w:r>
      <w:r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  <w:lang w:val="en-US"/>
        </w:rPr>
        <w:t>News</w:t>
      </w:r>
      <w:r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  <w:lang w:val="en-US"/>
        </w:rPr>
        <w:t>Service</w:t>
      </w:r>
      <w:r>
        <w:rPr>
          <w:iCs/>
          <w:sz w:val="24"/>
          <w:szCs w:val="24"/>
        </w:rPr>
        <w:t>», газеты «</w:t>
      </w:r>
      <w:r>
        <w:rPr>
          <w:iCs/>
          <w:sz w:val="24"/>
          <w:szCs w:val="24"/>
          <w:lang w:val="en-US"/>
        </w:rPr>
        <w:t>People</w:t>
      </w:r>
      <w:r>
        <w:rPr>
          <w:iCs/>
          <w:sz w:val="24"/>
          <w:szCs w:val="24"/>
        </w:rPr>
        <w:t>'</w:t>
      </w:r>
      <w:r>
        <w:rPr>
          <w:iCs/>
          <w:sz w:val="24"/>
          <w:szCs w:val="24"/>
          <w:lang w:val="en-US"/>
        </w:rPr>
        <w:t>s</w:t>
      </w:r>
      <w:r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  <w:lang w:val="en-US"/>
        </w:rPr>
        <w:t>Daily</w:t>
      </w:r>
      <w:r>
        <w:rPr>
          <w:iCs/>
          <w:sz w:val="24"/>
          <w:szCs w:val="24"/>
        </w:rPr>
        <w:t>», «</w:t>
      </w:r>
      <w:r>
        <w:rPr>
          <w:iCs/>
          <w:sz w:val="24"/>
          <w:szCs w:val="24"/>
          <w:lang w:val="en-US"/>
        </w:rPr>
        <w:t>China</w:t>
      </w:r>
      <w:r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  <w:lang w:val="en-US"/>
        </w:rPr>
        <w:t>Youth</w:t>
      </w:r>
      <w:r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  <w:lang w:val="en-US"/>
        </w:rPr>
        <w:t>Daily</w:t>
      </w:r>
      <w:r>
        <w:rPr>
          <w:iCs/>
          <w:sz w:val="24"/>
          <w:szCs w:val="24"/>
        </w:rPr>
        <w:t>», «</w:t>
      </w:r>
      <w:r>
        <w:rPr>
          <w:iCs/>
          <w:sz w:val="24"/>
          <w:szCs w:val="24"/>
          <w:lang w:val="en-US"/>
        </w:rPr>
        <w:t>China</w:t>
      </w:r>
      <w:r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  <w:lang w:val="en-US"/>
        </w:rPr>
        <w:t>Women</w:t>
      </w:r>
      <w:r>
        <w:rPr>
          <w:iCs/>
          <w:sz w:val="24"/>
          <w:szCs w:val="24"/>
        </w:rPr>
        <w:t>'</w:t>
      </w:r>
      <w:r>
        <w:rPr>
          <w:iCs/>
          <w:sz w:val="24"/>
          <w:szCs w:val="24"/>
          <w:lang w:val="en-US"/>
        </w:rPr>
        <w:t>s</w:t>
      </w:r>
      <w:r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  <w:lang w:val="en-US"/>
        </w:rPr>
        <w:t>Daily</w:t>
      </w:r>
      <w:r>
        <w:rPr>
          <w:iCs/>
          <w:sz w:val="24"/>
          <w:szCs w:val="24"/>
        </w:rPr>
        <w:t>», «</w:t>
      </w:r>
      <w:proofErr w:type="spellStart"/>
      <w:r>
        <w:rPr>
          <w:iCs/>
          <w:sz w:val="24"/>
          <w:szCs w:val="24"/>
        </w:rPr>
        <w:t>Beijing</w:t>
      </w:r>
      <w:proofErr w:type="spellEnd"/>
      <w:r>
        <w:rPr>
          <w:iCs/>
          <w:sz w:val="24"/>
          <w:szCs w:val="24"/>
        </w:rPr>
        <w:t xml:space="preserve"> Daily» опубликовали в 2023 году и начале 2024 года в общей сложности более 50 статей, в которых освещались разные точки зрения на данную проблему.</w:t>
      </w:r>
    </w:p>
    <w:p w:rsidR="00924A1F" w:rsidRDefault="00000000">
      <w:pPr>
        <w:tabs>
          <w:tab w:val="left" w:pos="270"/>
        </w:tabs>
        <w:spacing w:after="0" w:line="240" w:lineRule="auto"/>
        <w:ind w:firstLine="397"/>
        <w:jc w:val="both"/>
        <w:rPr>
          <w:spacing w:val="-4"/>
          <w:sz w:val="24"/>
          <w:szCs w:val="24"/>
        </w:rPr>
      </w:pPr>
      <w:r>
        <w:rPr>
          <w:iCs/>
          <w:spacing w:val="-4"/>
          <w:sz w:val="24"/>
          <w:szCs w:val="24"/>
        </w:rPr>
        <w:t xml:space="preserve">Ведущие китайские средства массовой информации регулярно печатают статьи, информирующие население о мерах, которые предпринимает правительство для замедления процесса снижения рождаемости. </w:t>
      </w:r>
      <w:r>
        <w:rPr>
          <w:spacing w:val="-4"/>
          <w:sz w:val="24"/>
          <w:szCs w:val="24"/>
        </w:rPr>
        <w:t xml:space="preserve">Как упомянуло информационное агентство </w:t>
      </w:r>
      <w:proofErr w:type="spellStart"/>
      <w:r>
        <w:rPr>
          <w:spacing w:val="-4"/>
          <w:sz w:val="24"/>
          <w:szCs w:val="24"/>
        </w:rPr>
        <w:t>Синьхуа</w:t>
      </w:r>
      <w:proofErr w:type="spellEnd"/>
      <w:r>
        <w:rPr>
          <w:spacing w:val="-4"/>
          <w:sz w:val="24"/>
          <w:szCs w:val="24"/>
        </w:rPr>
        <w:t xml:space="preserve"> на своем сайте 21 января 2022 года, Национальный департамент здравоохранения Китая активно продвигает реализацию политики оптимизации рождаемости. [1]</w:t>
      </w:r>
    </w:p>
    <w:p w:rsidR="00924A1F" w:rsidRDefault="00000000">
      <w:pPr>
        <w:tabs>
          <w:tab w:val="left" w:pos="270"/>
        </w:tabs>
        <w:spacing w:after="0" w:line="240" w:lineRule="auto"/>
        <w:ind w:firstLine="397"/>
        <w:jc w:val="both"/>
        <w:rPr>
          <w:iCs/>
          <w:spacing w:val="-4"/>
          <w:sz w:val="24"/>
          <w:szCs w:val="24"/>
        </w:rPr>
      </w:pPr>
      <w:r>
        <w:rPr>
          <w:iCs/>
          <w:spacing w:val="-4"/>
          <w:sz w:val="24"/>
          <w:szCs w:val="24"/>
        </w:rPr>
        <w:t>Также журналисты в своих статьях рассматривают комплекс проблем, напрямую связанных с падением рождаемости. Например, в статье, которая была напечатана на официальном сайте «</w:t>
      </w:r>
      <w:proofErr w:type="spellStart"/>
      <w:r>
        <w:rPr>
          <w:iCs/>
          <w:spacing w:val="-4"/>
          <w:sz w:val="24"/>
          <w:szCs w:val="24"/>
        </w:rPr>
        <w:t>Beijing</w:t>
      </w:r>
      <w:proofErr w:type="spellEnd"/>
      <w:r>
        <w:rPr>
          <w:iCs/>
          <w:spacing w:val="-4"/>
          <w:sz w:val="24"/>
          <w:szCs w:val="24"/>
        </w:rPr>
        <w:t xml:space="preserve"> Daily» 04 ноября 2023 г., рассказывается о посещении журналистами отделений акушерства и гинекологии в ряде больниц Пекина. [2] Медицинский персонал сообщил журналистам, что вместе с общим снижением рождаемости, сокращаются их рабочие места. А увеличение количества матерей, которые до беременности уже имели определенные проблемы со здоровьем, увеличивают нагрузку на оставшийся медицинский персонал. Это приводит к тому, что многие сотрудники из сферы акушерства и гинекологии увольняются и меняют род занятий.</w:t>
      </w:r>
    </w:p>
    <w:p w:rsidR="00924A1F" w:rsidRDefault="00000000">
      <w:pPr>
        <w:tabs>
          <w:tab w:val="left" w:pos="270"/>
        </w:tabs>
        <w:spacing w:after="0" w:line="240" w:lineRule="auto"/>
        <w:ind w:firstLine="39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Также журналисты затрагивают социальные вопросы, которые напрямую не связаны со снижением рождаемости в стране. Например, о случаях </w:t>
      </w:r>
      <w:proofErr w:type="gramStart"/>
      <w:r>
        <w:rPr>
          <w:iCs/>
          <w:sz w:val="24"/>
          <w:szCs w:val="24"/>
        </w:rPr>
        <w:t>дискриминации</w:t>
      </w:r>
      <w:proofErr w:type="gramEnd"/>
      <w:r>
        <w:rPr>
          <w:iCs/>
          <w:sz w:val="24"/>
          <w:szCs w:val="24"/>
        </w:rPr>
        <w:t xml:space="preserve"> планирующих беременность и беременных женщин, а также женщин, недавно ставших матерями. Так, в 202</w:t>
      </w:r>
      <w:r>
        <w:rPr>
          <w:rFonts w:hint="eastAsia"/>
          <w:iCs/>
          <w:sz w:val="24"/>
          <w:szCs w:val="24"/>
        </w:rPr>
        <w:t>0</w:t>
      </w:r>
      <w:r>
        <w:rPr>
          <w:iCs/>
          <w:sz w:val="24"/>
          <w:szCs w:val="24"/>
        </w:rPr>
        <w:t xml:space="preserve"> году сотрудница одной из компаний в Чунцине была уволена руководством во время беременности.[3] Многие компании отказывают в приеме на работу замужним женщинам, так как расходы на декрет со стороны компании очень высоки. Есть также риск, что после выхода из декрета женщина будет направлять основную энергию в семью или сделает выбор в пользу увольнения. Таким образом, компания понесет убытки. Гораздо выгоднее для компании взять на работу сотрудницу, которая не планирует материнство. Об этом писала газета «</w:t>
      </w:r>
      <w:proofErr w:type="spellStart"/>
      <w:r>
        <w:rPr>
          <w:iCs/>
          <w:sz w:val="24"/>
          <w:szCs w:val="24"/>
        </w:rPr>
        <w:t>Surging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news</w:t>
      </w:r>
      <w:proofErr w:type="spellEnd"/>
      <w:r>
        <w:rPr>
          <w:iCs/>
          <w:sz w:val="24"/>
          <w:szCs w:val="24"/>
        </w:rPr>
        <w:t>» 31 декабря 2020 г</w:t>
      </w:r>
      <w:r>
        <w:rPr>
          <w:rFonts w:hint="eastAsia"/>
          <w:iCs/>
          <w:sz w:val="24"/>
          <w:szCs w:val="24"/>
        </w:rPr>
        <w:t>.</w:t>
      </w:r>
      <w:r>
        <w:rPr>
          <w:iCs/>
          <w:sz w:val="24"/>
          <w:szCs w:val="24"/>
        </w:rPr>
        <w:t xml:space="preserve"> </w:t>
      </w:r>
      <w:r>
        <w:rPr>
          <w:sz w:val="24"/>
          <w:szCs w:val="24"/>
        </w:rPr>
        <w:t>[4]</w:t>
      </w:r>
    </w:p>
    <w:p w:rsidR="00924A1F" w:rsidRDefault="00000000">
      <w:pPr>
        <w:tabs>
          <w:tab w:val="left" w:pos="270"/>
        </w:tabs>
        <w:spacing w:after="0" w:line="240" w:lineRule="auto"/>
        <w:ind w:firstLine="397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Китайские журналисты в своих статьях не только освещают демографические проблемы, но и предлагают обществу и государству способы их смягчения и решения, например, ведущие СМИ Китая выдвинули предложение – предоставить семьям с детьми больше поддержки, в частности, налоговые льготы, чтобы снизить нагрузку на молодых людей при рождении и воспитании детей. </w:t>
      </w:r>
      <w:r>
        <w:rPr>
          <w:sz w:val="24"/>
          <w:szCs w:val="24"/>
        </w:rPr>
        <w:t xml:space="preserve">Это предложение озвучил репортер </w:t>
      </w:r>
      <w:proofErr w:type="spellStart"/>
      <w:r>
        <w:rPr>
          <w:sz w:val="24"/>
          <w:szCs w:val="24"/>
        </w:rPr>
        <w:t>Гэн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Синмин</w:t>
      </w:r>
      <w:proofErr w:type="spellEnd"/>
      <w:r>
        <w:rPr>
          <w:sz w:val="24"/>
          <w:szCs w:val="24"/>
        </w:rPr>
        <w:t xml:space="preserve"> на страницах газеты</w:t>
      </w:r>
      <w:r>
        <w:rPr>
          <w:rFonts w:hint="eastAsia"/>
          <w:sz w:val="24"/>
          <w:szCs w:val="24"/>
        </w:rPr>
        <w:t xml:space="preserve"> </w:t>
      </w:r>
      <w:r>
        <w:rPr>
          <w:iCs/>
          <w:sz w:val="24"/>
          <w:szCs w:val="24"/>
        </w:rPr>
        <w:t>«</w:t>
      </w:r>
      <w:r>
        <w:rPr>
          <w:sz w:val="24"/>
          <w:szCs w:val="24"/>
        </w:rPr>
        <w:t xml:space="preserve">China </w:t>
      </w:r>
      <w:proofErr w:type="spellStart"/>
      <w:r>
        <w:rPr>
          <w:sz w:val="24"/>
          <w:szCs w:val="24"/>
        </w:rPr>
        <w:t>Women's</w:t>
      </w:r>
      <w:proofErr w:type="spellEnd"/>
      <w:r>
        <w:rPr>
          <w:sz w:val="24"/>
          <w:szCs w:val="24"/>
        </w:rPr>
        <w:t xml:space="preserve"> Daily</w:t>
      </w:r>
      <w:r>
        <w:rPr>
          <w:iCs/>
          <w:sz w:val="24"/>
          <w:szCs w:val="24"/>
        </w:rPr>
        <w:t>»</w:t>
      </w:r>
      <w:r>
        <w:rPr>
          <w:sz w:val="24"/>
          <w:szCs w:val="24"/>
        </w:rPr>
        <w:t xml:space="preserve"> 17 января 2024 г. [5] </w:t>
      </w:r>
    </w:p>
    <w:p w:rsidR="00924A1F" w:rsidRDefault="00000000">
      <w:pPr>
        <w:tabs>
          <w:tab w:val="left" w:pos="270"/>
        </w:tabs>
        <w:spacing w:after="0" w:line="240" w:lineRule="auto"/>
        <w:ind w:firstLine="39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Кроме обсуждения важных проблем связанных со снижением рождаемости и поиска их решения СМИ Китая предоставляют свою платформу авторитетным государственным специалистам, где они могут озвучить свои варианты выхода из демографического кризиса в Китае, связанного с падением рождаемости, а также масс-медиа предлагают обществу обсудить эти предложения и высказать своё мнение, используя все возможности </w:t>
      </w:r>
      <w:r>
        <w:rPr>
          <w:iCs/>
          <w:sz w:val="24"/>
          <w:szCs w:val="24"/>
        </w:rPr>
        <w:lastRenderedPageBreak/>
        <w:t>сети Интернет. Так, большой популярностью в китайском Интернете пользовалось интервью члена Народного политического консультативного совета Китая Хэ Дэн, которое она дала журналистам сетевого издания «Ассоциации по гражданским делам Китая» 21 февраля 2024 г. [6] Хэ Дан говорила о урегулировании проблем заработной платы и материнских пособий, а также высоких медицинских расходов, связанных с родами. Хэ Дан выступила за усовершенствование системы страховых выплат по беременности и родам, за предоставление налоговых льгот и приоритетного права покупки жилья и автомобилей для семей с детьми, а также за решение проблемы бесплодия путем проведения мероприятий по укреплению репродуктивного здоровья.</w:t>
      </w:r>
    </w:p>
    <w:p w:rsidR="00924A1F" w:rsidRDefault="00000000">
      <w:pPr>
        <w:tabs>
          <w:tab w:val="left" w:pos="270"/>
        </w:tabs>
        <w:spacing w:after="0" w:line="240" w:lineRule="auto"/>
        <w:ind w:firstLine="39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В дискуссии, развернувшейся в комментариях к данной статье, молодые китайцы много комментировали слова Хэ Дан и высказывали свои мнения, к примеру, что государству не стоит пытаться искусственно повышать уровень рождаемости в стране, а обратить внимание на решение существующих социальных проблем, связанных с демографией; чтобы получить глубокое представление о потребностях и заботах молодежи, национальному правительству необходимо прислушаться к их голосам и понять трудности и вызовы, с которыми сталкиваются молодые люди в вопросах репродуктивного здоровья. Только таким образом могут быть сформулированы демографическая политика страны и меры, которые действительно отвечают потребностям современной молодежи. [6] </w:t>
      </w:r>
    </w:p>
    <w:p w:rsidR="00924A1F" w:rsidRDefault="00000000">
      <w:pPr>
        <w:tabs>
          <w:tab w:val="left" w:pos="270"/>
        </w:tabs>
        <w:spacing w:after="0" w:line="240" w:lineRule="auto"/>
        <w:ind w:firstLine="39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Подобные дискуссии, которые регулярно ведутся в средствах массовой информации Китая, помогают государству лучше понять настроения и желания народа. А широкий охват аспектов проблемы снижения рождаемости, о которых рассказывают китайские СМИ, помогают лучше информировать население о проблеме и возможностях ее решения, что поможет быстрее и эффективнее решить данную проблему.</w:t>
      </w:r>
    </w:p>
    <w:p w:rsidR="00924A1F" w:rsidRDefault="00924A1F">
      <w:pPr>
        <w:tabs>
          <w:tab w:val="left" w:pos="270"/>
        </w:tabs>
        <w:spacing w:after="0" w:line="240" w:lineRule="auto"/>
        <w:rPr>
          <w:i/>
          <w:sz w:val="24"/>
          <w:szCs w:val="24"/>
        </w:rPr>
      </w:pPr>
    </w:p>
    <w:p w:rsidR="00924A1F" w:rsidRDefault="00000000">
      <w:pPr>
        <w:spacing w:after="0"/>
        <w:ind w:firstLine="397"/>
        <w:jc w:val="center"/>
        <w:rPr>
          <w:rFonts w:eastAsia="Microsoft YaHei"/>
          <w:b/>
          <w:bCs/>
          <w:sz w:val="24"/>
          <w:szCs w:val="24"/>
        </w:rPr>
      </w:pPr>
      <w:r>
        <w:rPr>
          <w:rFonts w:eastAsia="Microsoft YaHei"/>
          <w:b/>
          <w:bCs/>
          <w:sz w:val="24"/>
          <w:szCs w:val="24"/>
        </w:rPr>
        <w:t>Литература</w:t>
      </w:r>
    </w:p>
    <w:p w:rsidR="00924A1F" w:rsidRDefault="00000000">
      <w:pPr>
        <w:spacing w:after="0" w:line="240" w:lineRule="auto"/>
        <w:jc w:val="both"/>
        <w:rPr>
          <w:rStyle w:val="aa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Style w:val="aa"/>
          <w:b w:val="0"/>
          <w:bCs w:val="0"/>
          <w:color w:val="000000"/>
          <w:sz w:val="24"/>
          <w:szCs w:val="24"/>
          <w:shd w:val="clear" w:color="auto" w:fill="FFFFFF"/>
        </w:rPr>
        <w:t xml:space="preserve">1. Рождаемость в Китае снова сократится в 2021 году. Как следует решать эту проблему? [Электронный ресурс] // ИА </w:t>
      </w:r>
      <w:proofErr w:type="spellStart"/>
      <w:r>
        <w:rPr>
          <w:rStyle w:val="aa"/>
          <w:b w:val="0"/>
          <w:bCs w:val="0"/>
          <w:color w:val="000000"/>
          <w:sz w:val="24"/>
          <w:szCs w:val="24"/>
          <w:shd w:val="clear" w:color="auto" w:fill="FFFFFF"/>
        </w:rPr>
        <w:t>Синьхуа</w:t>
      </w:r>
      <w:proofErr w:type="spellEnd"/>
      <w:r>
        <w:rPr>
          <w:rStyle w:val="aa"/>
          <w:b w:val="0"/>
          <w:bCs w:val="0"/>
          <w:color w:val="000000"/>
          <w:sz w:val="24"/>
          <w:szCs w:val="24"/>
          <w:shd w:val="clear" w:color="auto" w:fill="FFFFFF"/>
        </w:rPr>
        <w:t xml:space="preserve"> – 2022.01.21 (на </w:t>
      </w:r>
      <w:proofErr w:type="spellStart"/>
      <w:proofErr w:type="gramStart"/>
      <w:r>
        <w:rPr>
          <w:rStyle w:val="aa"/>
          <w:b w:val="0"/>
          <w:bCs w:val="0"/>
          <w:color w:val="000000"/>
          <w:sz w:val="24"/>
          <w:szCs w:val="24"/>
          <w:shd w:val="clear" w:color="auto" w:fill="FFFFFF"/>
        </w:rPr>
        <w:t>кит.языке</w:t>
      </w:r>
      <w:proofErr w:type="spellEnd"/>
      <w:proofErr w:type="gramEnd"/>
      <w:r>
        <w:rPr>
          <w:rStyle w:val="aa"/>
          <w:b w:val="0"/>
          <w:bCs w:val="0"/>
          <w:color w:val="000000"/>
          <w:sz w:val="24"/>
          <w:szCs w:val="24"/>
          <w:shd w:val="clear" w:color="auto" w:fill="FFFFFF"/>
        </w:rPr>
        <w:t>)</w:t>
      </w:r>
      <w:r>
        <w:rPr>
          <w:rStyle w:val="aa"/>
          <w:rFonts w:ascii="SimSun" w:hAnsi="SimSun"/>
          <w:b w:val="0"/>
          <w:bCs w:val="0"/>
          <w:color w:val="000000"/>
          <w:sz w:val="24"/>
          <w:szCs w:val="24"/>
          <w:shd w:val="clear" w:color="auto" w:fill="FFFFFF"/>
        </w:rPr>
        <w:t>.</w:t>
      </w:r>
      <w:r>
        <w:rPr>
          <w:rStyle w:val="aa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aa"/>
          <w:b w:val="0"/>
          <w:bCs w:val="0"/>
          <w:color w:val="000000"/>
          <w:sz w:val="24"/>
          <w:szCs w:val="24"/>
          <w:shd w:val="clear" w:color="auto" w:fill="FFFFFF"/>
          <w:lang w:val="en-US"/>
        </w:rPr>
        <w:t>URL</w:t>
      </w:r>
      <w:r>
        <w:rPr>
          <w:rStyle w:val="aa"/>
          <w:b w:val="0"/>
          <w:bCs w:val="0"/>
          <w:color w:val="000000"/>
          <w:sz w:val="24"/>
          <w:szCs w:val="24"/>
          <w:shd w:val="clear" w:color="auto" w:fill="FFFFFF"/>
        </w:rPr>
        <w:t xml:space="preserve">: </w:t>
      </w:r>
      <w:hyperlink r:id="rId5" w:history="1">
        <w:r>
          <w:rPr>
            <w:rStyle w:val="ac"/>
            <w:sz w:val="24"/>
            <w:szCs w:val="24"/>
            <w:shd w:val="clear" w:color="auto" w:fill="FFFFFF"/>
          </w:rPr>
          <w:t>https://news.cctv.com/2022/01/21/ARTIqYnaL82nod34UxmJraBy220121.shtml</w:t>
        </w:r>
      </w:hyperlink>
      <w:r>
        <w:rPr>
          <w:rStyle w:val="aa"/>
          <w:b w:val="0"/>
          <w:bCs w:val="0"/>
          <w:color w:val="000000"/>
          <w:sz w:val="24"/>
          <w:szCs w:val="24"/>
          <w:shd w:val="clear" w:color="auto" w:fill="FFFFFF"/>
        </w:rPr>
        <w:t xml:space="preserve"> (дата обращения 10.02.2024)</w:t>
      </w:r>
    </w:p>
    <w:p w:rsidR="00924A1F" w:rsidRDefault="00000000">
      <w:pPr>
        <w:spacing w:after="0" w:line="240" w:lineRule="auto"/>
        <w:jc w:val="both"/>
        <w:rPr>
          <w:rStyle w:val="aa"/>
          <w:b w:val="0"/>
          <w:bCs w:val="0"/>
          <w:color w:val="FF0000"/>
          <w:sz w:val="24"/>
          <w:szCs w:val="24"/>
          <w:shd w:val="clear" w:color="auto" w:fill="FFFFFF"/>
        </w:rPr>
      </w:pPr>
      <w:r>
        <w:rPr>
          <w:rStyle w:val="aa"/>
          <w:b w:val="0"/>
          <w:bCs w:val="0"/>
          <w:color w:val="121212"/>
          <w:sz w:val="24"/>
          <w:szCs w:val="24"/>
          <w:shd w:val="clear" w:color="auto" w:fill="FFFFFF"/>
        </w:rPr>
        <w:t xml:space="preserve">2. </w:t>
      </w:r>
      <w:proofErr w:type="spellStart"/>
      <w:r>
        <w:rPr>
          <w:rStyle w:val="aa"/>
          <w:b w:val="0"/>
          <w:bCs w:val="0"/>
          <w:color w:val="121212"/>
          <w:sz w:val="24"/>
          <w:szCs w:val="24"/>
          <w:shd w:val="clear" w:color="auto" w:fill="FFFFFF"/>
        </w:rPr>
        <w:t>Лю</w:t>
      </w:r>
      <w:proofErr w:type="spellEnd"/>
      <w:r>
        <w:rPr>
          <w:rStyle w:val="aa"/>
          <w:b w:val="0"/>
          <w:bCs w:val="0"/>
          <w:color w:val="12121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aa"/>
          <w:b w:val="0"/>
          <w:bCs w:val="0"/>
          <w:color w:val="121212"/>
          <w:sz w:val="24"/>
          <w:szCs w:val="24"/>
          <w:shd w:val="clear" w:color="auto" w:fill="FFFFFF"/>
        </w:rPr>
        <w:t>Цзюаньцзюань</w:t>
      </w:r>
      <w:proofErr w:type="spellEnd"/>
      <w:r>
        <w:rPr>
          <w:rStyle w:val="aa"/>
          <w:b w:val="0"/>
          <w:bCs w:val="0"/>
          <w:color w:val="121212"/>
          <w:sz w:val="24"/>
          <w:szCs w:val="24"/>
          <w:shd w:val="clear" w:color="auto" w:fill="FFFFFF"/>
        </w:rPr>
        <w:t xml:space="preserve">. Снижение глобального уровня рождаемости: настоящее не страшно, будущее нужно планировать [Электронный ресурс] / </w:t>
      </w:r>
      <w:proofErr w:type="spellStart"/>
      <w:r>
        <w:rPr>
          <w:rStyle w:val="aa"/>
          <w:b w:val="0"/>
          <w:bCs w:val="0"/>
          <w:color w:val="121212"/>
          <w:sz w:val="24"/>
          <w:szCs w:val="24"/>
          <w:shd w:val="clear" w:color="auto" w:fill="FFFFFF"/>
        </w:rPr>
        <w:t>Лю</w:t>
      </w:r>
      <w:proofErr w:type="spellEnd"/>
      <w:r>
        <w:rPr>
          <w:rStyle w:val="aa"/>
          <w:b w:val="0"/>
          <w:bCs w:val="0"/>
          <w:color w:val="12121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aa"/>
          <w:b w:val="0"/>
          <w:bCs w:val="0"/>
          <w:color w:val="121212"/>
          <w:sz w:val="24"/>
          <w:szCs w:val="24"/>
          <w:shd w:val="clear" w:color="auto" w:fill="FFFFFF"/>
        </w:rPr>
        <w:t>Цзюаньцзюань</w:t>
      </w:r>
      <w:proofErr w:type="spellEnd"/>
      <w:r>
        <w:rPr>
          <w:rStyle w:val="aa"/>
          <w:b w:val="0"/>
          <w:bCs w:val="0"/>
          <w:color w:val="121212"/>
          <w:sz w:val="24"/>
          <w:szCs w:val="24"/>
          <w:shd w:val="clear" w:color="auto" w:fill="FFFFFF"/>
        </w:rPr>
        <w:t xml:space="preserve">// «Глобал». Электронный журнал – 2024.01.25 (на </w:t>
      </w:r>
      <w:proofErr w:type="spellStart"/>
      <w:proofErr w:type="gramStart"/>
      <w:r>
        <w:rPr>
          <w:rStyle w:val="aa"/>
          <w:b w:val="0"/>
          <w:bCs w:val="0"/>
          <w:color w:val="121212"/>
          <w:sz w:val="24"/>
          <w:szCs w:val="24"/>
          <w:shd w:val="clear" w:color="auto" w:fill="FFFFFF"/>
        </w:rPr>
        <w:t>кит.языке</w:t>
      </w:r>
      <w:proofErr w:type="spellEnd"/>
      <w:proofErr w:type="gramEnd"/>
      <w:r>
        <w:rPr>
          <w:rStyle w:val="aa"/>
          <w:b w:val="0"/>
          <w:bCs w:val="0"/>
          <w:color w:val="121212"/>
          <w:sz w:val="24"/>
          <w:szCs w:val="24"/>
          <w:shd w:val="clear" w:color="auto" w:fill="FFFFFF"/>
        </w:rPr>
        <w:t>)</w:t>
      </w:r>
      <w:r>
        <w:rPr>
          <w:rStyle w:val="aa"/>
          <w:rFonts w:ascii="SimSun" w:hAnsi="SimSun"/>
          <w:b w:val="0"/>
          <w:bCs w:val="0"/>
          <w:color w:val="121212"/>
          <w:sz w:val="24"/>
          <w:szCs w:val="24"/>
          <w:shd w:val="clear" w:color="auto" w:fill="FFFFFF"/>
        </w:rPr>
        <w:t>.</w:t>
      </w:r>
      <w:r>
        <w:rPr>
          <w:rStyle w:val="aa"/>
          <w:b w:val="0"/>
          <w:bCs w:val="0"/>
          <w:color w:val="121212"/>
          <w:sz w:val="24"/>
          <w:szCs w:val="24"/>
          <w:shd w:val="clear" w:color="auto" w:fill="FFFFFF"/>
        </w:rPr>
        <w:t xml:space="preserve"> </w:t>
      </w:r>
      <w:r>
        <w:rPr>
          <w:rStyle w:val="aa"/>
          <w:b w:val="0"/>
          <w:bCs w:val="0"/>
          <w:color w:val="121212"/>
          <w:sz w:val="24"/>
          <w:szCs w:val="24"/>
          <w:shd w:val="clear" w:color="auto" w:fill="FFFFFF"/>
          <w:lang w:val="en-US"/>
        </w:rPr>
        <w:t>URL</w:t>
      </w:r>
      <w:r>
        <w:rPr>
          <w:rStyle w:val="aa"/>
          <w:b w:val="0"/>
          <w:bCs w:val="0"/>
          <w:color w:val="121212"/>
          <w:sz w:val="24"/>
          <w:szCs w:val="24"/>
          <w:shd w:val="clear" w:color="auto" w:fill="FFFFFF"/>
        </w:rPr>
        <w:t xml:space="preserve">: </w:t>
      </w:r>
      <w:hyperlink r:id="rId6" w:history="1">
        <w:r>
          <w:rPr>
            <w:rStyle w:val="ac"/>
            <w:color w:val="121212"/>
            <w:sz w:val="24"/>
            <w:szCs w:val="24"/>
            <w:shd w:val="clear" w:color="auto" w:fill="FFFFFF"/>
          </w:rPr>
          <w:t>http://www.news.cn/globe/2024-01/25/c_1310761473.htm</w:t>
        </w:r>
      </w:hyperlink>
      <w:r>
        <w:rPr>
          <w:rStyle w:val="aa"/>
          <w:b w:val="0"/>
          <w:bCs w:val="0"/>
          <w:color w:val="121212"/>
          <w:sz w:val="24"/>
          <w:szCs w:val="24"/>
          <w:shd w:val="clear" w:color="auto" w:fill="FFFFFF"/>
        </w:rPr>
        <w:t xml:space="preserve"> (дата обращения 10.02.2024)</w:t>
      </w:r>
    </w:p>
    <w:p w:rsidR="00924A1F" w:rsidRDefault="00000000">
      <w:pPr>
        <w:spacing w:after="0" w:line="240" w:lineRule="auto"/>
        <w:jc w:val="both"/>
        <w:rPr>
          <w:rStyle w:val="aa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Style w:val="aa"/>
          <w:b w:val="0"/>
          <w:bCs w:val="0"/>
          <w:color w:val="000000"/>
          <w:sz w:val="24"/>
          <w:szCs w:val="24"/>
          <w:shd w:val="clear" w:color="auto" w:fill="FFFFFF"/>
        </w:rPr>
        <w:t>3. Рождаемость постоянного населения в Пекине снижается год от года, репортеры посещают акушерское отделение [Электронный ресурс]//</w:t>
      </w:r>
      <w:r>
        <w:t xml:space="preserve"> </w:t>
      </w:r>
      <w:proofErr w:type="spellStart"/>
      <w:r>
        <w:rPr>
          <w:rStyle w:val="aa"/>
          <w:b w:val="0"/>
          <w:bCs w:val="0"/>
          <w:color w:val="000000"/>
          <w:sz w:val="24"/>
          <w:szCs w:val="24"/>
          <w:shd w:val="clear" w:color="auto" w:fill="FFFFFF"/>
        </w:rPr>
        <w:t>Beijing</w:t>
      </w:r>
      <w:proofErr w:type="spellEnd"/>
      <w:r>
        <w:rPr>
          <w:rStyle w:val="aa"/>
          <w:b w:val="0"/>
          <w:bCs w:val="0"/>
          <w:color w:val="000000"/>
          <w:sz w:val="24"/>
          <w:szCs w:val="24"/>
          <w:shd w:val="clear" w:color="auto" w:fill="FFFFFF"/>
        </w:rPr>
        <w:t xml:space="preserve"> Daily. – 2023.11.04. (на </w:t>
      </w:r>
      <w:proofErr w:type="spellStart"/>
      <w:proofErr w:type="gramStart"/>
      <w:r>
        <w:rPr>
          <w:rStyle w:val="aa"/>
          <w:b w:val="0"/>
          <w:bCs w:val="0"/>
          <w:color w:val="000000"/>
          <w:sz w:val="24"/>
          <w:szCs w:val="24"/>
          <w:shd w:val="clear" w:color="auto" w:fill="FFFFFF"/>
        </w:rPr>
        <w:t>кит.языке</w:t>
      </w:r>
      <w:proofErr w:type="spellEnd"/>
      <w:proofErr w:type="gramEnd"/>
      <w:r>
        <w:rPr>
          <w:rStyle w:val="aa"/>
          <w:b w:val="0"/>
          <w:bCs w:val="0"/>
          <w:color w:val="000000"/>
          <w:sz w:val="24"/>
          <w:szCs w:val="24"/>
          <w:shd w:val="clear" w:color="auto" w:fill="FFFFFF"/>
        </w:rPr>
        <w:t>)</w:t>
      </w:r>
      <w:r>
        <w:rPr>
          <w:rStyle w:val="aa"/>
          <w:rFonts w:ascii="SimSun" w:hAnsi="SimSun"/>
          <w:b w:val="0"/>
          <w:bCs w:val="0"/>
          <w:color w:val="000000"/>
          <w:sz w:val="24"/>
          <w:szCs w:val="24"/>
          <w:shd w:val="clear" w:color="auto" w:fill="FFFFFF"/>
        </w:rPr>
        <w:t>.</w:t>
      </w:r>
      <w:r>
        <w:rPr>
          <w:rStyle w:val="aa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aa"/>
          <w:b w:val="0"/>
          <w:bCs w:val="0"/>
          <w:color w:val="000000"/>
          <w:sz w:val="24"/>
          <w:szCs w:val="24"/>
          <w:shd w:val="clear" w:color="auto" w:fill="FFFFFF"/>
          <w:lang w:val="en-US"/>
        </w:rPr>
        <w:t>URL</w:t>
      </w:r>
      <w:r>
        <w:rPr>
          <w:rStyle w:val="aa"/>
          <w:b w:val="0"/>
          <w:bCs w:val="0"/>
          <w:color w:val="000000"/>
          <w:sz w:val="24"/>
          <w:szCs w:val="24"/>
          <w:shd w:val="clear" w:color="auto" w:fill="FFFFFF"/>
        </w:rPr>
        <w:t xml:space="preserve">: </w:t>
      </w:r>
      <w:hyperlink r:id="rId7" w:history="1">
        <w:r>
          <w:rPr>
            <w:rStyle w:val="ac"/>
            <w:sz w:val="24"/>
            <w:szCs w:val="24"/>
            <w:shd w:val="clear" w:color="auto" w:fill="FFFFFF"/>
          </w:rPr>
          <w:t>https://news.bjd.com.cn/2023/11/04/10610039.shtml</w:t>
        </w:r>
      </w:hyperlink>
      <w:r>
        <w:rPr>
          <w:rStyle w:val="aa"/>
          <w:b w:val="0"/>
          <w:bCs w:val="0"/>
          <w:color w:val="000000"/>
          <w:sz w:val="24"/>
          <w:szCs w:val="24"/>
          <w:shd w:val="clear" w:color="auto" w:fill="FFFFFF"/>
        </w:rPr>
        <w:t xml:space="preserve"> (дата обращения 07.02.2024)</w:t>
      </w:r>
    </w:p>
    <w:p w:rsidR="00924A1F" w:rsidRDefault="00000000">
      <w:pPr>
        <w:spacing w:after="0" w:line="240" w:lineRule="auto"/>
        <w:rPr>
          <w:rStyle w:val="aa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Style w:val="aa"/>
          <w:b w:val="0"/>
          <w:bCs w:val="0"/>
          <w:color w:val="000000"/>
          <w:sz w:val="24"/>
          <w:szCs w:val="24"/>
          <w:shd w:val="clear" w:color="auto" w:fill="FFFFFF"/>
        </w:rPr>
        <w:t>4. В</w:t>
      </w:r>
      <w:r>
        <w:rPr>
          <w:rStyle w:val="aa"/>
          <w:b w:val="0"/>
          <w:bCs w:val="0"/>
          <w:color w:val="000000"/>
          <w:spacing w:val="-4"/>
          <w:sz w:val="24"/>
          <w:szCs w:val="24"/>
          <w:shd w:val="clear" w:color="auto" w:fill="FFFFFF"/>
        </w:rPr>
        <w:t xml:space="preserve">олнующие новости – уволенная беременная женщина из Чунцина снова высказывается: защита прав – это позиция компании, а не компенсация [Электронный ресурс] // www.thepaper.cn (на </w:t>
      </w:r>
      <w:proofErr w:type="spellStart"/>
      <w:proofErr w:type="gramStart"/>
      <w:r>
        <w:rPr>
          <w:rStyle w:val="aa"/>
          <w:b w:val="0"/>
          <w:bCs w:val="0"/>
          <w:color w:val="000000"/>
          <w:spacing w:val="-4"/>
          <w:sz w:val="24"/>
          <w:szCs w:val="24"/>
          <w:shd w:val="clear" w:color="auto" w:fill="FFFFFF"/>
        </w:rPr>
        <w:t>кит.языке</w:t>
      </w:r>
      <w:proofErr w:type="spellEnd"/>
      <w:proofErr w:type="gramEnd"/>
      <w:r>
        <w:rPr>
          <w:rStyle w:val="aa"/>
          <w:b w:val="0"/>
          <w:bCs w:val="0"/>
          <w:color w:val="000000"/>
          <w:spacing w:val="-4"/>
          <w:sz w:val="24"/>
          <w:szCs w:val="24"/>
          <w:shd w:val="clear" w:color="auto" w:fill="FFFFFF"/>
        </w:rPr>
        <w:t>)</w:t>
      </w:r>
      <w:r>
        <w:rPr>
          <w:rStyle w:val="aa"/>
          <w:rFonts w:ascii="SimSun" w:hAnsi="SimSun"/>
          <w:b w:val="0"/>
          <w:bCs w:val="0"/>
          <w:color w:val="000000"/>
          <w:spacing w:val="-4"/>
          <w:sz w:val="24"/>
          <w:szCs w:val="24"/>
          <w:shd w:val="clear" w:color="auto" w:fill="FFFFFF"/>
        </w:rPr>
        <w:t>.</w:t>
      </w:r>
      <w:r>
        <w:rPr>
          <w:rStyle w:val="aa"/>
          <w:b w:val="0"/>
          <w:bCs w:val="0"/>
          <w:color w:val="000000"/>
          <w:spacing w:val="-4"/>
          <w:sz w:val="24"/>
          <w:szCs w:val="24"/>
          <w:shd w:val="clear" w:color="auto" w:fill="FFFFFF"/>
        </w:rPr>
        <w:t xml:space="preserve"> </w:t>
      </w:r>
      <w:r>
        <w:rPr>
          <w:rStyle w:val="aa"/>
          <w:b w:val="0"/>
          <w:bCs w:val="0"/>
          <w:color w:val="000000"/>
          <w:spacing w:val="-4"/>
          <w:sz w:val="24"/>
          <w:szCs w:val="24"/>
          <w:shd w:val="clear" w:color="auto" w:fill="FFFFFF"/>
          <w:lang w:val="en-US"/>
        </w:rPr>
        <w:t>URL</w:t>
      </w:r>
      <w:r>
        <w:rPr>
          <w:rStyle w:val="aa"/>
          <w:b w:val="0"/>
          <w:bCs w:val="0"/>
          <w:color w:val="000000"/>
          <w:spacing w:val="-4"/>
          <w:sz w:val="24"/>
          <w:szCs w:val="24"/>
          <w:shd w:val="clear" w:color="auto" w:fill="FFFFFF"/>
        </w:rPr>
        <w:t xml:space="preserve">: </w:t>
      </w:r>
      <w:hyperlink r:id="rId8" w:history="1">
        <w:r>
          <w:rPr>
            <w:rStyle w:val="ac"/>
            <w:spacing w:val="-4"/>
            <w:sz w:val="24"/>
            <w:szCs w:val="24"/>
            <w:shd w:val="clear" w:color="auto" w:fill="FFFFFF"/>
          </w:rPr>
          <w:t>https://www.thepaper.cn/newsDetail_forward_10579353</w:t>
        </w:r>
      </w:hyperlink>
      <w:r>
        <w:rPr>
          <w:rStyle w:val="aa"/>
          <w:b w:val="0"/>
          <w:bCs w:val="0"/>
          <w:color w:val="000000"/>
          <w:spacing w:val="-4"/>
          <w:sz w:val="24"/>
          <w:szCs w:val="24"/>
          <w:shd w:val="clear" w:color="auto" w:fill="FFFFFF"/>
        </w:rPr>
        <w:t xml:space="preserve"> </w:t>
      </w:r>
      <w:r>
        <w:rPr>
          <w:rStyle w:val="aa"/>
          <w:b w:val="0"/>
          <w:bCs w:val="0"/>
          <w:color w:val="000000"/>
          <w:sz w:val="24"/>
          <w:szCs w:val="24"/>
          <w:shd w:val="clear" w:color="auto" w:fill="FFFFFF"/>
        </w:rPr>
        <w:t>(дата обращения 07.02.2024)</w:t>
      </w:r>
    </w:p>
    <w:p w:rsidR="00924A1F" w:rsidRDefault="00000000">
      <w:pPr>
        <w:spacing w:after="0" w:line="240" w:lineRule="auto"/>
        <w:jc w:val="both"/>
        <w:rPr>
          <w:rStyle w:val="aa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Style w:val="aa"/>
          <w:b w:val="0"/>
          <w:bCs w:val="0"/>
          <w:color w:val="000000"/>
          <w:sz w:val="24"/>
          <w:szCs w:val="24"/>
          <w:shd w:val="clear" w:color="auto" w:fill="FFFFFF"/>
        </w:rPr>
        <w:t xml:space="preserve">5. </w:t>
      </w:r>
      <w:proofErr w:type="spellStart"/>
      <w:r>
        <w:rPr>
          <w:rStyle w:val="aa"/>
          <w:b w:val="0"/>
          <w:bCs w:val="0"/>
          <w:color w:val="000000"/>
          <w:sz w:val="24"/>
          <w:szCs w:val="24"/>
          <w:shd w:val="clear" w:color="auto" w:fill="FFFFFF"/>
        </w:rPr>
        <w:t>Гэн</w:t>
      </w:r>
      <w:proofErr w:type="spellEnd"/>
      <w:r>
        <w:rPr>
          <w:rStyle w:val="aa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aa"/>
          <w:b w:val="0"/>
          <w:bCs w:val="0"/>
          <w:color w:val="000000"/>
          <w:sz w:val="24"/>
          <w:szCs w:val="24"/>
          <w:shd w:val="clear" w:color="auto" w:fill="FFFFFF"/>
        </w:rPr>
        <w:t>Синмин</w:t>
      </w:r>
      <w:proofErr w:type="spellEnd"/>
      <w:r>
        <w:rPr>
          <w:rStyle w:val="aa"/>
          <w:b w:val="0"/>
          <w:bCs w:val="0"/>
          <w:color w:val="000000"/>
          <w:sz w:val="24"/>
          <w:szCs w:val="24"/>
          <w:shd w:val="clear" w:color="auto" w:fill="FFFFFF"/>
        </w:rPr>
        <w:t xml:space="preserve">: Защита фертильности должна проходить через несколько этапов жизни женщины [Электронный ресурс] // China </w:t>
      </w:r>
      <w:proofErr w:type="spellStart"/>
      <w:r>
        <w:rPr>
          <w:rStyle w:val="aa"/>
          <w:b w:val="0"/>
          <w:bCs w:val="0"/>
          <w:color w:val="000000"/>
          <w:sz w:val="24"/>
          <w:szCs w:val="24"/>
          <w:shd w:val="clear" w:color="auto" w:fill="FFFFFF"/>
        </w:rPr>
        <w:t>Women's</w:t>
      </w:r>
      <w:proofErr w:type="spellEnd"/>
      <w:r>
        <w:rPr>
          <w:rStyle w:val="aa"/>
          <w:b w:val="0"/>
          <w:bCs w:val="0"/>
          <w:color w:val="000000"/>
          <w:sz w:val="24"/>
          <w:szCs w:val="24"/>
          <w:shd w:val="clear" w:color="auto" w:fill="FFFFFF"/>
        </w:rPr>
        <w:t xml:space="preserve"> Daily – 2024.01.17 </w:t>
      </w:r>
      <w:r>
        <w:rPr>
          <w:rStyle w:val="aa"/>
          <w:b w:val="0"/>
          <w:bCs w:val="0"/>
          <w:color w:val="000000"/>
          <w:spacing w:val="-4"/>
          <w:sz w:val="24"/>
          <w:szCs w:val="24"/>
          <w:shd w:val="clear" w:color="auto" w:fill="FFFFFF"/>
        </w:rPr>
        <w:t xml:space="preserve">(на </w:t>
      </w:r>
      <w:proofErr w:type="spellStart"/>
      <w:proofErr w:type="gramStart"/>
      <w:r>
        <w:rPr>
          <w:rStyle w:val="aa"/>
          <w:b w:val="0"/>
          <w:bCs w:val="0"/>
          <w:color w:val="000000"/>
          <w:spacing w:val="-4"/>
          <w:sz w:val="24"/>
          <w:szCs w:val="24"/>
          <w:shd w:val="clear" w:color="auto" w:fill="FFFFFF"/>
        </w:rPr>
        <w:t>кит.языке</w:t>
      </w:r>
      <w:proofErr w:type="spellEnd"/>
      <w:proofErr w:type="gramEnd"/>
      <w:r>
        <w:rPr>
          <w:rStyle w:val="aa"/>
          <w:b w:val="0"/>
          <w:bCs w:val="0"/>
          <w:color w:val="000000"/>
          <w:spacing w:val="-4"/>
          <w:sz w:val="24"/>
          <w:szCs w:val="24"/>
          <w:shd w:val="clear" w:color="auto" w:fill="FFFFFF"/>
        </w:rPr>
        <w:t>)</w:t>
      </w:r>
      <w:r>
        <w:rPr>
          <w:rStyle w:val="aa"/>
          <w:rFonts w:ascii="SimSun" w:hAnsi="SimSun"/>
          <w:b w:val="0"/>
          <w:bCs w:val="0"/>
          <w:color w:val="000000"/>
          <w:spacing w:val="-4"/>
          <w:sz w:val="24"/>
          <w:szCs w:val="24"/>
          <w:shd w:val="clear" w:color="auto" w:fill="FFFFFF"/>
        </w:rPr>
        <w:t>.</w:t>
      </w:r>
      <w:r>
        <w:rPr>
          <w:rStyle w:val="aa"/>
          <w:b w:val="0"/>
          <w:bCs w:val="0"/>
          <w:color w:val="000000"/>
          <w:spacing w:val="-4"/>
          <w:sz w:val="24"/>
          <w:szCs w:val="24"/>
          <w:shd w:val="clear" w:color="auto" w:fill="FFFFFF"/>
        </w:rPr>
        <w:t xml:space="preserve"> </w:t>
      </w:r>
      <w:r>
        <w:rPr>
          <w:rStyle w:val="aa"/>
          <w:b w:val="0"/>
          <w:bCs w:val="0"/>
          <w:color w:val="000000"/>
          <w:spacing w:val="-4"/>
          <w:sz w:val="24"/>
          <w:szCs w:val="24"/>
          <w:shd w:val="clear" w:color="auto" w:fill="FFFFFF"/>
          <w:lang w:val="en-US"/>
        </w:rPr>
        <w:t>URL</w:t>
      </w:r>
      <w:r>
        <w:rPr>
          <w:rStyle w:val="aa"/>
          <w:b w:val="0"/>
          <w:bCs w:val="0"/>
          <w:color w:val="000000"/>
          <w:spacing w:val="-4"/>
          <w:sz w:val="24"/>
          <w:szCs w:val="24"/>
          <w:shd w:val="clear" w:color="auto" w:fill="FFFFFF"/>
        </w:rPr>
        <w:t xml:space="preserve">: </w:t>
      </w:r>
      <w:hyperlink r:id="rId9" w:history="1">
        <w:r>
          <w:rPr>
            <w:rStyle w:val="ac"/>
            <w:sz w:val="24"/>
            <w:szCs w:val="24"/>
            <w:shd w:val="clear" w:color="auto" w:fill="FFFFFF"/>
          </w:rPr>
          <w:t>https://paper.cnwomen.com.cn/html/2024-01/17/nw.D110000zgfnb_20240117_1-7.htm</w:t>
        </w:r>
      </w:hyperlink>
      <w:r>
        <w:rPr>
          <w:rStyle w:val="aa"/>
          <w:b w:val="0"/>
          <w:bCs w:val="0"/>
          <w:color w:val="000000"/>
          <w:sz w:val="24"/>
          <w:szCs w:val="24"/>
          <w:shd w:val="clear" w:color="auto" w:fill="FFFFFF"/>
        </w:rPr>
        <w:t xml:space="preserve"> (дата обращения 09.02.2024)</w:t>
      </w:r>
    </w:p>
    <w:p w:rsidR="00924A1F" w:rsidRDefault="00000000">
      <w:pPr>
        <w:spacing w:after="0" w:line="240" w:lineRule="auto"/>
        <w:jc w:val="both"/>
        <w:rPr>
          <w:rStyle w:val="aa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Style w:val="aa"/>
          <w:b w:val="0"/>
          <w:bCs w:val="0"/>
          <w:color w:val="000000"/>
          <w:sz w:val="24"/>
          <w:szCs w:val="24"/>
          <w:shd w:val="clear" w:color="auto" w:fill="FFFFFF"/>
        </w:rPr>
        <w:t xml:space="preserve">6. Хэ Дан. Создайте активную систему репродуктивной безопасности для содействия качественному развитию населения [Электронный ресурс]// </w:t>
      </w:r>
      <w:r>
        <w:rPr>
          <w:rStyle w:val="aa"/>
          <w:b w:val="0"/>
          <w:bCs w:val="0"/>
          <w:color w:val="000000"/>
          <w:spacing w:val="-4"/>
          <w:sz w:val="24"/>
          <w:szCs w:val="24"/>
          <w:shd w:val="clear" w:color="auto" w:fill="FFFFFF"/>
        </w:rPr>
        <w:t xml:space="preserve">(на </w:t>
      </w:r>
      <w:proofErr w:type="spellStart"/>
      <w:proofErr w:type="gramStart"/>
      <w:r>
        <w:rPr>
          <w:rStyle w:val="aa"/>
          <w:b w:val="0"/>
          <w:bCs w:val="0"/>
          <w:color w:val="000000"/>
          <w:spacing w:val="-4"/>
          <w:sz w:val="24"/>
          <w:szCs w:val="24"/>
          <w:shd w:val="clear" w:color="auto" w:fill="FFFFFF"/>
        </w:rPr>
        <w:t>кит.языке</w:t>
      </w:r>
      <w:proofErr w:type="spellEnd"/>
      <w:proofErr w:type="gramEnd"/>
      <w:r>
        <w:rPr>
          <w:rStyle w:val="aa"/>
          <w:b w:val="0"/>
          <w:bCs w:val="0"/>
          <w:color w:val="000000"/>
          <w:spacing w:val="-4"/>
          <w:sz w:val="24"/>
          <w:szCs w:val="24"/>
          <w:shd w:val="clear" w:color="auto" w:fill="FFFFFF"/>
        </w:rPr>
        <w:t>)</w:t>
      </w:r>
      <w:r>
        <w:rPr>
          <w:rStyle w:val="aa"/>
          <w:rFonts w:ascii="SimSun" w:hAnsi="SimSun"/>
          <w:b w:val="0"/>
          <w:bCs w:val="0"/>
          <w:color w:val="000000"/>
          <w:spacing w:val="-4"/>
          <w:sz w:val="24"/>
          <w:szCs w:val="24"/>
          <w:shd w:val="clear" w:color="auto" w:fill="FFFFFF"/>
        </w:rPr>
        <w:t>.</w:t>
      </w:r>
      <w:r>
        <w:rPr>
          <w:rStyle w:val="aa"/>
          <w:b w:val="0"/>
          <w:bCs w:val="0"/>
          <w:color w:val="000000"/>
          <w:spacing w:val="-4"/>
          <w:sz w:val="24"/>
          <w:szCs w:val="24"/>
          <w:shd w:val="clear" w:color="auto" w:fill="FFFFFF"/>
        </w:rPr>
        <w:t xml:space="preserve"> </w:t>
      </w:r>
      <w:r>
        <w:rPr>
          <w:rStyle w:val="aa"/>
          <w:b w:val="0"/>
          <w:bCs w:val="0"/>
          <w:color w:val="000000"/>
          <w:spacing w:val="-4"/>
          <w:sz w:val="24"/>
          <w:szCs w:val="24"/>
          <w:shd w:val="clear" w:color="auto" w:fill="FFFFFF"/>
          <w:lang w:val="en-US"/>
        </w:rPr>
        <w:t>URL</w:t>
      </w:r>
      <w:r>
        <w:rPr>
          <w:rStyle w:val="aa"/>
          <w:b w:val="0"/>
          <w:bCs w:val="0"/>
          <w:color w:val="000000"/>
          <w:spacing w:val="-4"/>
          <w:sz w:val="24"/>
          <w:szCs w:val="24"/>
          <w:shd w:val="clear" w:color="auto" w:fill="FFFFFF"/>
        </w:rPr>
        <w:t xml:space="preserve">: </w:t>
      </w:r>
      <w:hyperlink r:id="rId10" w:history="1">
        <w:r>
          <w:rPr>
            <w:rStyle w:val="ac"/>
            <w:sz w:val="24"/>
            <w:szCs w:val="24"/>
            <w:shd w:val="clear" w:color="auto" w:fill="FFFFFF"/>
          </w:rPr>
          <w:t>http://www.rmzxb.com.cn/c/2024-02-21/3494120.shtml?n2m=1</w:t>
        </w:r>
      </w:hyperlink>
      <w:r>
        <w:rPr>
          <w:rStyle w:val="aa"/>
          <w:b w:val="0"/>
          <w:bCs w:val="0"/>
          <w:color w:val="000000"/>
          <w:sz w:val="24"/>
          <w:szCs w:val="24"/>
          <w:shd w:val="clear" w:color="auto" w:fill="FFFFFF"/>
        </w:rPr>
        <w:t xml:space="preserve">  (дата обращения 10.02.2024)</w:t>
      </w:r>
    </w:p>
    <w:sectPr w:rsidR="00924A1F">
      <w:pgSz w:w="11906" w:h="16838"/>
      <w:pgMar w:top="1134" w:right="1361" w:bottom="1134" w:left="136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noPunctuationKerning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A1F"/>
    <w:rsid w:val="00924A1F"/>
    <w:rsid w:val="00A5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D70EBDE"/>
  <w15:docId w15:val="{082DB019-9416-7A42-BAAD-C694135A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CN" w:eastAsia="ko-KR" w:bidi="ar-SA"/>
      </w:rPr>
    </w:rPrDefault>
    <w:pPrDefault/>
  </w:docDefaults>
  <w:latentStyles w:defLockedState="0" w:defUIPriority="1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7">
    <w:name w:val="Balloon Text"/>
    <w:basedOn w:val="a"/>
    <w:link w:val="a8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lang w:eastAsia="ja-JP"/>
    </w:rPr>
  </w:style>
  <w:style w:type="character" w:styleId="aa">
    <w:name w:val="Strong"/>
    <w:uiPriority w:val="22"/>
    <w:qFormat/>
    <w:rPr>
      <w:b/>
      <w:bCs/>
    </w:rPr>
  </w:style>
  <w:style w:type="character" w:styleId="ab">
    <w:name w:val="Emphasis"/>
    <w:uiPriority w:val="20"/>
    <w:qFormat/>
    <w:rPr>
      <w:i/>
      <w:iCs/>
    </w:rPr>
  </w:style>
  <w:style w:type="character" w:styleId="ac">
    <w:name w:val="Hyperlink"/>
    <w:uiPriority w:val="99"/>
    <w:unhideWhenUsed/>
    <w:qFormat/>
    <w:rPr>
      <w:color w:val="0563C1"/>
      <w:u w:val="single"/>
    </w:rPr>
  </w:style>
  <w:style w:type="character" w:styleId="ad">
    <w:name w:val="annotation reference"/>
    <w:uiPriority w:val="99"/>
    <w:unhideWhenUsed/>
    <w:qFormat/>
    <w:rPr>
      <w:sz w:val="16"/>
      <w:szCs w:val="16"/>
    </w:rPr>
  </w:style>
  <w:style w:type="paragraph" w:customStyle="1" w:styleId="Style11">
    <w:name w:val="_Style 11"/>
    <w:uiPriority w:val="1"/>
    <w:qFormat/>
    <w:pPr>
      <w:widowControl w:val="0"/>
      <w:snapToGrid w:val="0"/>
      <w:ind w:firstLineChars="200" w:firstLine="200"/>
      <w:jc w:val="both"/>
    </w:pPr>
    <w:rPr>
      <w:kern w:val="2"/>
      <w:sz w:val="28"/>
      <w:szCs w:val="24"/>
      <w:lang w:val="ru-RU" w:eastAsia="zh-CN"/>
    </w:rPr>
  </w:style>
  <w:style w:type="paragraph" w:customStyle="1" w:styleId="1">
    <w:name w:val="Рецензия1"/>
    <w:uiPriority w:val="99"/>
    <w:semiHidden/>
    <w:qFormat/>
    <w:rPr>
      <w:sz w:val="22"/>
      <w:szCs w:val="22"/>
      <w:lang w:val="ru-RU" w:eastAsia="zh-CN"/>
    </w:rPr>
  </w:style>
  <w:style w:type="paragraph" w:customStyle="1" w:styleId="Ae">
    <w:name w:val="正文 A"/>
    <w:qFormat/>
    <w:pPr>
      <w:widowControl w:val="0"/>
      <w:jc w:val="both"/>
    </w:pPr>
    <w:rPr>
      <w:rFonts w:eastAsia="Calibri" w:cs="Calibri"/>
      <w:color w:val="000000"/>
      <w:kern w:val="2"/>
      <w:sz w:val="21"/>
      <w:szCs w:val="21"/>
      <w:u w:color="000000"/>
      <w:lang w:val="en-US" w:eastAsia="zh-CN"/>
    </w:rPr>
  </w:style>
  <w:style w:type="character" w:customStyle="1" w:styleId="a6">
    <w:name w:val="Текст примечания Знак"/>
    <w:link w:val="a4"/>
    <w:uiPriority w:val="99"/>
    <w:semiHidden/>
    <w:qFormat/>
    <w:rPr>
      <w:sz w:val="20"/>
      <w:szCs w:val="20"/>
    </w:rPr>
  </w:style>
  <w:style w:type="character" w:customStyle="1" w:styleId="a8">
    <w:name w:val="Текст выноски Знак"/>
    <w:link w:val="a7"/>
    <w:uiPriority w:val="99"/>
    <w:semiHidden/>
    <w:rPr>
      <w:rFonts w:ascii="Segoe UI" w:hAnsi="Segoe UI" w:cs="Segoe UI"/>
      <w:sz w:val="18"/>
      <w:szCs w:val="18"/>
    </w:rPr>
  </w:style>
  <w:style w:type="character" w:customStyle="1" w:styleId="a5">
    <w:name w:val="Тема примечания Знак"/>
    <w:link w:val="a3"/>
    <w:uiPriority w:val="99"/>
    <w:semiHidden/>
    <w:qFormat/>
    <w:rPr>
      <w:b/>
      <w:bCs/>
      <w:sz w:val="20"/>
      <w:szCs w:val="20"/>
    </w:rPr>
  </w:style>
  <w:style w:type="character" w:customStyle="1" w:styleId="Style17">
    <w:name w:val="_Style 17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paper.cn/newsDetail_forward_1057935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s.bjd.com.cn/2023/11/04/10610039.s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ews.cn/globe/2024-01/25/c_1310761473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ews.cctv.com/2022/01/21/ARTIqYnaL82nod34UxmJraBy220121.shtml" TargetMode="External"/><Relationship Id="rId10" Type="http://schemas.openxmlformats.org/officeDocument/2006/relationships/hyperlink" Target="http://www.rmzxb.com.cn/c/2024-02-21/3494120.shtml?n2m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per.cnwomen.com.cn/html/2024-01/17/nw.D110000zgfnb_20240117_1-7.h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1138</Words>
  <Characters>6491</Characters>
  <Application>Microsoft Office Word</Application>
  <DocSecurity>0</DocSecurity>
  <Lines>54</Lines>
  <Paragraphs>15</Paragraphs>
  <ScaleCrop>false</ScaleCrop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李今口</dc:creator>
  <cp:lastModifiedBy>Maria Efremova</cp:lastModifiedBy>
  <cp:revision>18</cp:revision>
  <dcterms:created xsi:type="dcterms:W3CDTF">2024-03-19T02:19:00Z</dcterms:created>
  <dcterms:modified xsi:type="dcterms:W3CDTF">2024-04-29T15:18:00Z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2052-12.10.2</vt:lpwstr>
  </property>
  <property fmtid="{D5CDD505-2E9C-101B-9397-08002B2CF9AE}" pid="3" name="ICV">
    <vt:lpwstr>E8937D60CE1B4441BC22202ADFFA511D_13</vt:lpwstr>
  </property>
</Properties>
</file>