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781E572" w:rsidR="00130241" w:rsidRPr="008A4B1F" w:rsidRDefault="008A4B1F" w:rsidP="008A4B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Аптамерные</w:t>
      </w:r>
      <w:proofErr w:type="spellEnd"/>
      <w:r>
        <w:rPr>
          <w:b/>
          <w:color w:val="000000"/>
        </w:rPr>
        <w:t xml:space="preserve"> конструкции к </w:t>
      </w:r>
      <w:r>
        <w:rPr>
          <w:b/>
          <w:color w:val="000000"/>
          <w:lang w:val="en-US"/>
        </w:rPr>
        <w:t>EGFR</w:t>
      </w:r>
      <w:r w:rsidRPr="008A4B1F">
        <w:rPr>
          <w:b/>
          <w:color w:val="000000"/>
        </w:rPr>
        <w:t xml:space="preserve"> </w:t>
      </w:r>
      <w:r>
        <w:rPr>
          <w:b/>
          <w:color w:val="000000"/>
        </w:rPr>
        <w:t>для доставки доксорубицина в клетки</w:t>
      </w:r>
    </w:p>
    <w:p w14:paraId="00000002" w14:textId="2FDA6A53" w:rsidR="00130241" w:rsidRDefault="00AE4A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E4AE0">
        <w:rPr>
          <w:b/>
          <w:i/>
          <w:color w:val="000000"/>
        </w:rPr>
        <w:t>Иванов Б. М.</w:t>
      </w:r>
      <w:r w:rsidRPr="00AE4AE0">
        <w:rPr>
          <w:b/>
          <w:i/>
          <w:color w:val="000000"/>
          <w:vertAlign w:val="superscript"/>
        </w:rPr>
        <w:t>1</w:t>
      </w:r>
      <w:r w:rsidRPr="00AE4AE0">
        <w:rPr>
          <w:b/>
          <w:i/>
          <w:color w:val="000000"/>
        </w:rPr>
        <w:t>, Антипова О.М.</w:t>
      </w:r>
      <w:r w:rsidRPr="00AE4AE0">
        <w:rPr>
          <w:b/>
          <w:i/>
          <w:color w:val="000000"/>
          <w:vertAlign w:val="superscript"/>
        </w:rPr>
        <w:t>1</w:t>
      </w:r>
      <w:r w:rsidRPr="00AE4AE0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Самойленкова</w:t>
      </w:r>
      <w:proofErr w:type="spellEnd"/>
      <w:r>
        <w:rPr>
          <w:b/>
          <w:i/>
          <w:color w:val="000000"/>
        </w:rPr>
        <w:t xml:space="preserve"> Н. С.</w:t>
      </w:r>
      <w:r w:rsidRPr="00AE4AE0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Д</w:t>
      </w:r>
      <w:r w:rsidRPr="00AE4AE0">
        <w:rPr>
          <w:b/>
          <w:i/>
          <w:color w:val="000000"/>
        </w:rPr>
        <w:t>зариева</w:t>
      </w:r>
      <w:proofErr w:type="spellEnd"/>
      <w:r w:rsidRPr="00AE4AE0">
        <w:rPr>
          <w:b/>
          <w:i/>
          <w:color w:val="000000"/>
        </w:rPr>
        <w:t xml:space="preserve"> Ф.М</w:t>
      </w:r>
      <w:r w:rsidRPr="00AE4AE0">
        <w:rPr>
          <w:b/>
          <w:i/>
          <w:color w:val="000000"/>
          <w:vertAlign w:val="superscript"/>
        </w:rPr>
        <w:t>2</w:t>
      </w:r>
      <w:r w:rsidRPr="00AE4AE0">
        <w:rPr>
          <w:b/>
          <w:i/>
          <w:color w:val="000000"/>
        </w:rPr>
        <w:t>., Павлова Г.В.</w:t>
      </w:r>
      <w:r w:rsidRPr="00AE4AE0">
        <w:rPr>
          <w:b/>
          <w:i/>
          <w:color w:val="000000"/>
          <w:vertAlign w:val="superscript"/>
        </w:rPr>
        <w:t>2,3</w:t>
      </w:r>
      <w:r w:rsidRPr="00AE4AE0">
        <w:rPr>
          <w:b/>
          <w:i/>
          <w:color w:val="000000"/>
        </w:rPr>
        <w:t>, Копылов А.М.</w:t>
      </w:r>
      <w:r w:rsidRPr="00AE4AE0">
        <w:rPr>
          <w:b/>
          <w:i/>
          <w:color w:val="000000"/>
          <w:vertAlign w:val="superscript"/>
        </w:rPr>
        <w:t>1, 3</w:t>
      </w:r>
    </w:p>
    <w:p w14:paraId="00000003" w14:textId="7AFD45C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14BE180B" w14:textId="33C5FBDC" w:rsidR="00AE4AE0" w:rsidRPr="00AE4AE0" w:rsidRDefault="00EB1F49" w:rsidP="00AE4A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color w:val="000000"/>
          <w:vertAlign w:val="superscript"/>
        </w:rPr>
        <w:t>1</w:t>
      </w:r>
      <w:r w:rsidR="00AE4AE0" w:rsidRPr="00AE4AE0">
        <w:rPr>
          <w:i/>
          <w:iCs/>
          <w:color w:val="000000"/>
          <w:lang w:val="ru"/>
        </w:rPr>
        <w:t>Московский государственный университет имени М.В. Ломоносова, Москва</w:t>
      </w:r>
      <w:r w:rsidR="00AE4AE0" w:rsidRPr="00AE4AE0">
        <w:rPr>
          <w:i/>
          <w:iCs/>
          <w:color w:val="000000"/>
        </w:rPr>
        <w:t xml:space="preserve">, </w:t>
      </w:r>
      <w:r w:rsidR="00AE4AE0">
        <w:rPr>
          <w:i/>
          <w:iCs/>
          <w:color w:val="000000"/>
        </w:rPr>
        <w:t>Россия</w:t>
      </w:r>
    </w:p>
    <w:p w14:paraId="6E78E8BF" w14:textId="26EC6F98" w:rsidR="00AE4AE0" w:rsidRDefault="00EB1F49" w:rsidP="00AE4A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color w:val="000000"/>
          <w:vertAlign w:val="superscript"/>
        </w:rPr>
        <w:t>2</w:t>
      </w:r>
      <w:r w:rsidR="00AE4AE0" w:rsidRPr="00AE4AE0">
        <w:rPr>
          <w:i/>
          <w:iCs/>
          <w:color w:val="000000"/>
        </w:rPr>
        <w:t>Институт Высшей Нервной Деятельности и Нейрофизиологии РАН</w:t>
      </w:r>
      <w:r w:rsidR="00AE4AE0">
        <w:rPr>
          <w:i/>
          <w:iCs/>
          <w:color w:val="000000"/>
        </w:rPr>
        <w:t>, Москва, Россия</w:t>
      </w:r>
    </w:p>
    <w:p w14:paraId="778DB877" w14:textId="42CBFE6D" w:rsidR="00AE4AE0" w:rsidRPr="00AE4AE0" w:rsidRDefault="00AE4AE0" w:rsidP="00AE4A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color w:val="000000"/>
          <w:vertAlign w:val="superscript"/>
        </w:rPr>
        <w:t>3</w:t>
      </w:r>
      <w:r w:rsidRPr="00AE4AE0">
        <w:rPr>
          <w:i/>
          <w:iCs/>
          <w:color w:val="000000"/>
        </w:rPr>
        <w:t>Национальный медицинский исследовательский центр нейрохирургии имени академика Н.Н. Бурденко</w:t>
      </w:r>
    </w:p>
    <w:p w14:paraId="00000008" w14:textId="12EAB574" w:rsidR="00130241" w:rsidRPr="003754F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E4AE0">
        <w:rPr>
          <w:i/>
          <w:color w:val="000000"/>
          <w:lang w:val="en-US"/>
        </w:rPr>
        <w:t>E</w:t>
      </w:r>
      <w:r w:rsidR="003B76D6" w:rsidRPr="003754FB">
        <w:rPr>
          <w:i/>
          <w:color w:val="000000"/>
        </w:rPr>
        <w:t>-</w:t>
      </w:r>
      <w:r w:rsidRPr="00AE4AE0">
        <w:rPr>
          <w:i/>
          <w:color w:val="000000"/>
          <w:lang w:val="en-US"/>
        </w:rPr>
        <w:t>mail</w:t>
      </w:r>
      <w:r w:rsidRPr="003754FB">
        <w:rPr>
          <w:i/>
          <w:color w:val="000000"/>
        </w:rPr>
        <w:t xml:space="preserve">: </w:t>
      </w:r>
      <w:hyperlink r:id="rId6" w:history="1">
        <w:r w:rsidR="00AE4AE0" w:rsidRPr="00AE4AE0">
          <w:rPr>
            <w:rStyle w:val="a9"/>
            <w:i/>
            <w:lang w:val="en-US"/>
          </w:rPr>
          <w:t>ivanov</w:t>
        </w:r>
        <w:r w:rsidR="00AE4AE0" w:rsidRPr="00C72B2D">
          <w:rPr>
            <w:rStyle w:val="a9"/>
            <w:i/>
            <w:lang w:val="en-US"/>
          </w:rPr>
          <w:t>b</w:t>
        </w:r>
        <w:r w:rsidR="00AE4AE0" w:rsidRPr="003754FB">
          <w:rPr>
            <w:rStyle w:val="a9"/>
            <w:i/>
          </w:rPr>
          <w:t>661@</w:t>
        </w:r>
        <w:r w:rsidR="00AE4AE0" w:rsidRPr="00AE4AE0">
          <w:rPr>
            <w:rStyle w:val="a9"/>
            <w:i/>
            <w:lang w:val="en-US"/>
          </w:rPr>
          <w:t>yandex</w:t>
        </w:r>
        <w:r w:rsidR="00AE4AE0" w:rsidRPr="003754FB">
          <w:rPr>
            <w:rStyle w:val="a9"/>
            <w:i/>
          </w:rPr>
          <w:t>.</w:t>
        </w:r>
        <w:proofErr w:type="spellStart"/>
        <w:r w:rsidR="00AE4AE0" w:rsidRPr="00AE4AE0">
          <w:rPr>
            <w:rStyle w:val="a9"/>
            <w:i/>
            <w:lang w:val="en-US"/>
          </w:rPr>
          <w:t>ru</w:t>
        </w:r>
        <w:proofErr w:type="spellEnd"/>
      </w:hyperlink>
    </w:p>
    <w:p w14:paraId="52ED62B5" w14:textId="0016F4B3" w:rsidR="00135090" w:rsidRPr="008C77DA" w:rsidRDefault="00135090" w:rsidP="001350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35090">
        <w:rPr>
          <w:color w:val="000000"/>
        </w:rPr>
        <w:t xml:space="preserve">Рецептор эпидермального фактора роста (EGFR) – значимый молекулярный маркер </w:t>
      </w:r>
      <w:proofErr w:type="spellStart"/>
      <w:r w:rsidRPr="00135090">
        <w:rPr>
          <w:color w:val="000000"/>
        </w:rPr>
        <w:t>глиобластомы</w:t>
      </w:r>
      <w:proofErr w:type="spellEnd"/>
      <w:r w:rsidRPr="00135090">
        <w:rPr>
          <w:color w:val="000000"/>
        </w:rPr>
        <w:t xml:space="preserve"> (ГБ), злокачественной опухоли головного мозга</w:t>
      </w:r>
      <w:r w:rsidR="00CF3EEF">
        <w:rPr>
          <w:color w:val="000000"/>
        </w:rPr>
        <w:t xml:space="preserve"> </w:t>
      </w:r>
      <w:r w:rsidR="00CF3EEF" w:rsidRPr="00CF3EEF">
        <w:rPr>
          <w:color w:val="000000"/>
        </w:rPr>
        <w:t>[1]</w:t>
      </w:r>
      <w:r w:rsidRPr="00135090">
        <w:rPr>
          <w:color w:val="000000"/>
        </w:rPr>
        <w:t xml:space="preserve">. EGFR может быть использован в </w:t>
      </w:r>
      <w:r w:rsidR="00F00545">
        <w:rPr>
          <w:color w:val="000000"/>
        </w:rPr>
        <w:t>качестве</w:t>
      </w:r>
      <w:r>
        <w:rPr>
          <w:color w:val="000000"/>
        </w:rPr>
        <w:t xml:space="preserve"> мишени для </w:t>
      </w:r>
      <w:r w:rsidR="00BB114D">
        <w:rPr>
          <w:color w:val="000000"/>
        </w:rPr>
        <w:t>доставки</w:t>
      </w:r>
      <w:r>
        <w:rPr>
          <w:color w:val="000000"/>
        </w:rPr>
        <w:t xml:space="preserve"> к клеткам ГБ </w:t>
      </w:r>
      <w:r w:rsidR="006942A8">
        <w:rPr>
          <w:color w:val="000000"/>
        </w:rPr>
        <w:t>доксорубицина (</w:t>
      </w:r>
      <w:proofErr w:type="spellStart"/>
      <w:r w:rsidR="006942A8">
        <w:rPr>
          <w:color w:val="000000"/>
        </w:rPr>
        <w:t>ДОКСа</w:t>
      </w:r>
      <w:proofErr w:type="spellEnd"/>
      <w:r w:rsidR="006942A8">
        <w:rPr>
          <w:color w:val="000000"/>
        </w:rPr>
        <w:t>) –противоопухолевого препарата</w:t>
      </w:r>
      <w:r w:rsidR="006942A8" w:rsidRPr="006942A8">
        <w:rPr>
          <w:color w:val="000000"/>
        </w:rPr>
        <w:t xml:space="preserve"> </w:t>
      </w:r>
      <w:r w:rsidR="006942A8">
        <w:rPr>
          <w:color w:val="000000"/>
        </w:rPr>
        <w:t xml:space="preserve">антрациклинового ряда, который способен </w:t>
      </w:r>
      <w:proofErr w:type="spellStart"/>
      <w:r w:rsidR="006942A8">
        <w:rPr>
          <w:color w:val="000000"/>
        </w:rPr>
        <w:t>интеркалировать</w:t>
      </w:r>
      <w:proofErr w:type="spellEnd"/>
      <w:r w:rsidR="006942A8">
        <w:rPr>
          <w:color w:val="000000"/>
        </w:rPr>
        <w:t xml:space="preserve"> в двуцепочечную ДНК. </w:t>
      </w:r>
      <w:r>
        <w:rPr>
          <w:color w:val="000000"/>
        </w:rPr>
        <w:t xml:space="preserve">В настоящей работе </w:t>
      </w:r>
      <w:r w:rsidR="00393A21">
        <w:rPr>
          <w:color w:val="000000"/>
        </w:rPr>
        <w:t xml:space="preserve">в </w:t>
      </w:r>
      <w:r w:rsidR="00AE4AE0">
        <w:rPr>
          <w:color w:val="000000"/>
        </w:rPr>
        <w:t>качестве</w:t>
      </w:r>
      <w:r w:rsidR="00393A21">
        <w:rPr>
          <w:color w:val="000000"/>
        </w:rPr>
        <w:t xml:space="preserve"> </w:t>
      </w:r>
      <w:r w:rsidR="003754FB">
        <w:rPr>
          <w:color w:val="000000"/>
        </w:rPr>
        <w:t xml:space="preserve">направляющих частей конструкции </w:t>
      </w:r>
      <w:r w:rsidR="00393A21">
        <w:rPr>
          <w:color w:val="000000"/>
        </w:rPr>
        <w:t>использовались ДН</w:t>
      </w:r>
      <w:r w:rsidR="00CB4BCE">
        <w:rPr>
          <w:color w:val="000000"/>
        </w:rPr>
        <w:t>К-</w:t>
      </w:r>
      <w:proofErr w:type="spellStart"/>
      <w:r w:rsidR="00393A21">
        <w:rPr>
          <w:color w:val="000000"/>
        </w:rPr>
        <w:t>аптамеры</w:t>
      </w:r>
      <w:proofErr w:type="spellEnd"/>
      <w:r w:rsidR="00393A21">
        <w:rPr>
          <w:color w:val="000000"/>
        </w:rPr>
        <w:t xml:space="preserve"> к </w:t>
      </w:r>
      <w:r w:rsidR="00393A21">
        <w:rPr>
          <w:color w:val="000000"/>
          <w:lang w:val="en-US"/>
        </w:rPr>
        <w:t>EGFR</w:t>
      </w:r>
      <w:r w:rsidR="00393A21" w:rsidRPr="00393A21">
        <w:rPr>
          <w:color w:val="000000"/>
        </w:rPr>
        <w:t xml:space="preserve">: </w:t>
      </w:r>
      <w:r w:rsidR="00393A21">
        <w:rPr>
          <w:color w:val="000000"/>
          <w:lang w:val="en-US"/>
        </w:rPr>
        <w:t>GR</w:t>
      </w:r>
      <w:r w:rsidR="00393A21" w:rsidRPr="00393A21">
        <w:rPr>
          <w:color w:val="000000"/>
        </w:rPr>
        <w:t>20</w:t>
      </w:r>
      <w:r w:rsidR="0037048A" w:rsidRPr="0037048A">
        <w:rPr>
          <w:color w:val="000000"/>
        </w:rPr>
        <w:t xml:space="preserve"> [2]</w:t>
      </w:r>
      <w:r w:rsidR="00393A21" w:rsidRPr="00393A21">
        <w:rPr>
          <w:color w:val="000000"/>
        </w:rPr>
        <w:t xml:space="preserve"> </w:t>
      </w:r>
      <w:r w:rsidR="00393A21">
        <w:rPr>
          <w:color w:val="000000"/>
        </w:rPr>
        <w:t xml:space="preserve">и </w:t>
      </w:r>
      <w:r w:rsidR="008C77DA">
        <w:rPr>
          <w:color w:val="000000"/>
          <w:lang w:val="en-US"/>
        </w:rPr>
        <w:t>Gol</w:t>
      </w:r>
      <w:r w:rsidR="00BB114D">
        <w:rPr>
          <w:color w:val="000000"/>
        </w:rPr>
        <w:t>1</w:t>
      </w:r>
      <w:r w:rsidR="00393A21">
        <w:rPr>
          <w:color w:val="000000"/>
        </w:rPr>
        <w:t>.</w:t>
      </w:r>
      <w:r w:rsidR="003754FB">
        <w:rPr>
          <w:color w:val="000000"/>
        </w:rPr>
        <w:t xml:space="preserve"> </w:t>
      </w:r>
      <w:r w:rsidR="00393A21">
        <w:rPr>
          <w:color w:val="000000"/>
        </w:rPr>
        <w:t xml:space="preserve"> Доставку </w:t>
      </w:r>
      <w:proofErr w:type="spellStart"/>
      <w:r w:rsidR="00393A21">
        <w:rPr>
          <w:color w:val="000000"/>
        </w:rPr>
        <w:t>ДОКСа</w:t>
      </w:r>
      <w:proofErr w:type="spellEnd"/>
      <w:r w:rsidR="00393A21">
        <w:rPr>
          <w:color w:val="000000"/>
        </w:rPr>
        <w:t xml:space="preserve"> осуществляли в составе</w:t>
      </w:r>
      <w:r w:rsidR="00CB4BCE">
        <w:rPr>
          <w:color w:val="000000"/>
        </w:rPr>
        <w:t xml:space="preserve"> </w:t>
      </w:r>
      <w:proofErr w:type="spellStart"/>
      <w:r w:rsidR="00CB4BCE">
        <w:rPr>
          <w:color w:val="000000"/>
        </w:rPr>
        <w:t>аптамеров</w:t>
      </w:r>
      <w:proofErr w:type="spellEnd"/>
      <w:r w:rsidR="00CB4BCE">
        <w:rPr>
          <w:color w:val="000000"/>
        </w:rPr>
        <w:t xml:space="preserve"> </w:t>
      </w:r>
      <w:r w:rsidR="00CB4BCE">
        <w:rPr>
          <w:color w:val="000000"/>
          <w:lang w:val="en-US"/>
        </w:rPr>
        <w:t>GR</w:t>
      </w:r>
      <w:r w:rsidR="00CB4BCE" w:rsidRPr="00CB4BCE">
        <w:rPr>
          <w:color w:val="000000"/>
        </w:rPr>
        <w:t xml:space="preserve">20 </w:t>
      </w:r>
      <w:r w:rsidR="00CB4BCE">
        <w:rPr>
          <w:color w:val="000000"/>
        </w:rPr>
        <w:t xml:space="preserve">и </w:t>
      </w:r>
      <w:r w:rsidR="00CB4BCE">
        <w:rPr>
          <w:color w:val="000000"/>
          <w:lang w:val="en-US"/>
        </w:rPr>
        <w:t>Gol</w:t>
      </w:r>
      <w:r w:rsidR="00CB4BCE" w:rsidRPr="00CB4BCE">
        <w:rPr>
          <w:color w:val="000000"/>
        </w:rPr>
        <w:t>1</w:t>
      </w:r>
      <w:r w:rsidR="00CB4BCE">
        <w:rPr>
          <w:color w:val="000000"/>
        </w:rPr>
        <w:t>, а также в составе</w:t>
      </w:r>
      <w:r w:rsidR="00393A21">
        <w:rPr>
          <w:color w:val="000000"/>
        </w:rPr>
        <w:t xml:space="preserve"> </w:t>
      </w:r>
      <w:proofErr w:type="spellStart"/>
      <w:r w:rsidR="00393A21">
        <w:rPr>
          <w:color w:val="000000"/>
        </w:rPr>
        <w:t>нековален</w:t>
      </w:r>
      <w:r w:rsidR="00F00545">
        <w:rPr>
          <w:color w:val="000000"/>
        </w:rPr>
        <w:t>тн</w:t>
      </w:r>
      <w:r w:rsidR="00393A21">
        <w:rPr>
          <w:color w:val="000000"/>
        </w:rPr>
        <w:t>ого</w:t>
      </w:r>
      <w:proofErr w:type="spellEnd"/>
      <w:r w:rsidR="00393A21">
        <w:rPr>
          <w:color w:val="000000"/>
        </w:rPr>
        <w:t xml:space="preserve"> комплекса с </w:t>
      </w:r>
      <w:proofErr w:type="spellStart"/>
      <w:r w:rsidR="00393A21">
        <w:rPr>
          <w:color w:val="000000"/>
        </w:rPr>
        <w:t>ап</w:t>
      </w:r>
      <w:r w:rsidR="00F00545">
        <w:rPr>
          <w:color w:val="000000"/>
        </w:rPr>
        <w:t>та</w:t>
      </w:r>
      <w:r w:rsidR="00393A21">
        <w:rPr>
          <w:color w:val="000000"/>
        </w:rPr>
        <w:t>мером</w:t>
      </w:r>
      <w:proofErr w:type="spellEnd"/>
      <w:r w:rsidR="00393A21">
        <w:rPr>
          <w:color w:val="000000"/>
        </w:rPr>
        <w:t>, образованного</w:t>
      </w:r>
      <w:r w:rsidR="0037048A" w:rsidRPr="0037048A">
        <w:rPr>
          <w:color w:val="000000"/>
        </w:rPr>
        <w:t xml:space="preserve"> </w:t>
      </w:r>
      <w:proofErr w:type="spellStart"/>
      <w:r w:rsidR="00393A21">
        <w:rPr>
          <w:color w:val="000000"/>
        </w:rPr>
        <w:t>ДОКСом</w:t>
      </w:r>
      <w:proofErr w:type="spellEnd"/>
      <w:r w:rsidR="00393A21">
        <w:rPr>
          <w:color w:val="000000"/>
        </w:rPr>
        <w:t xml:space="preserve">, </w:t>
      </w:r>
      <w:proofErr w:type="spellStart"/>
      <w:r w:rsidR="00393A21">
        <w:rPr>
          <w:color w:val="000000"/>
        </w:rPr>
        <w:t>интеркалированным</w:t>
      </w:r>
      <w:proofErr w:type="spellEnd"/>
      <w:r w:rsidR="00393A21">
        <w:rPr>
          <w:color w:val="000000"/>
        </w:rPr>
        <w:t xml:space="preserve"> в двойную сп</w:t>
      </w:r>
      <w:r w:rsidR="00F00545">
        <w:rPr>
          <w:color w:val="000000"/>
        </w:rPr>
        <w:t>и</w:t>
      </w:r>
      <w:r w:rsidR="00393A21">
        <w:rPr>
          <w:color w:val="000000"/>
        </w:rPr>
        <w:t xml:space="preserve">раль </w:t>
      </w:r>
      <w:r w:rsidR="007E282F">
        <w:rPr>
          <w:color w:val="000000"/>
        </w:rPr>
        <w:t xml:space="preserve">дополнительного </w:t>
      </w:r>
      <w:proofErr w:type="spellStart"/>
      <w:r w:rsidR="007E282F">
        <w:rPr>
          <w:color w:val="000000"/>
        </w:rPr>
        <w:t>двутяжевого</w:t>
      </w:r>
      <w:proofErr w:type="spellEnd"/>
      <w:r w:rsidR="007E282F">
        <w:rPr>
          <w:color w:val="000000"/>
        </w:rPr>
        <w:t xml:space="preserve"> </w:t>
      </w:r>
      <w:r w:rsidR="00CB4BCE">
        <w:rPr>
          <w:color w:val="000000"/>
        </w:rPr>
        <w:t>фрагмента</w:t>
      </w:r>
      <w:r w:rsidR="005B1F41">
        <w:rPr>
          <w:color w:val="000000"/>
        </w:rPr>
        <w:t xml:space="preserve"> </w:t>
      </w:r>
      <w:r w:rsidR="007E282F">
        <w:rPr>
          <w:color w:val="000000"/>
        </w:rPr>
        <w:t>(</w:t>
      </w:r>
      <w:proofErr w:type="spellStart"/>
      <w:r w:rsidR="007E282F">
        <w:rPr>
          <w:color w:val="000000"/>
          <w:lang w:val="en-US"/>
        </w:rPr>
        <w:t>hh</w:t>
      </w:r>
      <w:proofErr w:type="spellEnd"/>
      <w:r w:rsidR="007E282F">
        <w:rPr>
          <w:color w:val="000000"/>
        </w:rPr>
        <w:t>)</w:t>
      </w:r>
      <w:r w:rsidR="007E282F" w:rsidRPr="007E282F">
        <w:rPr>
          <w:color w:val="000000"/>
        </w:rPr>
        <w:t xml:space="preserve"> </w:t>
      </w:r>
      <w:proofErr w:type="spellStart"/>
      <w:r w:rsidR="006942A8">
        <w:rPr>
          <w:color w:val="000000"/>
        </w:rPr>
        <w:t>аптамера</w:t>
      </w:r>
      <w:proofErr w:type="spellEnd"/>
      <w:r w:rsidR="006942A8">
        <w:rPr>
          <w:color w:val="000000"/>
        </w:rPr>
        <w:t>.</w:t>
      </w:r>
      <w:r w:rsidR="008C77DA">
        <w:rPr>
          <w:color w:val="000000"/>
        </w:rPr>
        <w:t xml:space="preserve"> </w:t>
      </w:r>
      <w:proofErr w:type="spellStart"/>
      <w:r w:rsidR="006942A8">
        <w:rPr>
          <w:color w:val="000000"/>
        </w:rPr>
        <w:t>А</w:t>
      </w:r>
      <w:r w:rsidR="008C77DA">
        <w:rPr>
          <w:color w:val="000000"/>
        </w:rPr>
        <w:t>птамерные</w:t>
      </w:r>
      <w:proofErr w:type="spellEnd"/>
      <w:r w:rsidR="008C77DA">
        <w:rPr>
          <w:color w:val="000000"/>
        </w:rPr>
        <w:t xml:space="preserve"> конструкции получили название </w:t>
      </w:r>
      <w:r w:rsidR="008C77DA">
        <w:rPr>
          <w:color w:val="000000"/>
          <w:lang w:val="en-US"/>
        </w:rPr>
        <w:t>GR</w:t>
      </w:r>
      <w:r w:rsidR="008C77DA" w:rsidRPr="008C77DA">
        <w:rPr>
          <w:color w:val="000000"/>
        </w:rPr>
        <w:t>20</w:t>
      </w:r>
      <w:proofErr w:type="spellStart"/>
      <w:r w:rsidR="008C77DA">
        <w:rPr>
          <w:color w:val="000000"/>
          <w:lang w:val="en-US"/>
        </w:rPr>
        <w:t>hh</w:t>
      </w:r>
      <w:proofErr w:type="spellEnd"/>
      <w:r w:rsidR="008C77DA" w:rsidRPr="008C77DA">
        <w:rPr>
          <w:color w:val="000000"/>
        </w:rPr>
        <w:t xml:space="preserve"> </w:t>
      </w:r>
      <w:r w:rsidR="008C77DA">
        <w:rPr>
          <w:color w:val="000000"/>
        </w:rPr>
        <w:t xml:space="preserve">и </w:t>
      </w:r>
      <w:r w:rsidR="008C77DA">
        <w:rPr>
          <w:color w:val="000000"/>
          <w:lang w:val="en-US"/>
        </w:rPr>
        <w:t>Gol</w:t>
      </w:r>
      <w:r w:rsidR="008C77DA" w:rsidRPr="008C77DA">
        <w:rPr>
          <w:color w:val="000000"/>
        </w:rPr>
        <w:t>1</w:t>
      </w:r>
      <w:proofErr w:type="spellStart"/>
      <w:r w:rsidR="008C77DA">
        <w:rPr>
          <w:color w:val="000000"/>
          <w:lang w:val="en-US"/>
        </w:rPr>
        <w:t>hh</w:t>
      </w:r>
      <w:proofErr w:type="spellEnd"/>
      <w:r w:rsidR="00F00545">
        <w:rPr>
          <w:color w:val="000000"/>
        </w:rPr>
        <w:t xml:space="preserve"> соответственно</w:t>
      </w:r>
      <w:r w:rsidR="008C77DA" w:rsidRPr="008C77DA">
        <w:rPr>
          <w:color w:val="000000"/>
        </w:rPr>
        <w:t>.</w:t>
      </w:r>
    </w:p>
    <w:p w14:paraId="0A67FB72" w14:textId="04C15968" w:rsidR="008C77DA" w:rsidRPr="003754FB" w:rsidRDefault="008C77DA" w:rsidP="001350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Доставку </w:t>
      </w:r>
      <w:proofErr w:type="spellStart"/>
      <w:r>
        <w:rPr>
          <w:color w:val="000000"/>
        </w:rPr>
        <w:t>ДОКСа</w:t>
      </w:r>
      <w:proofErr w:type="spellEnd"/>
      <w:r>
        <w:rPr>
          <w:color w:val="000000"/>
        </w:rPr>
        <w:t xml:space="preserve"> осуществляли в составе </w:t>
      </w:r>
      <w:proofErr w:type="spellStart"/>
      <w:r w:rsidR="00CF3EEF">
        <w:rPr>
          <w:color w:val="000000"/>
        </w:rPr>
        <w:t>аптамерных</w:t>
      </w:r>
      <w:proofErr w:type="spellEnd"/>
      <w:r w:rsidR="00CF3EEF">
        <w:rPr>
          <w:color w:val="000000"/>
        </w:rPr>
        <w:t xml:space="preserve"> </w:t>
      </w:r>
      <w:r w:rsidR="00194161" w:rsidRPr="00921AA0">
        <w:rPr>
          <w:color w:val="000000"/>
        </w:rPr>
        <w:t>конструкций</w:t>
      </w:r>
      <w:r w:rsidR="00CF3EEF" w:rsidRPr="00921AA0">
        <w:rPr>
          <w:color w:val="000000"/>
        </w:rPr>
        <w:t xml:space="preserve"> </w:t>
      </w:r>
      <w:r w:rsidR="00CF3EEF" w:rsidRPr="00921AA0">
        <w:rPr>
          <w:color w:val="000000"/>
          <w:lang w:val="en-US"/>
        </w:rPr>
        <w:t>Gr</w:t>
      </w:r>
      <w:r w:rsidR="00CF3EEF" w:rsidRPr="00921AA0">
        <w:rPr>
          <w:color w:val="000000"/>
        </w:rPr>
        <w:t>20</w:t>
      </w:r>
      <w:proofErr w:type="spellStart"/>
      <w:r w:rsidR="00CF3EEF" w:rsidRPr="00921AA0">
        <w:rPr>
          <w:color w:val="000000"/>
          <w:lang w:val="en-US"/>
        </w:rPr>
        <w:t>hh</w:t>
      </w:r>
      <w:proofErr w:type="spellEnd"/>
      <w:r w:rsidR="00CF3EEF" w:rsidRPr="00921AA0">
        <w:rPr>
          <w:color w:val="000000"/>
        </w:rPr>
        <w:t xml:space="preserve"> и </w:t>
      </w:r>
      <w:r w:rsidR="00CF3EEF" w:rsidRPr="00921AA0">
        <w:rPr>
          <w:color w:val="000000"/>
          <w:lang w:val="en-US"/>
        </w:rPr>
        <w:t>Gol</w:t>
      </w:r>
      <w:r w:rsidR="00CF3EEF" w:rsidRPr="00921AA0">
        <w:rPr>
          <w:color w:val="000000"/>
        </w:rPr>
        <w:t>1</w:t>
      </w:r>
      <w:proofErr w:type="spellStart"/>
      <w:r w:rsidR="00CF3EEF" w:rsidRPr="00921AA0">
        <w:rPr>
          <w:color w:val="000000"/>
          <w:lang w:val="en-US"/>
        </w:rPr>
        <w:t>hh</w:t>
      </w:r>
      <w:proofErr w:type="spellEnd"/>
      <w:r w:rsidR="00194161" w:rsidRPr="00921AA0">
        <w:rPr>
          <w:color w:val="000000"/>
        </w:rPr>
        <w:t xml:space="preserve">, а также в составе </w:t>
      </w:r>
      <w:proofErr w:type="spellStart"/>
      <w:r w:rsidR="006942A8" w:rsidRPr="00921AA0">
        <w:rPr>
          <w:color w:val="000000"/>
        </w:rPr>
        <w:t>неаптамерного</w:t>
      </w:r>
      <w:proofErr w:type="spellEnd"/>
      <w:r w:rsidR="006942A8" w:rsidRPr="00921AA0">
        <w:rPr>
          <w:color w:val="000000"/>
        </w:rPr>
        <w:t xml:space="preserve"> ДНК-</w:t>
      </w:r>
      <w:r w:rsidR="00194161" w:rsidRPr="00921AA0">
        <w:rPr>
          <w:color w:val="000000"/>
        </w:rPr>
        <w:t xml:space="preserve">дуплекса </w:t>
      </w:r>
      <w:proofErr w:type="spellStart"/>
      <w:r w:rsidR="00194161" w:rsidRPr="00921AA0">
        <w:rPr>
          <w:color w:val="000000"/>
          <w:lang w:val="en-US"/>
        </w:rPr>
        <w:t>hh</w:t>
      </w:r>
      <w:proofErr w:type="spellEnd"/>
      <w:r w:rsidR="00194161" w:rsidRPr="00921AA0">
        <w:rPr>
          <w:color w:val="000000"/>
        </w:rPr>
        <w:t xml:space="preserve">. </w:t>
      </w:r>
      <w:r w:rsidR="00CF3EEF" w:rsidRPr="00921AA0">
        <w:rPr>
          <w:color w:val="000000"/>
        </w:rPr>
        <w:t>Эффективность интеркаляции</w:t>
      </w:r>
      <w:r w:rsidR="006942A8" w:rsidRPr="00921AA0">
        <w:rPr>
          <w:color w:val="000000"/>
        </w:rPr>
        <w:t xml:space="preserve"> </w:t>
      </w:r>
      <w:proofErr w:type="spellStart"/>
      <w:r w:rsidR="006942A8" w:rsidRPr="00921AA0">
        <w:rPr>
          <w:color w:val="000000"/>
        </w:rPr>
        <w:t>ДОКСа</w:t>
      </w:r>
      <w:proofErr w:type="spellEnd"/>
      <w:r w:rsidR="006942A8" w:rsidRPr="00921AA0">
        <w:rPr>
          <w:color w:val="000000"/>
        </w:rPr>
        <w:t xml:space="preserve"> в</w:t>
      </w:r>
      <w:r w:rsidR="005B1F41">
        <w:rPr>
          <w:color w:val="000000"/>
        </w:rPr>
        <w:t xml:space="preserve"> </w:t>
      </w:r>
      <w:proofErr w:type="spellStart"/>
      <w:r w:rsidR="005B1F41">
        <w:rPr>
          <w:color w:val="000000"/>
        </w:rPr>
        <w:t>а</w:t>
      </w:r>
      <w:r w:rsidR="006942A8" w:rsidRPr="00921AA0">
        <w:rPr>
          <w:color w:val="000000"/>
        </w:rPr>
        <w:t>птамер</w:t>
      </w:r>
      <w:proofErr w:type="spellEnd"/>
      <w:r w:rsidR="006942A8" w:rsidRPr="00921AA0">
        <w:rPr>
          <w:color w:val="000000"/>
        </w:rPr>
        <w:t xml:space="preserve"> или</w:t>
      </w:r>
      <w:r w:rsidR="00CF3EEF" w:rsidRPr="00921AA0">
        <w:rPr>
          <w:color w:val="000000"/>
        </w:rPr>
        <w:t xml:space="preserve"> </w:t>
      </w:r>
      <w:r w:rsidR="006942A8" w:rsidRPr="00921AA0">
        <w:rPr>
          <w:color w:val="000000"/>
        </w:rPr>
        <w:t xml:space="preserve">конструкцию </w:t>
      </w:r>
      <w:proofErr w:type="spellStart"/>
      <w:r w:rsidR="006942A8" w:rsidRPr="00921AA0">
        <w:rPr>
          <w:color w:val="000000"/>
        </w:rPr>
        <w:t>аптамера</w:t>
      </w:r>
      <w:proofErr w:type="spellEnd"/>
      <w:r w:rsidR="006942A8" w:rsidRPr="00921AA0">
        <w:rPr>
          <w:color w:val="000000"/>
        </w:rPr>
        <w:t xml:space="preserve"> с дополнительным участком нуклеотидной последовательности, </w:t>
      </w:r>
      <w:proofErr w:type="spellStart"/>
      <w:r w:rsidR="006942A8" w:rsidRPr="00921AA0">
        <w:rPr>
          <w:color w:val="000000"/>
        </w:rPr>
        <w:t>гибридизованным</w:t>
      </w:r>
      <w:proofErr w:type="spellEnd"/>
      <w:r w:rsidR="006942A8" w:rsidRPr="00921AA0">
        <w:rPr>
          <w:color w:val="000000"/>
        </w:rPr>
        <w:t xml:space="preserve"> с комплементом, </w:t>
      </w:r>
      <w:r w:rsidR="00CF3EEF" w:rsidRPr="00921AA0">
        <w:rPr>
          <w:color w:val="000000"/>
        </w:rPr>
        <w:t xml:space="preserve">определяли с помощью </w:t>
      </w:r>
      <w:proofErr w:type="spellStart"/>
      <w:r w:rsidR="00F00545" w:rsidRPr="00921AA0">
        <w:rPr>
          <w:color w:val="000000"/>
        </w:rPr>
        <w:t>флуор</w:t>
      </w:r>
      <w:r w:rsidR="006942A8" w:rsidRPr="00921AA0">
        <w:rPr>
          <w:color w:val="000000"/>
        </w:rPr>
        <w:t>иметрическ</w:t>
      </w:r>
      <w:r w:rsidR="00F00545" w:rsidRPr="00921AA0">
        <w:rPr>
          <w:color w:val="000000"/>
        </w:rPr>
        <w:t>ого</w:t>
      </w:r>
      <w:proofErr w:type="spellEnd"/>
      <w:r w:rsidR="00CF3EEF" w:rsidRPr="00921AA0">
        <w:rPr>
          <w:color w:val="000000"/>
        </w:rPr>
        <w:t xml:space="preserve"> титрования. </w:t>
      </w:r>
      <w:r w:rsidR="006942A8" w:rsidRPr="00921AA0">
        <w:rPr>
          <w:color w:val="000000"/>
        </w:rPr>
        <w:t xml:space="preserve">Дополнительный двуцепочечный </w:t>
      </w:r>
      <w:r w:rsidR="00CB4BCE">
        <w:rPr>
          <w:color w:val="000000"/>
        </w:rPr>
        <w:t>фрагмент</w:t>
      </w:r>
      <w:r w:rsidR="006942A8" w:rsidRPr="00921AA0">
        <w:rPr>
          <w:color w:val="000000"/>
        </w:rPr>
        <w:t xml:space="preserve"> </w:t>
      </w:r>
      <w:proofErr w:type="spellStart"/>
      <w:r w:rsidR="006942A8" w:rsidRPr="00921AA0">
        <w:rPr>
          <w:color w:val="000000"/>
        </w:rPr>
        <w:t>аптамерных</w:t>
      </w:r>
      <w:proofErr w:type="spellEnd"/>
      <w:r w:rsidR="006942A8" w:rsidRPr="00921AA0">
        <w:rPr>
          <w:color w:val="000000"/>
        </w:rPr>
        <w:t xml:space="preserve"> конструкций обеспечивал</w:t>
      </w:r>
      <w:r w:rsidR="00CB4BCE">
        <w:rPr>
          <w:color w:val="000000"/>
        </w:rPr>
        <w:t xml:space="preserve"> более прочное </w:t>
      </w:r>
      <w:r w:rsidR="006942A8" w:rsidRPr="00921AA0">
        <w:rPr>
          <w:color w:val="000000"/>
        </w:rPr>
        <w:t xml:space="preserve">связывание </w:t>
      </w:r>
      <w:proofErr w:type="spellStart"/>
      <w:r w:rsidR="006942A8" w:rsidRPr="00921AA0">
        <w:rPr>
          <w:color w:val="000000"/>
        </w:rPr>
        <w:t>ДОКСа</w:t>
      </w:r>
      <w:proofErr w:type="spellEnd"/>
      <w:r w:rsidR="006942A8" w:rsidRPr="00921AA0">
        <w:rPr>
          <w:color w:val="000000"/>
        </w:rPr>
        <w:t xml:space="preserve">. </w:t>
      </w:r>
      <w:r w:rsidR="00CF3EEF" w:rsidRPr="00921AA0">
        <w:rPr>
          <w:color w:val="000000"/>
        </w:rPr>
        <w:t>Цитотоксичность комплексов по отношению к клеткам</w:t>
      </w:r>
      <w:r w:rsidR="00CF3EEF">
        <w:rPr>
          <w:color w:val="000000"/>
        </w:rPr>
        <w:t xml:space="preserve"> оценивали с помощью метода </w:t>
      </w:r>
      <w:proofErr w:type="spellStart"/>
      <w:r w:rsidR="00CF3EEF">
        <w:rPr>
          <w:color w:val="000000"/>
          <w:lang w:val="en-US"/>
        </w:rPr>
        <w:t>xCelligence</w:t>
      </w:r>
      <w:proofErr w:type="spellEnd"/>
      <w:r w:rsidR="00CF3EEF" w:rsidRPr="00CF3EEF">
        <w:rPr>
          <w:color w:val="000000"/>
        </w:rPr>
        <w:t xml:space="preserve">. </w:t>
      </w:r>
      <w:r w:rsidR="00CF3EEF">
        <w:rPr>
          <w:color w:val="000000"/>
        </w:rPr>
        <w:t xml:space="preserve">Исследования проводили на модельных клетках </w:t>
      </w:r>
      <w:r w:rsidR="00CF3EEF">
        <w:rPr>
          <w:color w:val="000000"/>
          <w:lang w:val="en-US"/>
        </w:rPr>
        <w:t>MCF</w:t>
      </w:r>
      <w:r w:rsidR="00CF3EEF">
        <w:rPr>
          <w:color w:val="000000"/>
        </w:rPr>
        <w:t xml:space="preserve">7 и </w:t>
      </w:r>
      <w:r w:rsidR="00CF3EEF">
        <w:rPr>
          <w:color w:val="000000"/>
          <w:lang w:val="en-US"/>
        </w:rPr>
        <w:t>A</w:t>
      </w:r>
      <w:r w:rsidR="00CF3EEF" w:rsidRPr="00CF3EEF">
        <w:rPr>
          <w:color w:val="000000"/>
        </w:rPr>
        <w:t xml:space="preserve">431 </w:t>
      </w:r>
      <w:r w:rsidR="00CF3EEF">
        <w:rPr>
          <w:color w:val="000000"/>
        </w:rPr>
        <w:t xml:space="preserve">с низкой и высокой </w:t>
      </w:r>
      <w:r w:rsidR="00194161">
        <w:rPr>
          <w:color w:val="000000"/>
        </w:rPr>
        <w:t>представленностью</w:t>
      </w:r>
      <w:r w:rsidR="00CF3EEF">
        <w:rPr>
          <w:color w:val="000000"/>
        </w:rPr>
        <w:t xml:space="preserve"> </w:t>
      </w:r>
      <w:r w:rsidR="00CF3EEF">
        <w:rPr>
          <w:color w:val="000000"/>
          <w:lang w:val="en-US"/>
        </w:rPr>
        <w:t>EGFR</w:t>
      </w:r>
      <w:r w:rsidR="00CF3EEF" w:rsidRPr="00CF3EEF">
        <w:rPr>
          <w:color w:val="000000"/>
        </w:rPr>
        <w:t xml:space="preserve"> </w:t>
      </w:r>
      <w:r w:rsidR="00CF3EEF">
        <w:rPr>
          <w:color w:val="000000"/>
        </w:rPr>
        <w:t xml:space="preserve">соответственно, на клетках культуры </w:t>
      </w:r>
      <w:proofErr w:type="spellStart"/>
      <w:r w:rsidR="00CF3EEF">
        <w:rPr>
          <w:color w:val="000000"/>
        </w:rPr>
        <w:t>дермальных</w:t>
      </w:r>
      <w:proofErr w:type="spellEnd"/>
      <w:r w:rsidR="00CF3EEF">
        <w:rPr>
          <w:color w:val="000000"/>
        </w:rPr>
        <w:t xml:space="preserve"> фибро</w:t>
      </w:r>
      <w:r w:rsidR="00F00545">
        <w:rPr>
          <w:color w:val="000000"/>
        </w:rPr>
        <w:t>б</w:t>
      </w:r>
      <w:r w:rsidR="00CF3EEF">
        <w:rPr>
          <w:color w:val="000000"/>
        </w:rPr>
        <w:t xml:space="preserve">ластов </w:t>
      </w:r>
      <w:r w:rsidR="00CF3EEF">
        <w:rPr>
          <w:color w:val="000000"/>
          <w:lang w:val="en-US"/>
        </w:rPr>
        <w:t>DF</w:t>
      </w:r>
      <w:r w:rsidR="00CF3EEF" w:rsidRPr="00CF3EEF">
        <w:rPr>
          <w:color w:val="000000"/>
        </w:rPr>
        <w:t>1</w:t>
      </w:r>
      <w:r w:rsidR="00CF3EEF">
        <w:rPr>
          <w:color w:val="000000"/>
        </w:rPr>
        <w:t xml:space="preserve"> с высокой представленностью рецептора, а также на клетках перевиваемой культуры ГБ пациента </w:t>
      </w:r>
      <w:r w:rsidR="00CF3EEF">
        <w:rPr>
          <w:color w:val="000000"/>
          <w:lang w:val="en-US"/>
        </w:rPr>
        <w:t>Sus</w:t>
      </w:r>
      <w:r w:rsidR="003754FB">
        <w:rPr>
          <w:color w:val="000000"/>
        </w:rPr>
        <w:t xml:space="preserve"> с низкой представленностью </w:t>
      </w:r>
      <w:r w:rsidR="003754FB">
        <w:rPr>
          <w:color w:val="000000"/>
          <w:lang w:val="en-US"/>
        </w:rPr>
        <w:t>EGFR</w:t>
      </w:r>
      <w:r w:rsidR="003754FB" w:rsidRPr="003754FB">
        <w:rPr>
          <w:color w:val="000000"/>
        </w:rPr>
        <w:t>.</w:t>
      </w:r>
    </w:p>
    <w:p w14:paraId="1C708707" w14:textId="0DE9A611" w:rsidR="00AE4AE0" w:rsidRPr="009A60E8" w:rsidRDefault="003754FB" w:rsidP="00F005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А</w:t>
      </w:r>
      <w:r w:rsidR="0037048A">
        <w:rPr>
          <w:color w:val="000000"/>
        </w:rPr>
        <w:t>птамеры</w:t>
      </w:r>
      <w:proofErr w:type="spellEnd"/>
      <w:r w:rsidR="0037048A">
        <w:rPr>
          <w:color w:val="000000"/>
        </w:rPr>
        <w:t xml:space="preserve"> и </w:t>
      </w:r>
      <w:proofErr w:type="spellStart"/>
      <w:r w:rsidR="0037048A">
        <w:rPr>
          <w:color w:val="000000"/>
        </w:rPr>
        <w:t>аптамерные</w:t>
      </w:r>
      <w:proofErr w:type="spellEnd"/>
      <w:r w:rsidR="0037048A">
        <w:rPr>
          <w:color w:val="000000"/>
        </w:rPr>
        <w:t xml:space="preserve"> конструкции эффективно связывают ДОКС, при этом он сохраняет свои токсические свойства. Действие </w:t>
      </w:r>
      <w:r w:rsidR="00921AA0">
        <w:rPr>
          <w:color w:val="000000"/>
        </w:rPr>
        <w:t xml:space="preserve">комплекса </w:t>
      </w:r>
      <w:r w:rsidR="0037048A">
        <w:rPr>
          <w:color w:val="000000"/>
        </w:rPr>
        <w:t>аптамер</w:t>
      </w:r>
      <w:r w:rsidR="00921AA0">
        <w:rPr>
          <w:color w:val="000000"/>
        </w:rPr>
        <w:t>-ДОКС</w:t>
      </w:r>
      <w:r w:rsidR="0037048A">
        <w:rPr>
          <w:color w:val="000000"/>
        </w:rPr>
        <w:t xml:space="preserve"> </w:t>
      </w:r>
      <w:r w:rsidR="001A05A0">
        <w:rPr>
          <w:color w:val="000000"/>
        </w:rPr>
        <w:t xml:space="preserve">на модельные клетки </w:t>
      </w:r>
      <w:r w:rsidR="00F00545">
        <w:rPr>
          <w:color w:val="000000"/>
        </w:rPr>
        <w:t>соответствует</w:t>
      </w:r>
      <w:r w:rsidR="001A05A0">
        <w:rPr>
          <w:color w:val="000000"/>
        </w:rPr>
        <w:t xml:space="preserve"> гипотезе о рецептор-опосредованной направленной доставке</w:t>
      </w:r>
      <w:r w:rsidR="00921AA0">
        <w:rPr>
          <w:color w:val="000000"/>
        </w:rPr>
        <w:t>:</w:t>
      </w:r>
      <w:r w:rsidR="001A05A0">
        <w:rPr>
          <w:color w:val="000000"/>
        </w:rPr>
        <w:t xml:space="preserve"> </w:t>
      </w:r>
      <w:r w:rsidR="00921AA0">
        <w:rPr>
          <w:color w:val="000000"/>
        </w:rPr>
        <w:t>д</w:t>
      </w:r>
      <w:r w:rsidR="001A05A0">
        <w:rPr>
          <w:color w:val="000000"/>
        </w:rPr>
        <w:t xml:space="preserve">ля клеток </w:t>
      </w:r>
      <w:r w:rsidR="001A05A0">
        <w:rPr>
          <w:color w:val="000000"/>
          <w:lang w:val="en-US"/>
        </w:rPr>
        <w:t>A</w:t>
      </w:r>
      <w:r w:rsidR="001A05A0" w:rsidRPr="001A05A0">
        <w:rPr>
          <w:color w:val="000000"/>
        </w:rPr>
        <w:t xml:space="preserve">431 </w:t>
      </w:r>
      <w:r w:rsidR="001A05A0">
        <w:rPr>
          <w:color w:val="000000"/>
        </w:rPr>
        <w:t xml:space="preserve">наблюдается повышенная, относительно свободного </w:t>
      </w:r>
      <w:proofErr w:type="spellStart"/>
      <w:r w:rsidR="001A05A0">
        <w:rPr>
          <w:color w:val="000000"/>
        </w:rPr>
        <w:t>ДОКСа</w:t>
      </w:r>
      <w:proofErr w:type="spellEnd"/>
      <w:r w:rsidR="001A05A0">
        <w:rPr>
          <w:color w:val="000000"/>
        </w:rPr>
        <w:t>, скорость токсического действия</w:t>
      </w:r>
      <w:r w:rsidR="00AE4AE0" w:rsidRPr="00AE4AE0">
        <w:rPr>
          <w:color w:val="000000"/>
        </w:rPr>
        <w:t xml:space="preserve"> </w:t>
      </w:r>
      <w:r w:rsidR="00AE4AE0">
        <w:rPr>
          <w:color w:val="000000"/>
        </w:rPr>
        <w:t xml:space="preserve">комплекса с </w:t>
      </w:r>
      <w:proofErr w:type="spellStart"/>
      <w:r w:rsidR="00AE4AE0">
        <w:rPr>
          <w:color w:val="000000"/>
        </w:rPr>
        <w:t>аптамером</w:t>
      </w:r>
      <w:proofErr w:type="spellEnd"/>
      <w:r w:rsidR="00F00545">
        <w:rPr>
          <w:color w:val="000000"/>
        </w:rPr>
        <w:t xml:space="preserve">, а для </w:t>
      </w:r>
      <w:r w:rsidR="00921AA0">
        <w:rPr>
          <w:color w:val="000000"/>
        </w:rPr>
        <w:t xml:space="preserve">клеток </w:t>
      </w:r>
      <w:r w:rsidR="00F00545">
        <w:rPr>
          <w:color w:val="000000"/>
          <w:lang w:val="en-US"/>
        </w:rPr>
        <w:t>MCF</w:t>
      </w:r>
      <w:r w:rsidR="00F00545" w:rsidRPr="00F00545">
        <w:rPr>
          <w:color w:val="000000"/>
        </w:rPr>
        <w:t>7</w:t>
      </w:r>
      <w:r w:rsidR="00921AA0">
        <w:rPr>
          <w:color w:val="000000"/>
        </w:rPr>
        <w:t xml:space="preserve"> –</w:t>
      </w:r>
      <w:r w:rsidR="00BB114D">
        <w:rPr>
          <w:color w:val="000000"/>
        </w:rPr>
        <w:t xml:space="preserve"> </w:t>
      </w:r>
      <w:r w:rsidR="00921AA0">
        <w:rPr>
          <w:color w:val="000000"/>
        </w:rPr>
        <w:t xml:space="preserve">совпадает с действием чистого </w:t>
      </w:r>
      <w:proofErr w:type="spellStart"/>
      <w:r w:rsidR="00921AA0">
        <w:rPr>
          <w:color w:val="000000"/>
        </w:rPr>
        <w:t>ДОКС</w:t>
      </w:r>
      <w:r w:rsidR="00CB4BCE">
        <w:rPr>
          <w:color w:val="000000"/>
        </w:rPr>
        <w:t>а</w:t>
      </w:r>
      <w:proofErr w:type="spellEnd"/>
      <w:r w:rsidR="00CB4BCE">
        <w:rPr>
          <w:color w:val="000000"/>
        </w:rPr>
        <w:t xml:space="preserve">. Дуплекс </w:t>
      </w:r>
      <w:proofErr w:type="spellStart"/>
      <w:r w:rsidR="00CB4BCE">
        <w:rPr>
          <w:color w:val="000000"/>
          <w:lang w:val="en-US"/>
        </w:rPr>
        <w:t>hh</w:t>
      </w:r>
      <w:proofErr w:type="spellEnd"/>
      <w:r w:rsidR="00CB4BCE">
        <w:rPr>
          <w:color w:val="000000"/>
        </w:rPr>
        <w:t xml:space="preserve">+ДОКС оказывает замедленное действие на клетки независимо от представленности рецептора. </w:t>
      </w:r>
      <w:r w:rsidR="00921AA0">
        <w:rPr>
          <w:color w:val="000000"/>
        </w:rPr>
        <w:t xml:space="preserve">Показано, что эффективность интеркаляции </w:t>
      </w:r>
      <w:proofErr w:type="spellStart"/>
      <w:r w:rsidR="00921AA0">
        <w:rPr>
          <w:color w:val="000000"/>
        </w:rPr>
        <w:t>ДОКСа</w:t>
      </w:r>
      <w:proofErr w:type="spellEnd"/>
      <w:r w:rsidR="00921AA0">
        <w:rPr>
          <w:color w:val="000000"/>
        </w:rPr>
        <w:t xml:space="preserve"> пропорциональна эффекту замедления токсического действия на клетки.</w:t>
      </w:r>
    </w:p>
    <w:p w14:paraId="0D340867" w14:textId="77777777" w:rsidR="007E282F" w:rsidRPr="006942A8" w:rsidRDefault="007E282F" w:rsidP="007E28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US"/>
        </w:rPr>
      </w:pPr>
      <w:r w:rsidRPr="007E282F">
        <w:rPr>
          <w:i/>
          <w:iCs/>
          <w:color w:val="000000"/>
        </w:rPr>
        <w:t xml:space="preserve">Работа выполнена при финансовой поддержке Министерства науки и высшего образования Российской Федерации по соглашению </w:t>
      </w:r>
      <w:r w:rsidRPr="006942A8">
        <w:rPr>
          <w:i/>
          <w:iCs/>
          <w:color w:val="000000"/>
          <w:lang w:val="en-US"/>
        </w:rPr>
        <w:t>№075-15-2020-809 (</w:t>
      </w:r>
      <w:proofErr w:type="spellStart"/>
      <w:r w:rsidRPr="007E282F">
        <w:rPr>
          <w:i/>
          <w:iCs/>
          <w:color w:val="000000"/>
        </w:rPr>
        <w:t>вн</w:t>
      </w:r>
      <w:proofErr w:type="spellEnd"/>
      <w:r w:rsidRPr="006942A8">
        <w:rPr>
          <w:i/>
          <w:iCs/>
          <w:color w:val="000000"/>
          <w:lang w:val="en-US"/>
        </w:rPr>
        <w:t xml:space="preserve">. </w:t>
      </w:r>
      <w:r w:rsidRPr="007E282F">
        <w:rPr>
          <w:i/>
          <w:iCs/>
          <w:color w:val="000000"/>
        </w:rPr>
        <w:t>номер</w:t>
      </w:r>
      <w:r w:rsidRPr="006942A8">
        <w:rPr>
          <w:i/>
          <w:iCs/>
          <w:color w:val="000000"/>
          <w:lang w:val="en-US"/>
        </w:rPr>
        <w:t xml:space="preserve"> 13.1902.21.0030).</w:t>
      </w:r>
    </w:p>
    <w:p w14:paraId="0000000E" w14:textId="433CC3E5" w:rsidR="00130241" w:rsidRPr="006942A8" w:rsidRDefault="00EB1F49" w:rsidP="007E28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4D1DF3E3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="00CF3EEF" w:rsidRPr="00CF3EEF">
        <w:rPr>
          <w:lang w:val="en-US"/>
        </w:rPr>
        <w:t xml:space="preserve"> </w:t>
      </w:r>
      <w:r w:rsidR="00CF3EEF" w:rsidRPr="00CF3EEF">
        <w:rPr>
          <w:color w:val="000000"/>
          <w:lang w:val="en-US"/>
        </w:rPr>
        <w:t>Yang K., Wu Z., Zhang H., Zhang N., Wu W., Wang Z., Dai Z., Zhang X., Zhang L., Peng Y. Glioma targeted therapy: insight into future of molecular approaches // Molecular Cancer. 2022. Vol. 21. № 1. P. 1-32.</w:t>
      </w:r>
    </w:p>
    <w:p w14:paraId="3486C755" w14:textId="02C06A26" w:rsidR="00116478" w:rsidRPr="006942A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color w:val="000000"/>
          <w:lang w:val="en-US"/>
        </w:rPr>
        <w:t xml:space="preserve">2. </w:t>
      </w:r>
      <w:r w:rsidR="0037048A" w:rsidRPr="00D04F45">
        <w:rPr>
          <w:lang w:val="en-US"/>
        </w:rPr>
        <w:t xml:space="preserve">Zavyalova E., </w:t>
      </w:r>
      <w:proofErr w:type="spellStart"/>
      <w:r w:rsidR="0037048A" w:rsidRPr="00D04F45">
        <w:rPr>
          <w:lang w:val="en-US"/>
        </w:rPr>
        <w:t>Turashev</w:t>
      </w:r>
      <w:proofErr w:type="spellEnd"/>
      <w:r w:rsidR="0037048A" w:rsidRPr="00D04F45">
        <w:rPr>
          <w:lang w:val="en-US"/>
        </w:rPr>
        <w:t xml:space="preserve"> A., Novoseltseva A., </w:t>
      </w:r>
      <w:proofErr w:type="spellStart"/>
      <w:r w:rsidR="0037048A" w:rsidRPr="00D04F45">
        <w:rPr>
          <w:lang w:val="en-US"/>
        </w:rPr>
        <w:t>Legatova</w:t>
      </w:r>
      <w:proofErr w:type="spellEnd"/>
      <w:r w:rsidR="0037048A" w:rsidRPr="00D04F45">
        <w:rPr>
          <w:lang w:val="en-US"/>
        </w:rPr>
        <w:t xml:space="preserve"> V., Antipova O., Savchenko E., Balk S., Golovin A., Pavlova G., Kopylov A. Pyrene-modified DNA aptamers with high affinity to wild-type EGFR and </w:t>
      </w:r>
      <w:proofErr w:type="spellStart"/>
      <w:r w:rsidR="0037048A" w:rsidRPr="00D04F45">
        <w:rPr>
          <w:lang w:val="en-US"/>
        </w:rPr>
        <w:t>EGFRvIII</w:t>
      </w:r>
      <w:proofErr w:type="spellEnd"/>
      <w:r w:rsidR="0037048A" w:rsidRPr="00D04F45">
        <w:rPr>
          <w:lang w:val="en-US"/>
        </w:rPr>
        <w:t xml:space="preserve"> //nucleic acid therapeutics. </w:t>
      </w:r>
      <w:r w:rsidR="0037048A" w:rsidRPr="006942A8">
        <w:t xml:space="preserve">2020. </w:t>
      </w:r>
      <w:r w:rsidR="0037048A" w:rsidRPr="00335E4E">
        <w:rPr>
          <w:lang w:val="en-US"/>
        </w:rPr>
        <w:t>Vol</w:t>
      </w:r>
      <w:r w:rsidR="0037048A" w:rsidRPr="006942A8">
        <w:t xml:space="preserve">. 30. № 3. </w:t>
      </w:r>
      <w:r w:rsidR="0037048A" w:rsidRPr="00335E4E">
        <w:rPr>
          <w:lang w:val="en-US"/>
        </w:rPr>
        <w:t>P</w:t>
      </w:r>
      <w:r w:rsidR="0037048A" w:rsidRPr="006942A8">
        <w:t>. 175-187.</w:t>
      </w:r>
    </w:p>
    <w:p w14:paraId="2AB4E961" w14:textId="039B3CF9" w:rsidR="001A05A0" w:rsidRPr="001A05A0" w:rsidRDefault="001A05A0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A05A0" w:rsidRPr="001A05A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3F53"/>
    <w:rsid w:val="00063966"/>
    <w:rsid w:val="00086081"/>
    <w:rsid w:val="00101A1C"/>
    <w:rsid w:val="00103657"/>
    <w:rsid w:val="00106375"/>
    <w:rsid w:val="00116478"/>
    <w:rsid w:val="00130241"/>
    <w:rsid w:val="00135090"/>
    <w:rsid w:val="00194161"/>
    <w:rsid w:val="001A05A0"/>
    <w:rsid w:val="001E61C2"/>
    <w:rsid w:val="001F0493"/>
    <w:rsid w:val="002264EE"/>
    <w:rsid w:val="0023307C"/>
    <w:rsid w:val="0030372A"/>
    <w:rsid w:val="0031361E"/>
    <w:rsid w:val="0037048A"/>
    <w:rsid w:val="003754FB"/>
    <w:rsid w:val="00391C38"/>
    <w:rsid w:val="00393A21"/>
    <w:rsid w:val="003B76D6"/>
    <w:rsid w:val="004A26A3"/>
    <w:rsid w:val="004C5050"/>
    <w:rsid w:val="004F0EDF"/>
    <w:rsid w:val="00522BF1"/>
    <w:rsid w:val="00590166"/>
    <w:rsid w:val="005B1F41"/>
    <w:rsid w:val="005D022B"/>
    <w:rsid w:val="005E5BE9"/>
    <w:rsid w:val="0069427D"/>
    <w:rsid w:val="006942A8"/>
    <w:rsid w:val="006F7A19"/>
    <w:rsid w:val="007213E1"/>
    <w:rsid w:val="00775389"/>
    <w:rsid w:val="00797838"/>
    <w:rsid w:val="007C36D8"/>
    <w:rsid w:val="007E282F"/>
    <w:rsid w:val="007F2744"/>
    <w:rsid w:val="008931BE"/>
    <w:rsid w:val="008A4B1F"/>
    <w:rsid w:val="008C67E3"/>
    <w:rsid w:val="008C77DA"/>
    <w:rsid w:val="00921AA0"/>
    <w:rsid w:val="00921D45"/>
    <w:rsid w:val="009233BF"/>
    <w:rsid w:val="009A60E8"/>
    <w:rsid w:val="009A66DB"/>
    <w:rsid w:val="009B2F80"/>
    <w:rsid w:val="009B3300"/>
    <w:rsid w:val="009F3380"/>
    <w:rsid w:val="00A02163"/>
    <w:rsid w:val="00A314FE"/>
    <w:rsid w:val="00AE4AE0"/>
    <w:rsid w:val="00BB114D"/>
    <w:rsid w:val="00BF36F8"/>
    <w:rsid w:val="00BF4622"/>
    <w:rsid w:val="00C91A75"/>
    <w:rsid w:val="00CB4BCE"/>
    <w:rsid w:val="00CD00B1"/>
    <w:rsid w:val="00CF3EEF"/>
    <w:rsid w:val="00D22306"/>
    <w:rsid w:val="00D42542"/>
    <w:rsid w:val="00D8121C"/>
    <w:rsid w:val="00E22189"/>
    <w:rsid w:val="00E44400"/>
    <w:rsid w:val="00E74069"/>
    <w:rsid w:val="00EB1F49"/>
    <w:rsid w:val="00F0054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b66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Boris Ivanov</cp:lastModifiedBy>
  <cp:revision>2</cp:revision>
  <dcterms:created xsi:type="dcterms:W3CDTF">2024-02-29T20:01:00Z</dcterms:created>
  <dcterms:modified xsi:type="dcterms:W3CDTF">2024-02-29T20:01:00Z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