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21" w:rsidRPr="00D04321" w:rsidRDefault="00572586" w:rsidP="00D04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Модификация </w:t>
      </w:r>
      <w:r w:rsidR="00D04321" w:rsidRPr="00D043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композици</w:t>
      </w:r>
      <w:r w:rsidR="00EC7BD6"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основе натурального латекса </w:t>
      </w:r>
      <w:r w:rsidR="00EC7BD6">
        <w:rPr>
          <w:rFonts w:ascii="Times New Roman" w:hAnsi="Times New Roman" w:cs="Times New Roman"/>
          <w:b/>
          <w:color w:val="000000"/>
          <w:sz w:val="24"/>
          <w:szCs w:val="24"/>
        </w:rPr>
        <w:t>порошками гексагонального нитрида бора и серебра</w:t>
      </w:r>
    </w:p>
    <w:p w:rsidR="00D04321" w:rsidRPr="00D04321" w:rsidRDefault="00D04321" w:rsidP="00D04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Неустроева О.С.</w:t>
      </w:r>
      <w:r w:rsidRPr="00D04321">
        <w:rPr>
          <w:rFonts w:ascii="Times New Roman" w:hAnsi="Times New Roman" w:cs="Times New Roman"/>
          <w:b/>
          <w:i/>
          <w:color w:val="000000"/>
          <w:sz w:val="24"/>
          <w:szCs w:val="24"/>
        </w:rPr>
        <w:t>, Петро</w:t>
      </w:r>
      <w:r w:rsidR="003A7598">
        <w:rPr>
          <w:rFonts w:ascii="Times New Roman" w:hAnsi="Times New Roman" w:cs="Times New Roman"/>
          <w:b/>
          <w:i/>
          <w:color w:val="000000"/>
          <w:sz w:val="24"/>
          <w:szCs w:val="24"/>
        </w:rPr>
        <w:t>ва</w:t>
      </w:r>
      <w:r w:rsidRPr="00D043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Н</w:t>
      </w:r>
      <w:r w:rsidRPr="00D0432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Н.</w:t>
      </w:r>
    </w:p>
    <w:p w:rsidR="00D04321" w:rsidRPr="00D04321" w:rsidRDefault="00D04321" w:rsidP="00D04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Студент, 4 курс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бакалавриа</w:t>
      </w:r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>та</w:t>
      </w:r>
      <w:proofErr w:type="spellEnd"/>
    </w:p>
    <w:p w:rsidR="00D04321" w:rsidRPr="00D04321" w:rsidRDefault="00D04321" w:rsidP="00D04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Северо-Восточный федеральный </w:t>
      </w:r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университет имени </w:t>
      </w:r>
      <w:proofErr w:type="spellStart"/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>М.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Аммо</w:t>
      </w:r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>сова</w:t>
      </w:r>
      <w:proofErr w:type="spellEnd"/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:rsidR="00115B68" w:rsidRDefault="00D04321" w:rsidP="00D04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химический факультет,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Якутск</w:t>
      </w:r>
      <w:r w:rsidRPr="00D04321">
        <w:rPr>
          <w:rFonts w:ascii="Times New Roman" w:hAnsi="Times New Roman" w:cs="Times New Roman"/>
          <w:i/>
          <w:color w:val="000000"/>
          <w:sz w:val="24"/>
          <w:szCs w:val="24"/>
        </w:rPr>
        <w:t>, Россия</w:t>
      </w:r>
    </w:p>
    <w:p w:rsidR="00D04321" w:rsidRPr="00144200" w:rsidRDefault="002A5894" w:rsidP="00D043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A58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14420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A589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1442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2A5894">
        <w:rPr>
          <w:rFonts w:ascii="Times New Roman" w:hAnsi="Times New Roman" w:cs="Times New Roman"/>
          <w:i/>
          <w:color w:val="1155CC"/>
          <w:sz w:val="24"/>
          <w:szCs w:val="24"/>
          <w:u w:val="single"/>
          <w:lang w:val="en-US"/>
        </w:rPr>
        <w:t>oneustroeva</w:t>
      </w:r>
      <w:proofErr w:type="spellEnd"/>
      <w:r w:rsidRPr="00144200">
        <w:rPr>
          <w:rFonts w:ascii="Times New Roman" w:hAnsi="Times New Roman" w:cs="Times New Roman"/>
          <w:i/>
          <w:color w:val="1155CC"/>
          <w:sz w:val="24"/>
          <w:szCs w:val="24"/>
          <w:u w:val="single"/>
        </w:rPr>
        <w:t>38@</w:t>
      </w:r>
      <w:proofErr w:type="spellStart"/>
      <w:r w:rsidRPr="002A5894">
        <w:rPr>
          <w:rFonts w:ascii="Times New Roman" w:hAnsi="Times New Roman" w:cs="Times New Roman"/>
          <w:i/>
          <w:color w:val="1155CC"/>
          <w:sz w:val="24"/>
          <w:szCs w:val="24"/>
          <w:u w:val="single"/>
          <w:lang w:val="en-US"/>
        </w:rPr>
        <w:t>gmail</w:t>
      </w:r>
      <w:proofErr w:type="spellEnd"/>
      <w:r w:rsidRPr="00144200">
        <w:rPr>
          <w:rFonts w:ascii="Times New Roman" w:hAnsi="Times New Roman" w:cs="Times New Roman"/>
          <w:i/>
          <w:color w:val="1155CC"/>
          <w:sz w:val="24"/>
          <w:szCs w:val="24"/>
          <w:u w:val="single"/>
        </w:rPr>
        <w:t>.</w:t>
      </w:r>
      <w:r w:rsidRPr="002A5894">
        <w:rPr>
          <w:rFonts w:ascii="Times New Roman" w:hAnsi="Times New Roman" w:cs="Times New Roman"/>
          <w:i/>
          <w:color w:val="1155CC"/>
          <w:sz w:val="24"/>
          <w:szCs w:val="24"/>
          <w:u w:val="single"/>
          <w:lang w:val="en-US"/>
        </w:rPr>
        <w:t>com</w:t>
      </w:r>
    </w:p>
    <w:p w:rsidR="00C5493C" w:rsidRPr="00D04321" w:rsidRDefault="00C5493C" w:rsidP="006D33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4321">
        <w:rPr>
          <w:rFonts w:ascii="Times New Roman" w:hAnsi="Times New Roman" w:cs="Times New Roman"/>
          <w:sz w:val="24"/>
          <w:szCs w:val="24"/>
        </w:rPr>
        <w:t xml:space="preserve">Сегодня наблюдается растущий интерес к новым, высокоэффективным материалам, предназначенным для использования в медицинских целях. Например, натуральный латекс активно используется в медицине, в частности, для производства медицинских перчаток и катетеров, а также в виде оболочек различного назначения. Повысить безопасность применения, придать новые свойства материалу можно с помощью антибактериальных покрытий, нанесенных на поверхность изделия, при этом создается пленка, которая ограничивает или предотвращает рост и размножение бактерий. Так, в работах [1, 2] исследовались покрытия из нитрида бора и оксида титана, обладающие высокой антибактериальной активностью против бактерий, включая S. </w:t>
      </w:r>
      <w:proofErr w:type="spellStart"/>
      <w:r w:rsidRPr="00D04321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D04321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D04321">
        <w:rPr>
          <w:rFonts w:ascii="Times New Roman" w:hAnsi="Times New Roman" w:cs="Times New Roman"/>
          <w:sz w:val="24"/>
          <w:szCs w:val="24"/>
        </w:rPr>
        <w:t>coli</w:t>
      </w:r>
      <w:proofErr w:type="spellEnd"/>
      <w:r w:rsidRPr="00D04321">
        <w:rPr>
          <w:rFonts w:ascii="Times New Roman" w:hAnsi="Times New Roman" w:cs="Times New Roman"/>
          <w:sz w:val="24"/>
          <w:szCs w:val="24"/>
        </w:rPr>
        <w:t xml:space="preserve"> K-26, и </w:t>
      </w:r>
      <w:proofErr w:type="spellStart"/>
      <w:r w:rsidRPr="00D04321">
        <w:rPr>
          <w:rFonts w:ascii="Times New Roman" w:hAnsi="Times New Roman" w:cs="Times New Roman"/>
          <w:sz w:val="24"/>
          <w:szCs w:val="24"/>
        </w:rPr>
        <w:t>Neurosporacrassa</w:t>
      </w:r>
      <w:proofErr w:type="spellEnd"/>
      <w:r w:rsidRPr="00D04321">
        <w:rPr>
          <w:rFonts w:ascii="Times New Roman" w:hAnsi="Times New Roman" w:cs="Times New Roman"/>
          <w:sz w:val="24"/>
          <w:szCs w:val="24"/>
        </w:rPr>
        <w:t xml:space="preserve">. Эти покрытия показали свою эффективность в борьбе с бактериями и могут быть использованы как альтернатива более дорогим и сложным методам антибактериальной защиты. В данной работе проводилась </w:t>
      </w:r>
      <w:r w:rsidR="00115B68" w:rsidRPr="00D04321">
        <w:rPr>
          <w:rFonts w:ascii="Times New Roman" w:hAnsi="Times New Roman" w:cs="Times New Roman"/>
          <w:sz w:val="24"/>
          <w:szCs w:val="24"/>
        </w:rPr>
        <w:t xml:space="preserve">объемная </w:t>
      </w:r>
      <w:r w:rsidRPr="00D04321">
        <w:rPr>
          <w:rFonts w:ascii="Times New Roman" w:hAnsi="Times New Roman" w:cs="Times New Roman"/>
          <w:sz w:val="24"/>
          <w:szCs w:val="24"/>
        </w:rPr>
        <w:t>модификация материалов на основе латекса</w:t>
      </w:r>
      <w:r w:rsidR="000E69E7" w:rsidRPr="00D0432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E69E7" w:rsidRPr="00D04321">
        <w:rPr>
          <w:rFonts w:ascii="Times New Roman" w:hAnsi="Times New Roman" w:cs="Times New Roman"/>
          <w:sz w:val="24"/>
          <w:szCs w:val="24"/>
        </w:rPr>
        <w:t>Ревультекс</w:t>
      </w:r>
      <w:proofErr w:type="spellEnd"/>
      <w:r w:rsidR="000E69E7" w:rsidRPr="00D04321">
        <w:rPr>
          <w:rFonts w:ascii="Times New Roman" w:hAnsi="Times New Roman" w:cs="Times New Roman"/>
          <w:sz w:val="24"/>
          <w:szCs w:val="24"/>
        </w:rPr>
        <w:t>» гексагональным нитридом бора</w:t>
      </w:r>
      <w:r w:rsidR="006D3305">
        <w:rPr>
          <w:rFonts w:ascii="Times New Roman" w:hAnsi="Times New Roman" w:cs="Times New Roman"/>
          <w:sz w:val="24"/>
          <w:szCs w:val="24"/>
        </w:rPr>
        <w:t xml:space="preserve"> (ТУ 20.13.64001-31847486-2018)</w:t>
      </w:r>
      <w:r w:rsidR="000E69E7" w:rsidRPr="00D04321">
        <w:rPr>
          <w:rFonts w:ascii="Times New Roman" w:hAnsi="Times New Roman" w:cs="Times New Roman"/>
          <w:sz w:val="24"/>
          <w:szCs w:val="24"/>
        </w:rPr>
        <w:t xml:space="preserve"> и порошком серебра марки ПС-</w:t>
      </w:r>
      <w:r w:rsidR="000E69E7" w:rsidRPr="006D3305">
        <w:rPr>
          <w:rFonts w:ascii="Times New Roman" w:hAnsi="Times New Roman" w:cs="Times New Roman"/>
          <w:sz w:val="24"/>
          <w:szCs w:val="24"/>
        </w:rPr>
        <w:t>1</w:t>
      </w:r>
      <w:r w:rsidR="006D3305" w:rsidRPr="006D3305">
        <w:rPr>
          <w:rFonts w:ascii="Times New Roman" w:hAnsi="Times New Roman" w:cs="Times New Roman"/>
          <w:sz w:val="24"/>
          <w:szCs w:val="24"/>
        </w:rPr>
        <w:t xml:space="preserve"> (</w:t>
      </w:r>
      <w:r w:rsidR="00ED1F0D" w:rsidRPr="00ED1F0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ТУ 1752-001-59839838-2003</w:t>
      </w:r>
      <w:r w:rsidR="006D3305" w:rsidRPr="006D3305">
        <w:rPr>
          <w:rFonts w:ascii="Times New Roman" w:hAnsi="Times New Roman" w:cs="Times New Roman"/>
          <w:sz w:val="24"/>
          <w:szCs w:val="24"/>
        </w:rPr>
        <w:t>)</w:t>
      </w:r>
      <w:r w:rsidR="000E69E7" w:rsidRPr="006D3305">
        <w:rPr>
          <w:rFonts w:ascii="Times New Roman" w:hAnsi="Times New Roman" w:cs="Times New Roman"/>
          <w:sz w:val="24"/>
          <w:szCs w:val="24"/>
        </w:rPr>
        <w:t>.</w:t>
      </w:r>
      <w:r w:rsidR="00115B68" w:rsidRPr="006D3305">
        <w:rPr>
          <w:rFonts w:ascii="Times New Roman" w:hAnsi="Times New Roman" w:cs="Times New Roman"/>
          <w:sz w:val="24"/>
          <w:szCs w:val="24"/>
        </w:rPr>
        <w:t xml:space="preserve"> Целью</w:t>
      </w:r>
      <w:r w:rsidR="00115B68" w:rsidRPr="00D04321">
        <w:rPr>
          <w:rFonts w:ascii="Times New Roman" w:hAnsi="Times New Roman" w:cs="Times New Roman"/>
          <w:sz w:val="24"/>
          <w:szCs w:val="24"/>
        </w:rPr>
        <w:t xml:space="preserve"> исследования является изучение влияния добавок нитрида бора и серебра разной степени дисперсности на структуру и физико-механические свойства латексных пленок. </w:t>
      </w:r>
    </w:p>
    <w:p w:rsidR="00115B68" w:rsidRPr="00D04321" w:rsidRDefault="00115B68" w:rsidP="001E02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4321">
        <w:rPr>
          <w:rFonts w:ascii="Times New Roman" w:hAnsi="Times New Roman" w:cs="Times New Roman"/>
          <w:sz w:val="24"/>
          <w:szCs w:val="24"/>
        </w:rPr>
        <w:t>Объект</w:t>
      </w:r>
      <w:r w:rsidR="003A5078">
        <w:rPr>
          <w:rFonts w:ascii="Times New Roman" w:hAnsi="Times New Roman" w:cs="Times New Roman"/>
          <w:sz w:val="24"/>
          <w:szCs w:val="24"/>
        </w:rPr>
        <w:t>ами</w:t>
      </w:r>
      <w:r w:rsidRPr="00D04321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3A5078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144200">
        <w:rPr>
          <w:rFonts w:ascii="Times New Roman" w:hAnsi="Times New Roman" w:cs="Times New Roman"/>
          <w:sz w:val="24"/>
          <w:szCs w:val="24"/>
        </w:rPr>
        <w:t>композиции</w:t>
      </w:r>
      <w:r w:rsidR="003A5078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144200">
        <w:rPr>
          <w:rFonts w:ascii="Times New Roman" w:hAnsi="Times New Roman" w:cs="Times New Roman"/>
          <w:sz w:val="24"/>
          <w:szCs w:val="24"/>
        </w:rPr>
        <w:t xml:space="preserve">натурального </w:t>
      </w:r>
      <w:r w:rsidR="003A5078">
        <w:rPr>
          <w:rFonts w:ascii="Times New Roman" w:hAnsi="Times New Roman" w:cs="Times New Roman"/>
          <w:sz w:val="24"/>
          <w:szCs w:val="24"/>
        </w:rPr>
        <w:t xml:space="preserve">латекса. </w:t>
      </w:r>
      <w:r w:rsidR="00144200">
        <w:rPr>
          <w:rFonts w:ascii="Times New Roman" w:hAnsi="Times New Roman"/>
          <w:sz w:val="24"/>
          <w:szCs w:val="24"/>
          <w:shd w:val="clear" w:color="auto" w:fill="FFFFFF"/>
        </w:rPr>
        <w:t>На начальных стадиях опробованы два вида латекса марок – «</w:t>
      </w:r>
      <w:proofErr w:type="spellStart"/>
      <w:r w:rsidR="00144200">
        <w:rPr>
          <w:rFonts w:ascii="Times New Roman" w:hAnsi="Times New Roman"/>
          <w:sz w:val="24"/>
          <w:szCs w:val="24"/>
          <w:shd w:val="clear" w:color="auto" w:fill="FFFFFF"/>
        </w:rPr>
        <w:t>Ревультекс</w:t>
      </w:r>
      <w:proofErr w:type="spellEnd"/>
      <w:r w:rsidR="00144200">
        <w:rPr>
          <w:rFonts w:ascii="Times New Roman" w:hAnsi="Times New Roman"/>
          <w:sz w:val="24"/>
          <w:szCs w:val="24"/>
          <w:shd w:val="clear" w:color="auto" w:fill="FFFFFF"/>
        </w:rPr>
        <w:t>» и «</w:t>
      </w:r>
      <w:proofErr w:type="spellStart"/>
      <w:r w:rsidR="00144200">
        <w:rPr>
          <w:rFonts w:ascii="Times New Roman" w:hAnsi="Times New Roman"/>
          <w:sz w:val="24"/>
          <w:szCs w:val="24"/>
          <w:shd w:val="clear" w:color="auto" w:fill="FFFFFF"/>
        </w:rPr>
        <w:t>Квалитекс</w:t>
      </w:r>
      <w:proofErr w:type="spellEnd"/>
      <w:r w:rsidR="00144200">
        <w:rPr>
          <w:rFonts w:ascii="Times New Roman" w:hAnsi="Times New Roman"/>
          <w:sz w:val="24"/>
          <w:szCs w:val="24"/>
          <w:shd w:val="clear" w:color="auto" w:fill="FFFFFF"/>
        </w:rPr>
        <w:t>». При приготовление композиций на основе «</w:t>
      </w:r>
      <w:proofErr w:type="spellStart"/>
      <w:r w:rsidR="00144200">
        <w:rPr>
          <w:rFonts w:ascii="Times New Roman" w:hAnsi="Times New Roman"/>
          <w:sz w:val="24"/>
          <w:szCs w:val="24"/>
          <w:shd w:val="clear" w:color="auto" w:fill="FFFFFF"/>
        </w:rPr>
        <w:t>Квалитекса</w:t>
      </w:r>
      <w:proofErr w:type="spellEnd"/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» рецептура составлялась самостоятельно, порошкообразные наполнители вводили </w:t>
      </w:r>
      <w:r w:rsidR="00144200">
        <w:rPr>
          <w:rFonts w:ascii="Times New Roman" w:hAnsi="Times New Roman" w:cs="Times New Roman"/>
          <w:sz w:val="24"/>
          <w:szCs w:val="24"/>
        </w:rPr>
        <w:t xml:space="preserve">в латекс </w:t>
      </w:r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через </w:t>
      </w:r>
      <w:proofErr w:type="gramStart"/>
      <w:r w:rsidR="00144200">
        <w:rPr>
          <w:rFonts w:ascii="Times New Roman" w:hAnsi="Times New Roman"/>
          <w:sz w:val="24"/>
          <w:szCs w:val="24"/>
          <w:shd w:val="clear" w:color="auto" w:fill="FFFFFF"/>
        </w:rPr>
        <w:t>суспензии,.</w:t>
      </w:r>
      <w:proofErr w:type="gramEnd"/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 Были </w:t>
      </w:r>
      <w:r w:rsidR="00A51C45">
        <w:rPr>
          <w:rFonts w:ascii="Times New Roman" w:hAnsi="Times New Roman" w:cs="Times New Roman"/>
          <w:sz w:val="24"/>
          <w:szCs w:val="24"/>
        </w:rPr>
        <w:t xml:space="preserve">отработаны </w:t>
      </w:r>
      <w:r w:rsidR="00AD4377">
        <w:rPr>
          <w:rFonts w:ascii="Times New Roman" w:hAnsi="Times New Roman" w:cs="Times New Roman"/>
          <w:sz w:val="24"/>
          <w:szCs w:val="24"/>
        </w:rPr>
        <w:t>две</w:t>
      </w:r>
      <w:r w:rsidR="00A51C45">
        <w:rPr>
          <w:rFonts w:ascii="Times New Roman" w:hAnsi="Times New Roman" w:cs="Times New Roman"/>
          <w:sz w:val="24"/>
          <w:szCs w:val="24"/>
        </w:rPr>
        <w:t xml:space="preserve"> технологии изготовления </w:t>
      </w:r>
      <w:r w:rsidR="00A51C45" w:rsidRPr="00A51C45">
        <w:rPr>
          <w:rFonts w:ascii="Times New Roman" w:hAnsi="Times New Roman" w:cs="Times New Roman"/>
          <w:sz w:val="24"/>
          <w:szCs w:val="24"/>
        </w:rPr>
        <w:t xml:space="preserve">латексных пленок: </w:t>
      </w:r>
      <w:r w:rsidR="00A51C45" w:rsidRPr="00A51C45">
        <w:rPr>
          <w:rFonts w:ascii="Times New Roman" w:hAnsi="Times New Roman"/>
          <w:sz w:val="24"/>
          <w:szCs w:val="24"/>
          <w:shd w:val="clear" w:color="auto" w:fill="FFFFFF"/>
        </w:rPr>
        <w:t>метод простого высушивания и метод ионного отложения.</w:t>
      </w:r>
      <w:r w:rsidR="00AD43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F56C9">
        <w:rPr>
          <w:rFonts w:ascii="Times New Roman" w:hAnsi="Times New Roman"/>
          <w:sz w:val="24"/>
          <w:szCs w:val="24"/>
          <w:shd w:val="clear" w:color="auto" w:fill="FFFFFF"/>
        </w:rPr>
        <w:t>Как и предполагалось,</w:t>
      </w:r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 латекс марки «</w:t>
      </w:r>
      <w:proofErr w:type="spellStart"/>
      <w:r w:rsidR="00144200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EE7238">
        <w:rPr>
          <w:rFonts w:ascii="Times New Roman" w:hAnsi="Times New Roman"/>
          <w:sz w:val="24"/>
          <w:szCs w:val="24"/>
          <w:shd w:val="clear" w:color="auto" w:fill="FFFFFF"/>
        </w:rPr>
        <w:t>евультекс</w:t>
      </w:r>
      <w:proofErr w:type="spellEnd"/>
      <w:r w:rsidR="00EE7238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1F56C9">
        <w:rPr>
          <w:rFonts w:ascii="Times New Roman" w:hAnsi="Times New Roman"/>
          <w:sz w:val="24"/>
          <w:szCs w:val="24"/>
          <w:shd w:val="clear" w:color="auto" w:fill="FFFFFF"/>
        </w:rPr>
        <w:t xml:space="preserve"> оказался более </w:t>
      </w:r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технологичным и был выбран </w:t>
      </w:r>
      <w:r w:rsidR="001F56C9">
        <w:rPr>
          <w:rFonts w:ascii="Times New Roman" w:hAnsi="Times New Roman"/>
          <w:sz w:val="24"/>
          <w:szCs w:val="24"/>
          <w:shd w:val="clear" w:color="auto" w:fill="FFFFFF"/>
        </w:rPr>
        <w:t xml:space="preserve">для дальнейших </w:t>
      </w:r>
      <w:proofErr w:type="gramStart"/>
      <w:r w:rsidR="001F56C9">
        <w:rPr>
          <w:rFonts w:ascii="Times New Roman" w:hAnsi="Times New Roman"/>
          <w:sz w:val="24"/>
          <w:szCs w:val="24"/>
          <w:shd w:val="clear" w:color="auto" w:fill="FFFFFF"/>
        </w:rPr>
        <w:t>работ,.</w:t>
      </w:r>
      <w:proofErr w:type="gramEnd"/>
      <w:r w:rsidR="001F56C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Данный латекс является </w:t>
      </w:r>
      <w:proofErr w:type="spellStart"/>
      <w:r w:rsidR="00144200">
        <w:rPr>
          <w:rFonts w:ascii="Times New Roman" w:hAnsi="Times New Roman"/>
          <w:sz w:val="24"/>
          <w:szCs w:val="24"/>
          <w:shd w:val="clear" w:color="auto" w:fill="FFFFFF"/>
        </w:rPr>
        <w:t>предвулканизованным</w:t>
      </w:r>
      <w:proofErr w:type="spellEnd"/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 латексом</w:t>
      </w:r>
      <w:r w:rsidR="00D30462">
        <w:rPr>
          <w:rFonts w:ascii="Times New Roman" w:hAnsi="Times New Roman"/>
          <w:sz w:val="24"/>
          <w:szCs w:val="24"/>
          <w:shd w:val="clear" w:color="auto" w:fill="FFFFFF"/>
        </w:rPr>
        <w:t>, не требует введения ингредиентов за счет наличия в составе вулканизующего и других необходимых агентов, н</w:t>
      </w:r>
      <w:r w:rsidR="00EC7BD6">
        <w:rPr>
          <w:rFonts w:ascii="Times New Roman" w:hAnsi="Times New Roman"/>
          <w:sz w:val="24"/>
          <w:szCs w:val="24"/>
          <w:shd w:val="clear" w:color="auto" w:fill="FFFFFF"/>
        </w:rPr>
        <w:t>ужн</w:t>
      </w:r>
      <w:r w:rsidR="00D30462">
        <w:rPr>
          <w:rFonts w:ascii="Times New Roman" w:hAnsi="Times New Roman"/>
          <w:sz w:val="24"/>
          <w:szCs w:val="24"/>
          <w:shd w:val="clear" w:color="auto" w:fill="FFFFFF"/>
        </w:rPr>
        <w:t xml:space="preserve">а только стадия вулканизации. В ряде экспериментов модификаторы предварительно были </w:t>
      </w:r>
      <w:r w:rsidR="00144200">
        <w:rPr>
          <w:rFonts w:ascii="Times New Roman" w:hAnsi="Times New Roman"/>
          <w:sz w:val="24"/>
          <w:szCs w:val="24"/>
          <w:shd w:val="clear" w:color="auto" w:fill="FFFFFF"/>
        </w:rPr>
        <w:t>активирова</w:t>
      </w:r>
      <w:r w:rsidR="00D30462">
        <w:rPr>
          <w:rFonts w:ascii="Times New Roman" w:hAnsi="Times New Roman"/>
          <w:sz w:val="24"/>
          <w:szCs w:val="24"/>
          <w:shd w:val="clear" w:color="auto" w:fill="FFFFFF"/>
        </w:rPr>
        <w:t>ны в</w:t>
      </w:r>
      <w:r w:rsidR="00144200">
        <w:rPr>
          <w:rFonts w:ascii="Times New Roman" w:hAnsi="Times New Roman"/>
          <w:sz w:val="24"/>
          <w:szCs w:val="24"/>
          <w:shd w:val="clear" w:color="auto" w:fill="FFFFFF"/>
        </w:rPr>
        <w:t xml:space="preserve"> планетарной мельнице</w:t>
      </w:r>
      <w:r w:rsidR="00D30462">
        <w:rPr>
          <w:rFonts w:ascii="Times New Roman" w:hAnsi="Times New Roman"/>
          <w:sz w:val="24"/>
          <w:szCs w:val="24"/>
          <w:shd w:val="clear" w:color="auto" w:fill="FFFFFF"/>
        </w:rPr>
        <w:t xml:space="preserve"> АГО-2.</w:t>
      </w:r>
    </w:p>
    <w:p w:rsidR="000E69E7" w:rsidRPr="00D04321" w:rsidRDefault="001E027B" w:rsidP="004F411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работы были </w:t>
      </w:r>
      <w:r w:rsidRPr="004F411A">
        <w:rPr>
          <w:rFonts w:ascii="Times New Roman" w:hAnsi="Times New Roman" w:cs="Times New Roman"/>
          <w:sz w:val="24"/>
          <w:szCs w:val="24"/>
        </w:rPr>
        <w:t xml:space="preserve">исследованы размеры частиц и </w:t>
      </w:r>
      <w:proofErr w:type="spellStart"/>
      <w:r w:rsidRPr="004F411A">
        <w:rPr>
          <w:rFonts w:ascii="Times New Roman" w:hAnsi="Times New Roman" w:cs="Times New Roman"/>
          <w:sz w:val="24"/>
          <w:szCs w:val="24"/>
        </w:rPr>
        <w:t>дзета</w:t>
      </w:r>
      <w:proofErr w:type="spellEnd"/>
      <w:r w:rsidRPr="004F411A">
        <w:rPr>
          <w:rFonts w:ascii="Times New Roman" w:hAnsi="Times New Roman" w:cs="Times New Roman"/>
          <w:sz w:val="24"/>
          <w:szCs w:val="24"/>
        </w:rPr>
        <w:t>-потенциалы латексных смесей с наполнителями</w:t>
      </w:r>
      <w:r w:rsidR="00D30462" w:rsidRPr="004F411A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4F411A" w:rsidRPr="004F411A">
        <w:rPr>
          <w:rFonts w:ascii="Times New Roman" w:hAnsi="Times New Roman" w:cs="Times New Roman"/>
          <w:sz w:val="24"/>
          <w:szCs w:val="24"/>
        </w:rPr>
        <w:t xml:space="preserve">анализатора размеров частиц </w:t>
      </w:r>
      <w:proofErr w:type="spellStart"/>
      <w:r w:rsidR="004F411A" w:rsidRPr="004F411A">
        <w:rPr>
          <w:rFonts w:ascii="Times New Roman" w:hAnsi="Times New Roman" w:cs="Times New Roman"/>
          <w:sz w:val="24"/>
          <w:szCs w:val="24"/>
        </w:rPr>
        <w:t>Zetasizer</w:t>
      </w:r>
      <w:proofErr w:type="spellEnd"/>
      <w:r w:rsidR="004F411A" w:rsidRPr="004F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11A" w:rsidRPr="004F411A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="004F411A" w:rsidRPr="004F411A">
        <w:rPr>
          <w:rFonts w:ascii="Times New Roman" w:hAnsi="Times New Roman" w:cs="Times New Roman"/>
          <w:sz w:val="24"/>
          <w:szCs w:val="24"/>
        </w:rPr>
        <w:t xml:space="preserve"> ZS </w:t>
      </w:r>
      <w:proofErr w:type="spellStart"/>
      <w:r w:rsidR="004F411A" w:rsidRPr="004F411A">
        <w:rPr>
          <w:rFonts w:ascii="Times New Roman" w:hAnsi="Times New Roman" w:cs="Times New Roman"/>
          <w:sz w:val="24"/>
          <w:szCs w:val="24"/>
        </w:rPr>
        <w:t>Malvern</w:t>
      </w:r>
      <w:proofErr w:type="spellEnd"/>
      <w:r w:rsidRPr="004F411A">
        <w:rPr>
          <w:rFonts w:ascii="Times New Roman" w:hAnsi="Times New Roman" w:cs="Times New Roman"/>
          <w:sz w:val="24"/>
          <w:szCs w:val="24"/>
        </w:rPr>
        <w:t xml:space="preserve">, ИК-спектры </w:t>
      </w:r>
      <w:r w:rsidR="00D30462" w:rsidRPr="004F411A">
        <w:rPr>
          <w:rFonts w:ascii="Times New Roman" w:hAnsi="Times New Roman" w:cs="Times New Roman"/>
          <w:sz w:val="24"/>
          <w:szCs w:val="24"/>
        </w:rPr>
        <w:t xml:space="preserve">пленок </w:t>
      </w:r>
      <w:r w:rsidR="004F411A" w:rsidRPr="004F411A">
        <w:rPr>
          <w:rFonts w:ascii="Times New Roman" w:hAnsi="Times New Roman" w:cs="Times New Roman"/>
          <w:sz w:val="24"/>
          <w:szCs w:val="24"/>
        </w:rPr>
        <w:t>снимали</w:t>
      </w:r>
      <w:r w:rsidR="00D30462" w:rsidRPr="004F411A">
        <w:rPr>
          <w:rFonts w:ascii="Times New Roman" w:hAnsi="Times New Roman" w:cs="Times New Roman"/>
          <w:sz w:val="24"/>
          <w:szCs w:val="24"/>
        </w:rPr>
        <w:t xml:space="preserve"> </w:t>
      </w:r>
      <w:r w:rsidR="004F411A" w:rsidRPr="004F411A">
        <w:rPr>
          <w:rFonts w:ascii="Times New Roman" w:hAnsi="Times New Roman" w:cs="Times New Roman"/>
          <w:sz w:val="24"/>
          <w:szCs w:val="24"/>
        </w:rPr>
        <w:t xml:space="preserve">на </w:t>
      </w:r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ИК-спектрометре </w:t>
      </w:r>
      <w:proofErr w:type="spellStart"/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proofErr w:type="spellEnd"/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Red</w:t>
      </w:r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7800</w:t>
      </w:r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</w:t>
      </w:r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F411A" w:rsidRPr="004F411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4F411A" w:rsidRPr="004F411A">
        <w:rPr>
          <w:rFonts w:ascii="Times New Roman" w:hAnsi="Times New Roman" w:cs="Times New Roman"/>
          <w:sz w:val="24"/>
          <w:szCs w:val="24"/>
        </w:rPr>
        <w:t>, а</w:t>
      </w:r>
      <w:r w:rsidRPr="004F411A">
        <w:rPr>
          <w:rFonts w:ascii="Times New Roman" w:hAnsi="Times New Roman" w:cs="Times New Roman"/>
          <w:sz w:val="24"/>
          <w:szCs w:val="24"/>
        </w:rPr>
        <w:t xml:space="preserve"> физико-механические свойства пленок</w:t>
      </w:r>
      <w:r w:rsidR="00D30462" w:rsidRPr="004F411A">
        <w:rPr>
          <w:rFonts w:ascii="Times New Roman" w:hAnsi="Times New Roman" w:cs="Times New Roman"/>
          <w:sz w:val="24"/>
          <w:szCs w:val="24"/>
        </w:rPr>
        <w:t xml:space="preserve"> </w:t>
      </w:r>
      <w:r w:rsidR="00EC7BD6">
        <w:rPr>
          <w:rFonts w:ascii="Times New Roman" w:hAnsi="Times New Roman" w:cs="Times New Roman"/>
          <w:sz w:val="24"/>
          <w:szCs w:val="24"/>
        </w:rPr>
        <w:t xml:space="preserve">изучали </w:t>
      </w:r>
      <w:r w:rsidR="00D30462" w:rsidRPr="004F411A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EC7BD6">
        <w:rPr>
          <w:rFonts w:ascii="Times New Roman" w:hAnsi="Times New Roman" w:cs="Times New Roman"/>
          <w:sz w:val="24"/>
          <w:szCs w:val="24"/>
        </w:rPr>
        <w:t xml:space="preserve">разрывной </w:t>
      </w:r>
      <w:r w:rsidR="004F411A" w:rsidRPr="004F411A">
        <w:rPr>
          <w:rFonts w:ascii="Times New Roman" w:hAnsi="Times New Roman" w:cs="Times New Roman"/>
          <w:sz w:val="24"/>
          <w:szCs w:val="24"/>
        </w:rPr>
        <w:t>машин</w:t>
      </w:r>
      <w:r w:rsidR="00EC7BD6">
        <w:rPr>
          <w:rFonts w:ascii="Times New Roman" w:hAnsi="Times New Roman" w:cs="Times New Roman"/>
          <w:sz w:val="24"/>
          <w:szCs w:val="24"/>
        </w:rPr>
        <w:t>ы</w:t>
      </w:r>
      <w:r w:rsidR="004F411A" w:rsidRPr="004F4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11A" w:rsidRPr="004F411A">
        <w:rPr>
          <w:rFonts w:ascii="Times New Roman" w:hAnsi="Times New Roman" w:cs="Times New Roman"/>
          <w:sz w:val="24"/>
          <w:szCs w:val="24"/>
        </w:rPr>
        <w:t>Autograph</w:t>
      </w:r>
      <w:proofErr w:type="spellEnd"/>
      <w:r w:rsidR="004F411A" w:rsidRPr="004F411A">
        <w:rPr>
          <w:rFonts w:ascii="Times New Roman" w:hAnsi="Times New Roman" w:cs="Times New Roman"/>
          <w:sz w:val="24"/>
          <w:szCs w:val="24"/>
        </w:rPr>
        <w:t xml:space="preserve"> AGS-J (</w:t>
      </w:r>
      <w:proofErr w:type="spellStart"/>
      <w:r w:rsidR="004F411A" w:rsidRPr="004F411A">
        <w:rPr>
          <w:rFonts w:ascii="Times New Roman" w:hAnsi="Times New Roman" w:cs="Times New Roman"/>
          <w:sz w:val="24"/>
          <w:szCs w:val="24"/>
        </w:rPr>
        <w:t>Shimadzu</w:t>
      </w:r>
      <w:proofErr w:type="spellEnd"/>
      <w:r w:rsidR="004F411A" w:rsidRPr="004F4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11A" w:rsidRPr="004F411A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="004F411A" w:rsidRPr="004F411A">
        <w:rPr>
          <w:rFonts w:ascii="Times New Roman" w:hAnsi="Times New Roman" w:cs="Times New Roman"/>
          <w:sz w:val="24"/>
          <w:szCs w:val="24"/>
        </w:rPr>
        <w:t>)</w:t>
      </w:r>
      <w:r w:rsidRPr="004F411A">
        <w:rPr>
          <w:rFonts w:ascii="Times New Roman" w:hAnsi="Times New Roman" w:cs="Times New Roman"/>
          <w:sz w:val="24"/>
          <w:szCs w:val="24"/>
        </w:rPr>
        <w:t>.</w:t>
      </w:r>
      <w:r w:rsidR="001F56C9" w:rsidRPr="004F411A">
        <w:rPr>
          <w:rFonts w:ascii="Times New Roman" w:hAnsi="Times New Roman" w:cs="Times New Roman"/>
          <w:sz w:val="24"/>
          <w:szCs w:val="24"/>
        </w:rPr>
        <w:t xml:space="preserve"> </w:t>
      </w:r>
      <w:r w:rsidR="00E93ADD" w:rsidRPr="004F411A">
        <w:rPr>
          <w:rFonts w:ascii="Times New Roman" w:hAnsi="Times New Roman" w:cs="Times New Roman"/>
          <w:sz w:val="24"/>
          <w:szCs w:val="24"/>
        </w:rPr>
        <w:t>Было выявлено, что латексные смеси, содержащие наполнители, достаточно устойчивы</w:t>
      </w:r>
      <w:r w:rsidR="009A3431" w:rsidRPr="004F411A">
        <w:rPr>
          <w:rFonts w:ascii="Times New Roman" w:hAnsi="Times New Roman" w:cs="Times New Roman"/>
          <w:sz w:val="24"/>
          <w:szCs w:val="24"/>
        </w:rPr>
        <w:t>,</w:t>
      </w:r>
      <w:r w:rsidR="00E93ADD" w:rsidRPr="004F411A">
        <w:rPr>
          <w:rFonts w:ascii="Times New Roman" w:hAnsi="Times New Roman" w:cs="Times New Roman"/>
          <w:sz w:val="24"/>
          <w:szCs w:val="24"/>
        </w:rPr>
        <w:t xml:space="preserve"> </w:t>
      </w:r>
      <w:r w:rsidR="009A3431" w:rsidRPr="004F411A">
        <w:rPr>
          <w:rFonts w:ascii="Times New Roman" w:hAnsi="Times New Roman" w:cs="Times New Roman"/>
          <w:sz w:val="24"/>
          <w:szCs w:val="24"/>
        </w:rPr>
        <w:t xml:space="preserve">а </w:t>
      </w:r>
      <w:r w:rsidR="00E93ADD" w:rsidRPr="004F411A">
        <w:rPr>
          <w:rFonts w:ascii="Times New Roman" w:hAnsi="Times New Roman" w:cs="Times New Roman"/>
          <w:sz w:val="24"/>
          <w:szCs w:val="24"/>
        </w:rPr>
        <w:t xml:space="preserve">упруго-прочностные </w:t>
      </w:r>
      <w:proofErr w:type="gramStart"/>
      <w:r w:rsidR="00E93ADD" w:rsidRPr="004F411A">
        <w:rPr>
          <w:rFonts w:ascii="Times New Roman" w:hAnsi="Times New Roman" w:cs="Times New Roman"/>
          <w:sz w:val="24"/>
          <w:szCs w:val="24"/>
        </w:rPr>
        <w:t xml:space="preserve">свойства </w:t>
      </w:r>
      <w:r w:rsidR="00EC7BD6">
        <w:rPr>
          <w:rFonts w:ascii="Times New Roman" w:hAnsi="Times New Roman" w:cs="Times New Roman"/>
          <w:sz w:val="24"/>
          <w:szCs w:val="24"/>
        </w:rPr>
        <w:t xml:space="preserve"> пленок</w:t>
      </w:r>
      <w:proofErr w:type="gramEnd"/>
      <w:r w:rsidR="00EC7BD6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E93ADD" w:rsidRPr="004F411A">
        <w:rPr>
          <w:rFonts w:ascii="Times New Roman" w:hAnsi="Times New Roman" w:cs="Times New Roman"/>
          <w:sz w:val="24"/>
          <w:szCs w:val="24"/>
        </w:rPr>
        <w:t>не</w:t>
      </w:r>
      <w:r w:rsidR="00E93ADD">
        <w:rPr>
          <w:rFonts w:ascii="Times New Roman" w:hAnsi="Times New Roman" w:cs="Times New Roman"/>
          <w:sz w:val="24"/>
          <w:szCs w:val="24"/>
        </w:rPr>
        <w:t xml:space="preserve"> уступают исходн</w:t>
      </w:r>
      <w:r w:rsidR="00EC7BD6">
        <w:rPr>
          <w:rFonts w:ascii="Times New Roman" w:hAnsi="Times New Roman" w:cs="Times New Roman"/>
          <w:sz w:val="24"/>
          <w:szCs w:val="24"/>
        </w:rPr>
        <w:t>ым</w:t>
      </w:r>
      <w:r w:rsidR="00E93ADD">
        <w:rPr>
          <w:rFonts w:ascii="Times New Roman" w:hAnsi="Times New Roman" w:cs="Times New Roman"/>
          <w:sz w:val="24"/>
          <w:szCs w:val="24"/>
        </w:rPr>
        <w:t xml:space="preserve"> латекс</w:t>
      </w:r>
      <w:r w:rsidR="00EC7BD6">
        <w:rPr>
          <w:rFonts w:ascii="Times New Roman" w:hAnsi="Times New Roman" w:cs="Times New Roman"/>
          <w:sz w:val="24"/>
          <w:szCs w:val="24"/>
        </w:rPr>
        <w:t>ным пленкам</w:t>
      </w:r>
      <w:r w:rsidR="00E93ADD">
        <w:rPr>
          <w:rFonts w:ascii="Times New Roman" w:hAnsi="Times New Roman" w:cs="Times New Roman"/>
          <w:sz w:val="24"/>
          <w:szCs w:val="24"/>
        </w:rPr>
        <w:t>.</w:t>
      </w:r>
      <w:r w:rsidR="00D30462">
        <w:rPr>
          <w:rFonts w:ascii="Times New Roman" w:hAnsi="Times New Roman" w:cs="Times New Roman"/>
          <w:sz w:val="24"/>
          <w:szCs w:val="24"/>
        </w:rPr>
        <w:t xml:space="preserve"> Показан положительный эффект предварительной активации порошков в планетарной мельнице, повышение степени дисперсности </w:t>
      </w:r>
      <w:r w:rsidR="00EC7BD6">
        <w:rPr>
          <w:rFonts w:ascii="Times New Roman" w:hAnsi="Times New Roman" w:cs="Times New Roman"/>
          <w:sz w:val="24"/>
          <w:szCs w:val="24"/>
        </w:rPr>
        <w:t xml:space="preserve">модификатора </w:t>
      </w:r>
      <w:bookmarkStart w:id="0" w:name="_GoBack"/>
      <w:bookmarkEnd w:id="0"/>
      <w:r w:rsidR="00D30462">
        <w:rPr>
          <w:rFonts w:ascii="Times New Roman" w:hAnsi="Times New Roman" w:cs="Times New Roman"/>
          <w:sz w:val="24"/>
          <w:szCs w:val="24"/>
        </w:rPr>
        <w:t>приводит к повышению прочности пленок. На следующих этапах будет исследована антибактериальная активность пленок.</w:t>
      </w:r>
    </w:p>
    <w:p w:rsidR="00D04321" w:rsidRPr="00630BE7" w:rsidRDefault="003A5078" w:rsidP="003A5078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BE7">
        <w:rPr>
          <w:rFonts w:ascii="Times New Roman" w:hAnsi="Times New Roman" w:cs="Times New Roman"/>
          <w:b/>
          <w:sz w:val="24"/>
          <w:szCs w:val="24"/>
        </w:rPr>
        <w:t>Л</w:t>
      </w:r>
      <w:r w:rsidR="00D04321" w:rsidRPr="00630BE7">
        <w:rPr>
          <w:rFonts w:ascii="Times New Roman" w:hAnsi="Times New Roman" w:cs="Times New Roman"/>
          <w:b/>
          <w:sz w:val="24"/>
          <w:szCs w:val="24"/>
        </w:rPr>
        <w:t>итератур</w:t>
      </w:r>
      <w:r w:rsidRPr="00630BE7">
        <w:rPr>
          <w:rFonts w:ascii="Times New Roman" w:hAnsi="Times New Roman" w:cs="Times New Roman"/>
          <w:b/>
          <w:sz w:val="24"/>
          <w:szCs w:val="24"/>
        </w:rPr>
        <w:t>а</w:t>
      </w:r>
    </w:p>
    <w:p w:rsidR="002217A8" w:rsidRPr="00630BE7" w:rsidRDefault="002217A8" w:rsidP="003A5078">
      <w:pPr>
        <w:widowControl w:val="0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left="0" w:firstLine="39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en-US" w:eastAsia="ja-JP" w:bidi="fa-IR"/>
        </w:rPr>
      </w:pPr>
      <w:r w:rsidRPr="00630BE7">
        <w:rPr>
          <w:rFonts w:ascii="Times New Roman" w:hAnsi="Times New Roman" w:cs="Times New Roman"/>
          <w:sz w:val="24"/>
          <w:szCs w:val="24"/>
          <w:lang w:val="en-US"/>
        </w:rPr>
        <w:t xml:space="preserve">Kristina Y. </w:t>
      </w:r>
      <w:proofErr w:type="spellStart"/>
      <w:r w:rsidRPr="00630BE7">
        <w:rPr>
          <w:rFonts w:ascii="Times New Roman" w:hAnsi="Times New Roman" w:cs="Times New Roman"/>
          <w:sz w:val="24"/>
          <w:szCs w:val="24"/>
          <w:lang w:val="en-US"/>
        </w:rPr>
        <w:t>Gudz</w:t>
      </w:r>
      <w:proofErr w:type="spellEnd"/>
      <w:r w:rsidRPr="00630BE7">
        <w:rPr>
          <w:rFonts w:ascii="Times New Roman" w:hAnsi="Times New Roman" w:cs="Times New Roman"/>
          <w:sz w:val="24"/>
          <w:szCs w:val="24"/>
          <w:lang w:val="en-US"/>
        </w:rPr>
        <w:t>. Nanostructured hexagonal BN coating-supported silver and iron oxide nanoparticles and related bactericidal and fungicidal activities</w:t>
      </w:r>
      <w:r w:rsidR="003A7598" w:rsidRPr="00630BE7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630BE7">
        <w:rPr>
          <w:rFonts w:ascii="Times New Roman" w:hAnsi="Times New Roman" w:cs="Times New Roman"/>
          <w:sz w:val="24"/>
          <w:szCs w:val="24"/>
          <w:lang w:val="en-US"/>
        </w:rPr>
        <w:t xml:space="preserve"> Applied Surface Science</w:t>
      </w:r>
      <w:r w:rsidR="00F37E37" w:rsidRPr="00630BE7">
        <w:rPr>
          <w:rFonts w:ascii="Times New Roman" w:hAnsi="Times New Roman" w:cs="Times New Roman"/>
          <w:sz w:val="24"/>
          <w:szCs w:val="24"/>
          <w:lang w:val="en-US"/>
        </w:rPr>
        <w:t>. 2022.</w:t>
      </w:r>
      <w:r w:rsidR="005B1D94" w:rsidRPr="00630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E37" w:rsidRPr="00630BE7"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Pr="00630BE7">
        <w:rPr>
          <w:rFonts w:ascii="Times New Roman" w:hAnsi="Times New Roman" w:cs="Times New Roman"/>
          <w:sz w:val="24"/>
          <w:szCs w:val="24"/>
          <w:lang w:val="en-US"/>
        </w:rPr>
        <w:t xml:space="preserve"> 603</w:t>
      </w:r>
      <w:r w:rsidR="004F411A" w:rsidRPr="00630BE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30B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11A" w:rsidRPr="00630BE7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630BE7">
        <w:rPr>
          <w:rFonts w:ascii="Times New Roman" w:hAnsi="Times New Roman" w:cs="Times New Roman"/>
          <w:sz w:val="24"/>
          <w:szCs w:val="24"/>
          <w:lang w:val="en-US"/>
        </w:rPr>
        <w:t>154418</w:t>
      </w:r>
      <w:r w:rsidR="00F37E37" w:rsidRPr="00630B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3431" w:rsidRPr="00630BE7" w:rsidRDefault="002217A8" w:rsidP="009A3431">
      <w:pPr>
        <w:widowControl w:val="0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240" w:lineRule="auto"/>
        <w:ind w:left="0" w:firstLine="397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en-US" w:eastAsia="ja-JP" w:bidi="fa-IR"/>
        </w:rPr>
      </w:pPr>
      <w:r w:rsidRPr="00630B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Kristina Y. </w:t>
      </w:r>
      <w:proofErr w:type="spellStart"/>
      <w:r w:rsidRPr="00630BE7">
        <w:rPr>
          <w:rFonts w:ascii="Times New Roman" w:hAnsi="Times New Roman" w:cs="Times New Roman"/>
          <w:color w:val="000000"/>
          <w:sz w:val="24"/>
          <w:szCs w:val="24"/>
          <w:lang w:val="en-US"/>
        </w:rPr>
        <w:t>Gudz</w:t>
      </w:r>
      <w:proofErr w:type="spellEnd"/>
      <w:r w:rsidRPr="00630B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30BE7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 xml:space="preserve">Pristine and Antibiotic-Loaded </w:t>
      </w:r>
      <w:proofErr w:type="spellStart"/>
      <w:r w:rsidRPr="00630BE7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Nanosheets</w:t>
      </w:r>
      <w:proofErr w:type="spellEnd"/>
      <w:r w:rsidRPr="00630BE7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/</w:t>
      </w:r>
      <w:proofErr w:type="spellStart"/>
      <w:r w:rsidRPr="00630BE7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Nanoneedles</w:t>
      </w:r>
      <w:proofErr w:type="spellEnd"/>
      <w:r w:rsidRPr="00630BE7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>-Based Boron Nitride Films as a Promising Platform to Suppress Bacterial and Fungal Infections</w:t>
      </w:r>
      <w:r w:rsidR="003A7598" w:rsidRPr="00630BE7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 xml:space="preserve"> //</w:t>
      </w:r>
      <w:r w:rsidRPr="00630BE7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val="en-US"/>
        </w:rPr>
        <w:t xml:space="preserve"> </w:t>
      </w:r>
      <w:r w:rsidRPr="00630BE7">
        <w:rPr>
          <w:rStyle w:val="cit-tit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ACS Appl. Mater. Interfaces</w:t>
      </w:r>
      <w:r w:rsidR="00F37E37" w:rsidRPr="00630BE7">
        <w:rPr>
          <w:rStyle w:val="cit-tit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r w:rsidRPr="00630B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630BE7">
        <w:rPr>
          <w:rStyle w:val="cit-year-info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2020</w:t>
      </w:r>
      <w:r w:rsidR="00F37E37" w:rsidRPr="00630BE7">
        <w:rPr>
          <w:rStyle w:val="cit-year-info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630BE7">
        <w:rPr>
          <w:rStyle w:val="cit-volu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37E37" w:rsidRPr="00630BE7">
        <w:rPr>
          <w:rStyle w:val="cit-volu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Vol. </w:t>
      </w:r>
      <w:r w:rsidRPr="00630BE7">
        <w:rPr>
          <w:rStyle w:val="cit-volu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12</w:t>
      </w:r>
      <w:r w:rsidRPr="00630BE7">
        <w:rPr>
          <w:rStyle w:val="cit-issu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237DC" w:rsidRPr="00630BE7">
        <w:rPr>
          <w:rStyle w:val="cit-issu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No. </w:t>
      </w:r>
      <w:r w:rsidRPr="00630BE7">
        <w:rPr>
          <w:rStyle w:val="cit-issu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38</w:t>
      </w:r>
      <w:r w:rsidRPr="00630BE7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4F411A" w:rsidRPr="00630BE7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P. </w:t>
      </w:r>
      <w:r w:rsidRPr="00630BE7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42485–42498</w:t>
      </w:r>
      <w:r w:rsidR="00F37E37" w:rsidRPr="00630BE7">
        <w:rPr>
          <w:rStyle w:val="cit-pagerang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sectPr w:rsidR="009A3431" w:rsidRPr="00630BE7" w:rsidSect="00C43B8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11CC"/>
    <w:multiLevelType w:val="hybridMultilevel"/>
    <w:tmpl w:val="009A5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A5A2E"/>
    <w:multiLevelType w:val="multilevel"/>
    <w:tmpl w:val="69FA5A2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93C"/>
    <w:rsid w:val="000E69E7"/>
    <w:rsid w:val="00115B68"/>
    <w:rsid w:val="00115BBB"/>
    <w:rsid w:val="00144200"/>
    <w:rsid w:val="001927F6"/>
    <w:rsid w:val="00194C08"/>
    <w:rsid w:val="001E027B"/>
    <w:rsid w:val="001F56C9"/>
    <w:rsid w:val="00216CFA"/>
    <w:rsid w:val="002217A8"/>
    <w:rsid w:val="00265407"/>
    <w:rsid w:val="00270E8D"/>
    <w:rsid w:val="002A5894"/>
    <w:rsid w:val="003237DC"/>
    <w:rsid w:val="003A5078"/>
    <w:rsid w:val="003A7598"/>
    <w:rsid w:val="003E22E2"/>
    <w:rsid w:val="00473110"/>
    <w:rsid w:val="004931AD"/>
    <w:rsid w:val="004A35FD"/>
    <w:rsid w:val="004F411A"/>
    <w:rsid w:val="00572586"/>
    <w:rsid w:val="00576F66"/>
    <w:rsid w:val="005A38BB"/>
    <w:rsid w:val="005B1D94"/>
    <w:rsid w:val="005E5E98"/>
    <w:rsid w:val="00612559"/>
    <w:rsid w:val="00630BE7"/>
    <w:rsid w:val="006D3305"/>
    <w:rsid w:val="0094061E"/>
    <w:rsid w:val="009A3431"/>
    <w:rsid w:val="00A1777D"/>
    <w:rsid w:val="00A35A12"/>
    <w:rsid w:val="00A51C45"/>
    <w:rsid w:val="00AB2C62"/>
    <w:rsid w:val="00AD4377"/>
    <w:rsid w:val="00B734BD"/>
    <w:rsid w:val="00BA2B16"/>
    <w:rsid w:val="00BB5019"/>
    <w:rsid w:val="00BD594A"/>
    <w:rsid w:val="00C04BE3"/>
    <w:rsid w:val="00C43B8F"/>
    <w:rsid w:val="00C5493C"/>
    <w:rsid w:val="00C72736"/>
    <w:rsid w:val="00C87547"/>
    <w:rsid w:val="00CB7E9F"/>
    <w:rsid w:val="00D04321"/>
    <w:rsid w:val="00D30462"/>
    <w:rsid w:val="00DA10C3"/>
    <w:rsid w:val="00E52A42"/>
    <w:rsid w:val="00E80CF6"/>
    <w:rsid w:val="00E93ADD"/>
    <w:rsid w:val="00EA6D36"/>
    <w:rsid w:val="00EC7BD6"/>
    <w:rsid w:val="00ED1F0D"/>
    <w:rsid w:val="00EE7238"/>
    <w:rsid w:val="00EF56FB"/>
    <w:rsid w:val="00F37E37"/>
    <w:rsid w:val="00FC3D10"/>
    <w:rsid w:val="00FD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93C5"/>
  <w15:docId w15:val="{00FECB76-5F20-4BFB-9E7A-744879F3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E3"/>
  </w:style>
  <w:style w:type="paragraph" w:styleId="1">
    <w:name w:val="heading 1"/>
    <w:basedOn w:val="a"/>
    <w:link w:val="10"/>
    <w:uiPriority w:val="9"/>
    <w:qFormat/>
    <w:rsid w:val="000E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6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9E7"/>
    <w:rPr>
      <w:b/>
      <w:bCs/>
    </w:rPr>
  </w:style>
  <w:style w:type="character" w:customStyle="1" w:styleId="block2">
    <w:name w:val="block2"/>
    <w:basedOn w:val="a0"/>
    <w:rsid w:val="000E69E7"/>
  </w:style>
  <w:style w:type="paragraph" w:styleId="a5">
    <w:name w:val="List Paragraph"/>
    <w:basedOn w:val="a"/>
    <w:uiPriority w:val="34"/>
    <w:qFormat/>
    <w:rsid w:val="00D0432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17A8"/>
    <w:rPr>
      <w:color w:val="0000FF"/>
      <w:u w:val="single"/>
    </w:rPr>
  </w:style>
  <w:style w:type="character" w:customStyle="1" w:styleId="cit-title">
    <w:name w:val="cit-title"/>
    <w:basedOn w:val="a0"/>
    <w:rsid w:val="002217A8"/>
  </w:style>
  <w:style w:type="character" w:customStyle="1" w:styleId="cit-year-info">
    <w:name w:val="cit-year-info"/>
    <w:basedOn w:val="a0"/>
    <w:rsid w:val="002217A8"/>
  </w:style>
  <w:style w:type="character" w:customStyle="1" w:styleId="cit-volume">
    <w:name w:val="cit-volume"/>
    <w:basedOn w:val="a0"/>
    <w:rsid w:val="002217A8"/>
  </w:style>
  <w:style w:type="character" w:customStyle="1" w:styleId="cit-issue">
    <w:name w:val="cit-issue"/>
    <w:basedOn w:val="a0"/>
    <w:rsid w:val="002217A8"/>
  </w:style>
  <w:style w:type="character" w:customStyle="1" w:styleId="cit-pagerange">
    <w:name w:val="cit-pagerange"/>
    <w:basedOn w:val="a0"/>
    <w:rsid w:val="002217A8"/>
  </w:style>
  <w:style w:type="character" w:styleId="a7">
    <w:name w:val="FollowedHyperlink"/>
    <w:basedOn w:val="a0"/>
    <w:uiPriority w:val="99"/>
    <w:semiHidden/>
    <w:unhideWhenUsed/>
    <w:rsid w:val="00FD3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17FB-4881-4B78-91E7-11749F26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2024-02-15T00:43:00Z</dcterms:created>
  <dcterms:modified xsi:type="dcterms:W3CDTF">2024-02-15T05:28:00Z</dcterms:modified>
</cp:coreProperties>
</file>