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E65F" w14:textId="77777777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ED">
        <w:rPr>
          <w:rFonts w:ascii="Times New Roman" w:hAnsi="Times New Roman" w:cs="Times New Roman"/>
          <w:b/>
          <w:sz w:val="24"/>
          <w:szCs w:val="24"/>
        </w:rPr>
        <w:t xml:space="preserve">Зависимость характеристик пористых стекол от соотношения </w:t>
      </w:r>
      <w:r w:rsidRPr="00B252ED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B252E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252ED">
        <w:rPr>
          <w:rFonts w:ascii="Times New Roman" w:hAnsi="Times New Roman" w:cs="Times New Roman"/>
          <w:b/>
          <w:sz w:val="24"/>
          <w:szCs w:val="24"/>
        </w:rPr>
        <w:t>/</w:t>
      </w:r>
      <w:r w:rsidRPr="00B252E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B252E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252ED">
        <w:rPr>
          <w:rFonts w:ascii="Times New Roman" w:hAnsi="Times New Roman" w:cs="Times New Roman"/>
          <w:b/>
          <w:sz w:val="24"/>
          <w:szCs w:val="24"/>
        </w:rPr>
        <w:t xml:space="preserve"> в исходном стекле.</w:t>
      </w:r>
    </w:p>
    <w:p w14:paraId="395A8914" w14:textId="77777777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2ED">
        <w:rPr>
          <w:rFonts w:ascii="Times New Roman" w:hAnsi="Times New Roman" w:cs="Times New Roman"/>
          <w:b/>
          <w:sz w:val="24"/>
          <w:szCs w:val="24"/>
        </w:rPr>
        <w:t>Ширибазарова</w:t>
      </w:r>
      <w:proofErr w:type="spellEnd"/>
      <w:r w:rsidRPr="00B252ED">
        <w:rPr>
          <w:rFonts w:ascii="Times New Roman" w:hAnsi="Times New Roman" w:cs="Times New Roman"/>
          <w:b/>
          <w:sz w:val="24"/>
          <w:szCs w:val="24"/>
        </w:rPr>
        <w:t xml:space="preserve"> Э. Б.</w:t>
      </w:r>
      <w:r w:rsidRPr="00B252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252E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252ED">
        <w:rPr>
          <w:rFonts w:ascii="Times New Roman" w:hAnsi="Times New Roman" w:cs="Times New Roman"/>
          <w:b/>
          <w:sz w:val="24"/>
          <w:szCs w:val="24"/>
        </w:rPr>
        <w:t>Коробатова</w:t>
      </w:r>
      <w:proofErr w:type="spellEnd"/>
      <w:r w:rsidRPr="00B252ED">
        <w:rPr>
          <w:rFonts w:ascii="Times New Roman" w:hAnsi="Times New Roman" w:cs="Times New Roman"/>
          <w:b/>
          <w:sz w:val="24"/>
          <w:szCs w:val="24"/>
        </w:rPr>
        <w:t xml:space="preserve"> Н. М.</w:t>
      </w:r>
      <w:r w:rsidRPr="00B252E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252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499171" w14:textId="77777777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ED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5E5D7956" w14:textId="760A3550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E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252E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407A3">
        <w:rPr>
          <w:rStyle w:val="fontstyle01"/>
        </w:rPr>
        <w:t>МГУ</w:t>
      </w:r>
      <w:r w:rsidR="00B252ED">
        <w:rPr>
          <w:rStyle w:val="fontstyle01"/>
        </w:rPr>
        <w:t xml:space="preserve"> имени М.В. Ломоносова,</w:t>
      </w:r>
      <w:r w:rsidR="00E407A3">
        <w:rPr>
          <w:rFonts w:ascii="TimesNewRomanPS-ItalicMT" w:hAnsi="TimesNewRomanPS-ItalicMT"/>
          <w:i/>
          <w:iCs/>
          <w:color w:val="000000"/>
        </w:rPr>
        <w:t xml:space="preserve"> </w:t>
      </w:r>
      <w:r w:rsidR="006C4C1A" w:rsidRPr="006C4C1A">
        <w:rPr>
          <w:rStyle w:val="fontstyle01"/>
        </w:rPr>
        <w:t>факультет фундаментальной физико-химической инженерии</w:t>
      </w:r>
      <w:r w:rsidR="00B252ED">
        <w:rPr>
          <w:rStyle w:val="fontstyle01"/>
        </w:rPr>
        <w:t>, Москва</w:t>
      </w:r>
    </w:p>
    <w:p w14:paraId="4304B78D" w14:textId="77777777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E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252ED">
        <w:rPr>
          <w:rFonts w:ascii="Times New Roman" w:hAnsi="Times New Roman" w:cs="Times New Roman"/>
          <w:i/>
          <w:sz w:val="24"/>
          <w:szCs w:val="24"/>
        </w:rPr>
        <w:t xml:space="preserve">- Институт минералогии ЮУ ФНЦ МиГ </w:t>
      </w:r>
      <w:proofErr w:type="spellStart"/>
      <w:r w:rsidRPr="00B252ED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B252ED">
        <w:rPr>
          <w:rFonts w:ascii="Times New Roman" w:hAnsi="Times New Roman" w:cs="Times New Roman"/>
          <w:i/>
          <w:sz w:val="24"/>
          <w:szCs w:val="24"/>
        </w:rPr>
        <w:t xml:space="preserve"> РАН, г. Миасс </w:t>
      </w:r>
    </w:p>
    <w:p w14:paraId="270277DD" w14:textId="77777777" w:rsidR="00074AF0" w:rsidRPr="00B252ED" w:rsidRDefault="00074AF0" w:rsidP="00CC65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252ED">
        <w:rPr>
          <w:rFonts w:ascii="Times New Roman" w:hAnsi="Times New Roman" w:cs="Times New Roman"/>
          <w:i/>
          <w:sz w:val="24"/>
          <w:szCs w:val="24"/>
          <w:lang w:val="en-US"/>
        </w:rPr>
        <w:t>E-mail: n.korobatova@yandex.ru</w:t>
      </w:r>
    </w:p>
    <w:p w14:paraId="24BD1262" w14:textId="53D0D7FC" w:rsidR="00074AF0" w:rsidRPr="00B252ED" w:rsidRDefault="00074AF0" w:rsidP="00CC6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2ED">
        <w:rPr>
          <w:rFonts w:ascii="Times New Roman" w:hAnsi="Times New Roman" w:cs="Times New Roman"/>
          <w:sz w:val="24"/>
          <w:szCs w:val="24"/>
        </w:rPr>
        <w:t xml:space="preserve">Пористое стекло – материал, получивший достаточно широкое распространение в различных областях. Наиболее широкое применение имеют </w:t>
      </w:r>
      <w:proofErr w:type="spellStart"/>
      <w:r w:rsidRPr="00B252ED">
        <w:rPr>
          <w:rFonts w:ascii="Times New Roman" w:hAnsi="Times New Roman" w:cs="Times New Roman"/>
          <w:sz w:val="24"/>
          <w:szCs w:val="24"/>
        </w:rPr>
        <w:t>мезо</w:t>
      </w:r>
      <w:r w:rsidR="000C7E5A" w:rsidRPr="00B252ED">
        <w:rPr>
          <w:rFonts w:ascii="Times New Roman" w:hAnsi="Times New Roman" w:cs="Times New Roman"/>
          <w:sz w:val="24"/>
          <w:szCs w:val="24"/>
        </w:rPr>
        <w:t>по</w:t>
      </w:r>
      <w:r w:rsidRPr="00B252ED">
        <w:rPr>
          <w:rFonts w:ascii="Times New Roman" w:hAnsi="Times New Roman" w:cs="Times New Roman"/>
          <w:sz w:val="24"/>
          <w:szCs w:val="24"/>
        </w:rPr>
        <w:t>ристые</w:t>
      </w:r>
      <w:proofErr w:type="spellEnd"/>
      <w:r w:rsidRPr="00B252ED">
        <w:rPr>
          <w:rFonts w:ascii="Times New Roman" w:hAnsi="Times New Roman" w:cs="Times New Roman"/>
          <w:sz w:val="24"/>
          <w:szCs w:val="24"/>
        </w:rPr>
        <w:t xml:space="preserve"> (диаметр пор 2-50 </w:t>
      </w:r>
      <w:proofErr w:type="spellStart"/>
      <w:r w:rsidRPr="00B252ED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252ED">
        <w:rPr>
          <w:rFonts w:ascii="Times New Roman" w:hAnsi="Times New Roman" w:cs="Times New Roman"/>
          <w:sz w:val="24"/>
          <w:szCs w:val="24"/>
        </w:rPr>
        <w:t xml:space="preserve">) и микропористые (диаметр пор до 2 </w:t>
      </w:r>
      <w:proofErr w:type="spellStart"/>
      <w:r w:rsidRPr="00B252ED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252ED">
        <w:rPr>
          <w:rFonts w:ascii="Times New Roman" w:hAnsi="Times New Roman" w:cs="Times New Roman"/>
          <w:sz w:val="24"/>
          <w:szCs w:val="24"/>
        </w:rPr>
        <w:t>) стекла</w:t>
      </w:r>
      <w:r w:rsidR="000C7E5A" w:rsidRPr="00B252ED">
        <w:rPr>
          <w:rFonts w:ascii="Times New Roman" w:hAnsi="Times New Roman" w:cs="Times New Roman"/>
          <w:sz w:val="24"/>
          <w:szCs w:val="24"/>
        </w:rPr>
        <w:t>, в том числе в медицине, для производства катализаторов</w:t>
      </w:r>
      <w:r w:rsidR="00933A7E" w:rsidRPr="00B252ED">
        <w:rPr>
          <w:rFonts w:ascii="Times New Roman" w:hAnsi="Times New Roman" w:cs="Times New Roman"/>
          <w:sz w:val="24"/>
          <w:szCs w:val="24"/>
        </w:rPr>
        <w:t xml:space="preserve">, </w:t>
      </w:r>
      <w:r w:rsidR="000C7E5A" w:rsidRPr="00B252ED">
        <w:rPr>
          <w:rFonts w:ascii="Times New Roman" w:hAnsi="Times New Roman" w:cs="Times New Roman"/>
          <w:sz w:val="24"/>
          <w:szCs w:val="24"/>
        </w:rPr>
        <w:t>мембран</w:t>
      </w:r>
      <w:r w:rsidR="00933A7E" w:rsidRPr="00B252ED">
        <w:rPr>
          <w:rFonts w:ascii="Times New Roman" w:hAnsi="Times New Roman" w:cs="Times New Roman"/>
          <w:sz w:val="24"/>
          <w:szCs w:val="24"/>
        </w:rPr>
        <w:t xml:space="preserve"> и композитов</w:t>
      </w:r>
      <w:r w:rsidRPr="00B252ED">
        <w:rPr>
          <w:rFonts w:ascii="Times New Roman" w:hAnsi="Times New Roman" w:cs="Times New Roman"/>
          <w:sz w:val="24"/>
          <w:szCs w:val="24"/>
        </w:rPr>
        <w:t xml:space="preserve"> </w:t>
      </w:r>
      <w:r w:rsidRPr="00B252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[1-3]</w:t>
      </w:r>
      <w:r w:rsidRPr="00B252ED">
        <w:rPr>
          <w:rFonts w:ascii="Times New Roman" w:hAnsi="Times New Roman" w:cs="Times New Roman"/>
          <w:sz w:val="24"/>
          <w:szCs w:val="24"/>
        </w:rPr>
        <w:t xml:space="preserve">. Также данные стекла рассматриваются как альтернативные матрицы для захоронения радиоактивных отходов </w:t>
      </w:r>
      <w:r w:rsidRPr="00B252ED">
        <w:rPr>
          <w:rFonts w:ascii="Times New Roman" w:hAnsi="Times New Roman" w:cs="Times New Roman"/>
          <w:noProof/>
          <w:sz w:val="24"/>
          <w:szCs w:val="24"/>
        </w:rPr>
        <w:t>[4, 5]</w:t>
      </w:r>
      <w:r w:rsidRPr="00B252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6FCD1" w14:textId="1ECD1E5F" w:rsidR="00074AF0" w:rsidRPr="00B252ED" w:rsidRDefault="000C7E5A" w:rsidP="00CC6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2ED">
        <w:rPr>
          <w:rFonts w:ascii="Times New Roman" w:hAnsi="Times New Roman" w:cs="Times New Roman"/>
          <w:sz w:val="24"/>
          <w:szCs w:val="24"/>
        </w:rPr>
        <w:t>М</w:t>
      </w:r>
      <w:r w:rsidR="00074AF0" w:rsidRPr="00B252ED">
        <w:rPr>
          <w:rFonts w:ascii="Times New Roman" w:hAnsi="Times New Roman" w:cs="Times New Roman"/>
          <w:sz w:val="24"/>
          <w:szCs w:val="24"/>
        </w:rPr>
        <w:t>икроструктур</w:t>
      </w:r>
      <w:r w:rsidRPr="00B252ED">
        <w:rPr>
          <w:rFonts w:ascii="Times New Roman" w:hAnsi="Times New Roman" w:cs="Times New Roman"/>
          <w:sz w:val="24"/>
          <w:szCs w:val="24"/>
        </w:rPr>
        <w:t>а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пористых стекол </w:t>
      </w:r>
      <w:r w:rsidRPr="00B252ED">
        <w:rPr>
          <w:rFonts w:ascii="Times New Roman" w:hAnsi="Times New Roman" w:cs="Times New Roman"/>
          <w:sz w:val="24"/>
          <w:szCs w:val="24"/>
        </w:rPr>
        <w:t>определяет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их функциональность, </w:t>
      </w:r>
      <w:r w:rsidRPr="00B252ED">
        <w:rPr>
          <w:rFonts w:ascii="Times New Roman" w:hAnsi="Times New Roman" w:cs="Times New Roman"/>
          <w:sz w:val="24"/>
          <w:szCs w:val="24"/>
        </w:rPr>
        <w:t>поэтому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крайне важно определить способы влияния на их характеристики. </w:t>
      </w:r>
      <w:r w:rsidRPr="00B252ED">
        <w:rPr>
          <w:rFonts w:ascii="Times New Roman" w:hAnsi="Times New Roman" w:cs="Times New Roman"/>
          <w:sz w:val="24"/>
          <w:szCs w:val="24"/>
        </w:rPr>
        <w:t>В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B252ED">
        <w:rPr>
          <w:rFonts w:ascii="Times New Roman" w:hAnsi="Times New Roman" w:cs="Times New Roman"/>
          <w:sz w:val="24"/>
          <w:szCs w:val="24"/>
        </w:rPr>
        <w:t>мало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данных о взаимосвязи изменений происходящих в структуре исходных стекол при варьировании катиона модификатора с характеристиками пористых стекол. </w:t>
      </w:r>
      <w:r w:rsidRPr="00B252ED">
        <w:rPr>
          <w:rFonts w:ascii="Times New Roman" w:hAnsi="Times New Roman" w:cs="Times New Roman"/>
          <w:sz w:val="24"/>
          <w:szCs w:val="24"/>
        </w:rPr>
        <w:t>Ц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елью данной работы было определить влияние постепенного замещения </w:t>
      </w:r>
      <w:r w:rsidRPr="00B252ED">
        <w:rPr>
          <w:rFonts w:ascii="Times New Roman" w:hAnsi="Times New Roman" w:cs="Times New Roman"/>
          <w:sz w:val="24"/>
          <w:szCs w:val="24"/>
        </w:rPr>
        <w:t>натрия калием</w:t>
      </w:r>
      <w:r w:rsidR="00074AF0" w:rsidRPr="00B252ED">
        <w:rPr>
          <w:rFonts w:ascii="Times New Roman" w:hAnsi="Times New Roman" w:cs="Times New Roman"/>
          <w:sz w:val="24"/>
          <w:szCs w:val="24"/>
        </w:rPr>
        <w:t xml:space="preserve"> на структуру исходных стекол, и, как следствие, на характеристики пористого стекла.</w:t>
      </w:r>
    </w:p>
    <w:p w14:paraId="63CD8EC7" w14:textId="3C240562" w:rsidR="00074AF0" w:rsidRPr="00B252ED" w:rsidRDefault="00074AF0" w:rsidP="00CC6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2ED">
        <w:rPr>
          <w:rFonts w:ascii="Times New Roman" w:hAnsi="Times New Roman" w:cs="Times New Roman"/>
          <w:sz w:val="24"/>
          <w:szCs w:val="24"/>
        </w:rPr>
        <w:t xml:space="preserve">Для этого методом выщелачивания были синтезированы пористые стекла, исходный состав которых </w:t>
      </w:r>
      <w:r w:rsidRPr="00B252E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252ED">
        <w:rPr>
          <w:rFonts w:ascii="Times New Roman" w:hAnsi="Times New Roman" w:cs="Times New Roman"/>
          <w:sz w:val="24"/>
          <w:szCs w:val="24"/>
        </w:rPr>
        <w:t>Na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</w:rPr>
        <w:t>O/(7</w:t>
      </w:r>
      <w:r w:rsidR="00B252ED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6-</w:t>
      </w:r>
      <w:proofErr w:type="gramStart"/>
      <w:r w:rsidRPr="00B252E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252ED">
        <w:rPr>
          <w:rFonts w:ascii="Times New Roman" w:hAnsi="Times New Roman" w:cs="Times New Roman"/>
          <w:sz w:val="24"/>
          <w:szCs w:val="24"/>
        </w:rPr>
        <w:t>)K</w:t>
      </w:r>
      <w:proofErr w:type="gramEnd"/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</w:rPr>
        <w:t>O-39</w:t>
      </w:r>
      <w:r w:rsidR="00B252ED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9B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</w:rPr>
        <w:t>O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2ED">
        <w:rPr>
          <w:rFonts w:ascii="Times New Roman" w:hAnsi="Times New Roman" w:cs="Times New Roman"/>
          <w:sz w:val="24"/>
          <w:szCs w:val="24"/>
        </w:rPr>
        <w:t>-42</w:t>
      </w:r>
      <w:r w:rsidR="00B252ED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5SiO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</w:rPr>
        <w:t>-10GeO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</w:rPr>
        <w:t xml:space="preserve"> (где х = 7</w:t>
      </w:r>
      <w:r w:rsidR="000C7E5A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6; 5</w:t>
      </w:r>
      <w:r w:rsidR="000C7E5A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1; 3</w:t>
      </w:r>
      <w:r w:rsidR="000C7E5A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8; 2</w:t>
      </w:r>
      <w:r w:rsidR="000C7E5A" w:rsidRPr="00B252ED">
        <w:rPr>
          <w:rFonts w:ascii="Times New Roman" w:hAnsi="Times New Roman" w:cs="Times New Roman"/>
          <w:sz w:val="24"/>
          <w:szCs w:val="24"/>
        </w:rPr>
        <w:t>.</w:t>
      </w:r>
      <w:r w:rsidRPr="00B252ED">
        <w:rPr>
          <w:rFonts w:ascii="Times New Roman" w:hAnsi="Times New Roman" w:cs="Times New Roman"/>
          <w:sz w:val="24"/>
          <w:szCs w:val="24"/>
        </w:rPr>
        <w:t>5; 0), мол.%. Структура исходных стекол была исследована при помощи спектроскопии комбинационного рассеяния</w:t>
      </w:r>
      <w:r w:rsidR="000C7E5A" w:rsidRPr="00B252ED">
        <w:rPr>
          <w:rFonts w:ascii="Times New Roman" w:hAnsi="Times New Roman" w:cs="Times New Roman"/>
          <w:sz w:val="24"/>
          <w:szCs w:val="24"/>
        </w:rPr>
        <w:t xml:space="preserve"> (</w:t>
      </w:r>
      <w:r w:rsidRPr="00B252ED">
        <w:rPr>
          <w:rFonts w:ascii="Times New Roman" w:hAnsi="Times New Roman" w:cs="Times New Roman"/>
          <w:sz w:val="24"/>
          <w:szCs w:val="24"/>
        </w:rPr>
        <w:t>ГЕОХИ РАН, г. Москва</w:t>
      </w:r>
      <w:r w:rsidR="000C7E5A" w:rsidRPr="00B252ED">
        <w:rPr>
          <w:rFonts w:ascii="Times New Roman" w:hAnsi="Times New Roman" w:cs="Times New Roman"/>
          <w:sz w:val="24"/>
          <w:szCs w:val="24"/>
        </w:rPr>
        <w:t>)</w:t>
      </w:r>
      <w:r w:rsidRPr="00B252ED">
        <w:rPr>
          <w:rFonts w:ascii="Times New Roman" w:hAnsi="Times New Roman" w:cs="Times New Roman"/>
          <w:sz w:val="24"/>
          <w:szCs w:val="24"/>
        </w:rPr>
        <w:t xml:space="preserve">. Микроструктура пористых стекол была изучена методами сканирующей электронной микроскопии и низкотемпературной адсорбции/десорбции азота </w:t>
      </w:r>
      <w:r w:rsidR="000C7E5A" w:rsidRPr="00B252ED">
        <w:rPr>
          <w:rFonts w:ascii="Times New Roman" w:hAnsi="Times New Roman" w:cs="Times New Roman"/>
          <w:sz w:val="24"/>
          <w:szCs w:val="24"/>
        </w:rPr>
        <w:t>(</w:t>
      </w:r>
      <w:r w:rsidRPr="00B252ED">
        <w:rPr>
          <w:rFonts w:ascii="Times New Roman" w:hAnsi="Times New Roman" w:cs="Times New Roman"/>
          <w:sz w:val="24"/>
          <w:szCs w:val="24"/>
        </w:rPr>
        <w:t>НОЦ «Нанотехнологии», г. Челябинск</w:t>
      </w:r>
      <w:r w:rsidR="000C7E5A" w:rsidRPr="00B252ED">
        <w:rPr>
          <w:rFonts w:ascii="Times New Roman" w:hAnsi="Times New Roman" w:cs="Times New Roman"/>
          <w:sz w:val="24"/>
          <w:szCs w:val="24"/>
        </w:rPr>
        <w:t>)</w:t>
      </w:r>
      <w:r w:rsidRPr="00B252ED">
        <w:rPr>
          <w:rFonts w:ascii="Times New Roman" w:hAnsi="Times New Roman" w:cs="Times New Roman"/>
          <w:sz w:val="24"/>
          <w:szCs w:val="24"/>
        </w:rPr>
        <w:t>.</w:t>
      </w:r>
    </w:p>
    <w:p w14:paraId="5FEB529D" w14:textId="41386889" w:rsidR="00074AF0" w:rsidRPr="00B252ED" w:rsidRDefault="00074AF0" w:rsidP="00116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2ED">
        <w:rPr>
          <w:rFonts w:ascii="Times New Roman" w:hAnsi="Times New Roman" w:cs="Times New Roman"/>
          <w:sz w:val="24"/>
          <w:szCs w:val="24"/>
        </w:rPr>
        <w:t>В результате исследований был</w:t>
      </w:r>
      <w:r w:rsidR="004B0D2A" w:rsidRPr="00B252ED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GoBack"/>
      <w:bookmarkEnd w:id="0"/>
      <w:r w:rsidR="004B0D2A" w:rsidRPr="00B252ED">
        <w:rPr>
          <w:rFonts w:ascii="Times New Roman" w:hAnsi="Times New Roman" w:cs="Times New Roman"/>
          <w:sz w:val="24"/>
          <w:szCs w:val="24"/>
        </w:rPr>
        <w:t xml:space="preserve">определено, что полученные пористые стекла имеют достаточно высокую удельную поверхность, а также мезо и микропористую структуру. Отмечены структурные изменения, происходящие в сетке исходных стекол, в зависимости от соотношения </w:t>
      </w:r>
      <w:r w:rsidR="004B0D2A" w:rsidRPr="00B252E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4B0D2A"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0D2A" w:rsidRPr="00B252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B0D2A" w:rsidRPr="00B252ED">
        <w:rPr>
          <w:rFonts w:ascii="Times New Roman" w:hAnsi="Times New Roman" w:cs="Times New Roman"/>
          <w:sz w:val="24"/>
          <w:szCs w:val="24"/>
        </w:rPr>
        <w:t>/</w:t>
      </w:r>
      <w:r w:rsidR="004B0D2A" w:rsidRPr="00B252E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B0D2A"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0D2A" w:rsidRPr="00B252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B0D2A" w:rsidRPr="00B252ED">
        <w:rPr>
          <w:rFonts w:ascii="Times New Roman" w:hAnsi="Times New Roman" w:cs="Times New Roman"/>
          <w:sz w:val="24"/>
          <w:szCs w:val="24"/>
        </w:rPr>
        <w:t>. Установлена зависимость пористых характеристик материалов от состава и структуры исходных стекол.</w:t>
      </w:r>
    </w:p>
    <w:p w14:paraId="61CD4792" w14:textId="78117364" w:rsidR="00074AF0" w:rsidRDefault="00074AF0" w:rsidP="006C4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2ED">
        <w:rPr>
          <w:rFonts w:ascii="Times New Roman" w:hAnsi="Times New Roman" w:cs="Times New Roman"/>
          <w:sz w:val="24"/>
          <w:szCs w:val="24"/>
        </w:rPr>
        <w:t xml:space="preserve">Исходя из полученных результатов, можно утверждать, что характеристики пористых материалов, которые зависят от структуры исходного стекла, могут контролироваться уже на этапе синтеза. Изменение соотношения </w:t>
      </w:r>
      <w:r w:rsidRPr="00B252E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52ED">
        <w:rPr>
          <w:rFonts w:ascii="Times New Roman" w:hAnsi="Times New Roman" w:cs="Times New Roman"/>
          <w:sz w:val="24"/>
          <w:szCs w:val="24"/>
        </w:rPr>
        <w:t>/</w:t>
      </w:r>
      <w:r w:rsidRPr="00B252E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252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2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52ED">
        <w:rPr>
          <w:rFonts w:ascii="Times New Roman" w:hAnsi="Times New Roman" w:cs="Times New Roman"/>
          <w:sz w:val="24"/>
          <w:szCs w:val="24"/>
        </w:rPr>
        <w:t xml:space="preserve"> приводит к значительным вариациям распределения пор по размеру.</w:t>
      </w:r>
    </w:p>
    <w:p w14:paraId="112E4012" w14:textId="22C3D0A8" w:rsidR="00B252ED" w:rsidRPr="00B252ED" w:rsidRDefault="00B252ED" w:rsidP="006C4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2ED">
        <w:rPr>
          <w:rFonts w:ascii="Times New Roman" w:hAnsi="Times New Roman" w:cs="Times New Roman"/>
          <w:i/>
          <w:sz w:val="24"/>
          <w:szCs w:val="24"/>
        </w:rPr>
        <w:t>Автор</w:t>
      </w:r>
      <w:r w:rsidR="00430AA1">
        <w:rPr>
          <w:rFonts w:ascii="Times New Roman" w:hAnsi="Times New Roman" w:cs="Times New Roman"/>
          <w:i/>
          <w:sz w:val="24"/>
          <w:szCs w:val="24"/>
        </w:rPr>
        <w:t>ы</w:t>
      </w:r>
      <w:r w:rsidRPr="00B252ED">
        <w:rPr>
          <w:rFonts w:ascii="Times New Roman" w:hAnsi="Times New Roman" w:cs="Times New Roman"/>
          <w:i/>
          <w:sz w:val="24"/>
          <w:szCs w:val="24"/>
        </w:rPr>
        <w:t xml:space="preserve"> благодар</w:t>
      </w:r>
      <w:r w:rsidR="00430AA1">
        <w:rPr>
          <w:rFonts w:ascii="Times New Roman" w:hAnsi="Times New Roman" w:cs="Times New Roman"/>
          <w:i/>
          <w:sz w:val="24"/>
          <w:szCs w:val="24"/>
        </w:rPr>
        <w:t>я</w:t>
      </w:r>
      <w:r w:rsidRPr="00B252ED">
        <w:rPr>
          <w:rFonts w:ascii="Times New Roman" w:hAnsi="Times New Roman" w:cs="Times New Roman"/>
          <w:i/>
          <w:sz w:val="24"/>
          <w:szCs w:val="24"/>
        </w:rPr>
        <w:t>т РНФ за финансовую помощь (проект № 22-17-20005</w:t>
      </w:r>
      <w:r w:rsidR="00E407A3">
        <w:rPr>
          <w:rFonts w:ascii="Times New Roman" w:hAnsi="Times New Roman" w:cs="Times New Roman"/>
          <w:i/>
          <w:sz w:val="24"/>
          <w:szCs w:val="24"/>
        </w:rPr>
        <w:t>)</w:t>
      </w:r>
      <w:r w:rsidRPr="00B252ED">
        <w:rPr>
          <w:rFonts w:ascii="Times New Roman" w:hAnsi="Times New Roman" w:cs="Times New Roman"/>
          <w:i/>
          <w:sz w:val="24"/>
          <w:szCs w:val="24"/>
        </w:rPr>
        <w:t xml:space="preserve">. Также автор выражает искреннюю благодарность научному руководителю, Королевой О.Н. </w:t>
      </w:r>
      <w:r w:rsidRPr="00B252ED">
        <w:rPr>
          <w:rFonts w:ascii="Times New Roman" w:hAnsi="Times New Roman" w:cs="Times New Roman"/>
          <w:bCs/>
          <w:i/>
          <w:iCs/>
          <w:sz w:val="24"/>
          <w:szCs w:val="24"/>
        </w:rPr>
        <w:t>за консультации по проведению анализ</w:t>
      </w:r>
      <w:r w:rsidR="00430AA1">
        <w:rPr>
          <w:rFonts w:ascii="Times New Roman" w:hAnsi="Times New Roman" w:cs="Times New Roman"/>
          <w:bCs/>
          <w:i/>
          <w:iCs/>
          <w:sz w:val="24"/>
          <w:szCs w:val="24"/>
        </w:rPr>
        <w:t>ов</w:t>
      </w:r>
      <w:r w:rsidRPr="00B252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r w:rsidRPr="00B252ED">
        <w:rPr>
          <w:rFonts w:ascii="Times New Roman" w:hAnsi="Times New Roman" w:cs="Times New Roman"/>
          <w:i/>
          <w:sz w:val="24"/>
          <w:szCs w:val="24"/>
        </w:rPr>
        <w:t>помощь в обсуждении результатов.</w:t>
      </w:r>
    </w:p>
    <w:p w14:paraId="1B3F9385" w14:textId="030CFCB3" w:rsidR="00074AF0" w:rsidRPr="00B252ED" w:rsidRDefault="00074AF0" w:rsidP="006C4C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E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10B02DF" w14:textId="77777777" w:rsidR="00074AF0" w:rsidRPr="00B252ED" w:rsidRDefault="00074AF0" w:rsidP="00074A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1" w:name="_ENREF_1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t>[1] M.H. Ibrahim, M. Mohd, I. Ismail, S.A. Ismail, A. Nadhirah, A review of porous glass-ceramic production process, properties and applications // J. Phys.: Conf. Ser. 2022. P. 2169.</w:t>
      </w:r>
      <w:bookmarkEnd w:id="1"/>
    </w:p>
    <w:p w14:paraId="4E7A0FA2" w14:textId="77777777" w:rsidR="00074AF0" w:rsidRPr="00B252ED" w:rsidRDefault="00074AF0" w:rsidP="00074A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2" w:name="_ENREF_2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t>[2] E.A. Plastinin, L.D. Iskhakova, P.F. Kashaykin, V.V. Velmiskin, S.V. Firstov, F.O. Milovich, Ce-doped porous glass and optical fibers // Journal of Non-Crystalline Solids. 2022. V. 579. P.121369.</w:t>
      </w:r>
      <w:bookmarkEnd w:id="2"/>
    </w:p>
    <w:p w14:paraId="3BB6A5F9" w14:textId="77777777" w:rsidR="00074AF0" w:rsidRPr="00B252ED" w:rsidRDefault="00074AF0" w:rsidP="00074A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3" w:name="_ENREF_3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t>[3] C. Zheng, J. Liu, Q. Bai, Y. Quan, Z. Li, W. Chen, Q. Gao, Y. Zhang, T. Lu, Preparation and hemostatic mechanism of bioactive glass-based membrane-like structure camouflage composite particles // Materials &amp; Design. 2022. V. 223. P. 111116.</w:t>
      </w:r>
      <w:bookmarkEnd w:id="3"/>
    </w:p>
    <w:p w14:paraId="690A1F6A" w14:textId="77777777" w:rsidR="00074AF0" w:rsidRPr="00B252ED" w:rsidRDefault="00074AF0" w:rsidP="00074A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4" w:name="_ENREF_5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t>[4] O.N. Koroleva, L.A. Nevolina, N.M. Korobatova, Glass-Containing Matrices Based on Borosilicate Glasses for the Immobilization of Radioactive Wastes // Journal of Composites Science. 2023.</w:t>
      </w:r>
      <w:bookmarkEnd w:id="4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P. 505</w:t>
      </w:r>
    </w:p>
    <w:p w14:paraId="44641D2B" w14:textId="77777777" w:rsidR="00A12D20" w:rsidRPr="00074AF0" w:rsidRDefault="00074AF0" w:rsidP="00074AF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5" w:name="_ENREF_6"/>
      <w:r w:rsidRPr="00B252E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[5] D.C. Lago, A.D. Sánchez, M.O. Prado, Cesium immobilization in porous silica and 137Cs self-heating simulations // Journal of Nuclear Materials. 2022. V. 565. P. 153697</w:t>
      </w:r>
      <w:bookmarkEnd w:id="5"/>
    </w:p>
    <w:sectPr w:rsidR="00A12D20" w:rsidRPr="00074AF0" w:rsidSect="006E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74AF0"/>
    <w:rsid w:val="00030698"/>
    <w:rsid w:val="00074AF0"/>
    <w:rsid w:val="000C7E5A"/>
    <w:rsid w:val="0034205F"/>
    <w:rsid w:val="00430AA1"/>
    <w:rsid w:val="004B0D2A"/>
    <w:rsid w:val="006C4C1A"/>
    <w:rsid w:val="00833F58"/>
    <w:rsid w:val="008A51D3"/>
    <w:rsid w:val="00933A7E"/>
    <w:rsid w:val="00A12D20"/>
    <w:rsid w:val="00B252ED"/>
    <w:rsid w:val="00E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5367"/>
  <w15:chartTrackingRefBased/>
  <w15:docId w15:val="{9DB48835-7D72-440D-A7A6-09BF1BA5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AF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074AF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074AF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074AF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74AF0"/>
    <w:rPr>
      <w:rFonts w:ascii="Calibri" w:hAnsi="Calibri" w:cs="Calibri"/>
      <w:noProof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4AF0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03069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3069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069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069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069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9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30698"/>
    <w:pPr>
      <w:spacing w:after="0" w:line="240" w:lineRule="auto"/>
    </w:pPr>
  </w:style>
  <w:style w:type="character" w:customStyle="1" w:styleId="fontstyle01">
    <w:name w:val="fontstyle01"/>
    <w:basedOn w:val="a0"/>
    <w:rsid w:val="00B252E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2</cp:revision>
  <dcterms:created xsi:type="dcterms:W3CDTF">2024-02-15T21:34:00Z</dcterms:created>
  <dcterms:modified xsi:type="dcterms:W3CDTF">2024-02-15T21:34:00Z</dcterms:modified>
</cp:coreProperties>
</file>