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1677279B" w:rsidR="00797838" w:rsidRDefault="00EF6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proofErr w:type="spellStart"/>
      <w:r w:rsidRPr="00EF6D92">
        <w:rPr>
          <w:b/>
          <w:color w:val="000000"/>
        </w:rPr>
        <w:t>Неграфитизируемый</w:t>
      </w:r>
      <w:proofErr w:type="spellEnd"/>
      <w:r w:rsidRPr="00EF6D92">
        <w:rPr>
          <w:b/>
          <w:color w:val="000000"/>
        </w:rPr>
        <w:t xml:space="preserve"> углерод на основе производных лигнина как анодный материал для металл-ионных аккумуляторов</w:t>
      </w:r>
      <w:r w:rsidR="00921D45">
        <w:rPr>
          <w:b/>
          <w:color w:val="000000"/>
        </w:rPr>
        <w:t xml:space="preserve"> </w:t>
      </w:r>
    </w:p>
    <w:p w14:paraId="00000002" w14:textId="2B72C2B1" w:rsidR="00130241" w:rsidRDefault="00EF6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Мотовило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Бобыл</w:t>
      </w:r>
      <w:r w:rsidR="00FC5C41">
        <w:rPr>
          <w:b/>
          <w:i/>
          <w:color w:val="000000"/>
        </w:rPr>
        <w:t>ё</w:t>
      </w:r>
      <w:r>
        <w:rPr>
          <w:b/>
          <w:i/>
          <w:color w:val="000000"/>
        </w:rPr>
        <w:t>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5177C8" w:rsidRPr="005177C8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15EBC32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EF6D92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EF6D92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EF6D92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240E1120" w14:textId="4AB3BF48" w:rsidR="005177C8" w:rsidRDefault="00517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 w:themeColor="text1"/>
          <w:vertAlign w:val="superscript"/>
        </w:rPr>
        <w:t>1</w:t>
      </w:r>
      <w:r>
        <w:rPr>
          <w:i/>
          <w:iCs/>
          <w:color w:val="000000" w:themeColor="text1"/>
        </w:rPr>
        <w:t xml:space="preserve">МГУ </w:t>
      </w:r>
      <w:r w:rsidRPr="006E488A">
        <w:rPr>
          <w:i/>
          <w:iCs/>
          <w:color w:val="000000" w:themeColor="text1"/>
        </w:rPr>
        <w:t>имени М.В. Ломоносова,</w:t>
      </w:r>
      <w:r>
        <w:rPr>
          <w:i/>
          <w:iCs/>
          <w:color w:val="000000" w:themeColor="text1"/>
        </w:rPr>
        <w:t xml:space="preserve"> </w:t>
      </w:r>
      <w:r w:rsidRPr="006E488A">
        <w:rPr>
          <w:i/>
          <w:iCs/>
          <w:color w:val="000000" w:themeColor="text1"/>
        </w:rPr>
        <w:t>факультет наук о материалах, Москва, Россия</w:t>
      </w:r>
    </w:p>
    <w:p w14:paraId="0E69DAEA" w14:textId="77777777" w:rsidR="002B3FD8" w:rsidRDefault="002B3FD8" w:rsidP="00EA6C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color w:val="000000" w:themeColor="text1"/>
          <w:vertAlign w:val="superscript"/>
        </w:rPr>
        <w:t>2</w:t>
      </w:r>
      <w:r>
        <w:rPr>
          <w:i/>
          <w:iCs/>
          <w:color w:val="000000" w:themeColor="text1"/>
        </w:rPr>
        <w:t xml:space="preserve">МГУ </w:t>
      </w:r>
      <w:r w:rsidRPr="006E488A">
        <w:rPr>
          <w:i/>
          <w:iCs/>
          <w:color w:val="000000" w:themeColor="text1"/>
        </w:rPr>
        <w:t>имени М.В. Ломоносова,</w:t>
      </w:r>
      <w:r>
        <w:rPr>
          <w:i/>
          <w:iCs/>
          <w:color w:val="000000" w:themeColor="text1"/>
        </w:rPr>
        <w:t xml:space="preserve"> </w:t>
      </w:r>
      <w:r w:rsidRPr="006E488A">
        <w:rPr>
          <w:i/>
          <w:iCs/>
          <w:color w:val="000000" w:themeColor="text1"/>
        </w:rPr>
        <w:t>химический факультет, Москва, Россия</w:t>
      </w:r>
      <w:r w:rsidRPr="002B3FD8">
        <w:rPr>
          <w:i/>
          <w:color w:val="000000"/>
        </w:rPr>
        <w:t xml:space="preserve"> </w:t>
      </w:r>
    </w:p>
    <w:p w14:paraId="1ADA4293" w14:textId="42DF5FC5" w:rsidR="00CD00B1" w:rsidRPr="002B3FD8" w:rsidRDefault="00EB1F49" w:rsidP="00EA6C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6CDB">
        <w:rPr>
          <w:i/>
          <w:color w:val="000000"/>
          <w:lang w:val="en-US"/>
        </w:rPr>
        <w:t>E</w:t>
      </w:r>
      <w:r w:rsidR="003B76D6" w:rsidRPr="002B3FD8">
        <w:rPr>
          <w:i/>
          <w:color w:val="000000"/>
        </w:rPr>
        <w:t>-</w:t>
      </w:r>
      <w:r w:rsidRPr="00EA6CDB">
        <w:rPr>
          <w:i/>
          <w:color w:val="000000"/>
          <w:lang w:val="en-US"/>
        </w:rPr>
        <w:t>mail</w:t>
      </w:r>
      <w:r w:rsidRPr="002B3FD8">
        <w:rPr>
          <w:i/>
          <w:color w:val="000000"/>
        </w:rPr>
        <w:t xml:space="preserve">: </w:t>
      </w:r>
      <w:hyperlink r:id="rId6" w:history="1">
        <w:r w:rsidR="00EA6CDB" w:rsidRPr="0010699D">
          <w:rPr>
            <w:rStyle w:val="a9"/>
            <w:i/>
            <w:lang w:val="en-US"/>
          </w:rPr>
          <w:t>tmotovilo</w:t>
        </w:r>
        <w:r w:rsidR="00EA6CDB" w:rsidRPr="002B3FD8">
          <w:rPr>
            <w:rStyle w:val="a9"/>
            <w:i/>
          </w:rPr>
          <w:t>@</w:t>
        </w:r>
        <w:r w:rsidR="00EA6CDB" w:rsidRPr="0010699D">
          <w:rPr>
            <w:rStyle w:val="a9"/>
            <w:i/>
            <w:lang w:val="en-US"/>
          </w:rPr>
          <w:t>inbox</w:t>
        </w:r>
        <w:r w:rsidR="00EA6CDB" w:rsidRPr="002B3FD8">
          <w:rPr>
            <w:rStyle w:val="a9"/>
            <w:i/>
          </w:rPr>
          <w:t>.</w:t>
        </w:r>
        <w:proofErr w:type="spellStart"/>
        <w:r w:rsidR="00EA6CDB" w:rsidRPr="0010699D">
          <w:rPr>
            <w:rStyle w:val="a9"/>
            <w:i/>
            <w:lang w:val="en-US"/>
          </w:rPr>
          <w:t>ru</w:t>
        </w:r>
        <w:proofErr w:type="spellEnd"/>
      </w:hyperlink>
      <w:r w:rsidRPr="002B3FD8">
        <w:rPr>
          <w:i/>
          <w:color w:val="000000"/>
        </w:rPr>
        <w:t xml:space="preserve"> </w:t>
      </w:r>
    </w:p>
    <w:p w14:paraId="03223DC9" w14:textId="578203F6" w:rsidR="007C36D8" w:rsidRPr="00797838" w:rsidRDefault="00EA6C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23F8">
        <w:t xml:space="preserve">Непрерывный рост энергопотребления обуславливает развитие технологий запасания и хранения энергии, наиболее эффективными из которых являются электрохимические источники тока – аккумуляторы. В роли таких систем могут использоваться натрий-ионные аккумуляторы (НИА), которые являются перспективной альтернативой литий-ионным аккумуляторам (ЛИА). </w:t>
      </w:r>
      <w:proofErr w:type="spellStart"/>
      <w:r w:rsidRPr="000423F8">
        <w:t>Неграфитизируемый</w:t>
      </w:r>
      <w:proofErr w:type="spellEnd"/>
      <w:r w:rsidRPr="000423F8">
        <w:t xml:space="preserve"> углерод, который используется как анодный материал для металл-ионных аккумуляторов, в последнее время привлекает большое внимание из-за возможности его получения из дешевых возобновляемых источников, например, различной биомассы. Одним из таких источников может служить лигнин, который является основным компонентом древесины (15-40%) наряду с целлюлозой и гемицеллюлозой [1].</w:t>
      </w:r>
    </w:p>
    <w:p w14:paraId="68555CE6" w14:textId="1618AA0E" w:rsidR="009F3380" w:rsidRDefault="00EA6CD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23F8">
        <w:t xml:space="preserve">Данная работа посвящена фундаментальному изучению свойств </w:t>
      </w:r>
      <w:proofErr w:type="spellStart"/>
      <w:r w:rsidRPr="000423F8">
        <w:t>неграфитизируемого</w:t>
      </w:r>
      <w:proofErr w:type="spellEnd"/>
      <w:r w:rsidRPr="000423F8">
        <w:t xml:space="preserve"> углерода на основе лигнина, электрохимических характеристик, а также поиску оптимальных условий синтеза для улучшения работы в литий и натрий-ионных аккумуляторах. В качестве исходного вещества использовался коммерческий </w:t>
      </w:r>
      <w:proofErr w:type="spellStart"/>
      <w:r w:rsidRPr="000423F8">
        <w:t>лигносульфонат</w:t>
      </w:r>
      <w:proofErr w:type="spellEnd"/>
      <w:r w:rsidRPr="000423F8">
        <w:t xml:space="preserve"> натрия, который образуется в больших количествах как отход в целлюлозно-бумажной промышленности в процессе сульфитной варки целлюлозы [2]. </w:t>
      </w:r>
      <w:proofErr w:type="spellStart"/>
      <w:r w:rsidRPr="000423F8">
        <w:t>Неграфитизируемый</w:t>
      </w:r>
      <w:proofErr w:type="spellEnd"/>
      <w:r w:rsidRPr="000423F8">
        <w:t xml:space="preserve"> углерод был получен несколькими способами: прямой отжиг исходного </w:t>
      </w:r>
      <w:proofErr w:type="spellStart"/>
      <w:r w:rsidRPr="000423F8">
        <w:t>лигносульфоната</w:t>
      </w:r>
      <w:proofErr w:type="spellEnd"/>
      <w:r w:rsidRPr="000423F8">
        <w:t xml:space="preserve"> натрия в инертной атмосфере при 1300⁰С, отжиг после предварительной замены катионов натрия на протоны </w:t>
      </w:r>
      <w:r>
        <w:t xml:space="preserve">и </w:t>
      </w:r>
      <w:proofErr w:type="spellStart"/>
      <w:r>
        <w:t>перерастворение</w:t>
      </w:r>
      <w:proofErr w:type="spellEnd"/>
      <w:r>
        <w:t xml:space="preserve"> с последующей сушкой</w:t>
      </w:r>
      <w:r w:rsidRPr="000423F8">
        <w:t>.</w:t>
      </w:r>
    </w:p>
    <w:p w14:paraId="3F871D98" w14:textId="36A981C0" w:rsidR="00D42542" w:rsidRDefault="00EA6CD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 результатам электрохимических испытаний в натрий-ионной </w:t>
      </w:r>
      <w:proofErr w:type="spellStart"/>
      <w:r>
        <w:t>полуячейке</w:t>
      </w:r>
      <w:proofErr w:type="spellEnd"/>
      <w:r>
        <w:t xml:space="preserve"> можно видеть, что у </w:t>
      </w:r>
      <w:proofErr w:type="spellStart"/>
      <w:r>
        <w:t>перерастворенного</w:t>
      </w:r>
      <w:proofErr w:type="spellEnd"/>
      <w:r>
        <w:t xml:space="preserve"> образца и промытого от натрия кулоновская эффективность на первом цикле достигает 85%, а у образца, полученного прямым отжигом 74%. Разрядная емкость образцов находится в диапазоне 250–300 мАч/г. Можно сделать вывод, что именно изменение морфологии при </w:t>
      </w:r>
      <w:proofErr w:type="spellStart"/>
      <w:r>
        <w:t>перерастворении</w:t>
      </w:r>
      <w:proofErr w:type="spellEnd"/>
      <w:r>
        <w:t xml:space="preserve"> исходного </w:t>
      </w:r>
      <w:proofErr w:type="spellStart"/>
      <w:r>
        <w:t>лигносульфоната</w:t>
      </w:r>
      <w:proofErr w:type="spellEnd"/>
      <w:r>
        <w:t xml:space="preserve"> влияет на изменение кулоновской эффективности, а содержание натрия в меньшей степени влияет на электрохимические характеристики. При </w:t>
      </w:r>
      <w:proofErr w:type="spellStart"/>
      <w:r>
        <w:t>перерастворении</w:t>
      </w:r>
      <w:proofErr w:type="spellEnd"/>
      <w:r>
        <w:t xml:space="preserve"> происходит изменение размера частиц и пористости, что приводит к изменению площади поверхности </w:t>
      </w:r>
      <w:r w:rsidRPr="00AB28B6">
        <w:t xml:space="preserve">с 13 </w:t>
      </w:r>
      <w:r w:rsidRPr="000423F8">
        <w:t>м</w:t>
      </w:r>
      <w:r w:rsidRPr="000423F8">
        <w:rPr>
          <w:vertAlign w:val="superscript"/>
        </w:rPr>
        <w:t>2</w:t>
      </w:r>
      <w:r w:rsidRPr="000423F8">
        <w:t>/</w:t>
      </w:r>
      <w:r w:rsidRPr="00AB28B6">
        <w:t>г до</w:t>
      </w:r>
      <w:r>
        <w:t xml:space="preserve"> 6</w:t>
      </w:r>
      <w:r w:rsidRPr="00AB28B6">
        <w:t xml:space="preserve"> </w:t>
      </w:r>
      <w:r w:rsidRPr="000423F8">
        <w:t>м</w:t>
      </w:r>
      <w:r w:rsidRPr="000423F8">
        <w:rPr>
          <w:vertAlign w:val="superscript"/>
        </w:rPr>
        <w:t>2</w:t>
      </w:r>
      <w:r w:rsidRPr="000423F8">
        <w:t>/г</w:t>
      </w:r>
      <w:r>
        <w:t xml:space="preserve">. Использование водорастворимых полимеров открывает большие возможности для направленного дизайна получаемого </w:t>
      </w:r>
      <w:proofErr w:type="spellStart"/>
      <w:r>
        <w:t>неграфитизируемого</w:t>
      </w:r>
      <w:proofErr w:type="spellEnd"/>
      <w:r>
        <w:t xml:space="preserve"> углерода. Приведенный выше простой подход </w:t>
      </w:r>
      <w:r w:rsidRPr="009E5F8A">
        <w:t>позволяет получить материал с улучшенными характеристиками</w:t>
      </w:r>
      <w:r>
        <w:t>, который</w:t>
      </w:r>
      <w:r w:rsidRPr="009E5F8A">
        <w:t xml:space="preserve"> потенциально </w:t>
      </w:r>
      <w:r>
        <w:t xml:space="preserve">можно </w:t>
      </w:r>
      <w:r w:rsidRPr="009E5F8A">
        <w:t>применять в реальных аккумуляторах.</w:t>
      </w:r>
    </w:p>
    <w:p w14:paraId="0000000E" w14:textId="77777777" w:rsidR="00130241" w:rsidRPr="00EA6C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6FFC123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EA6CDB" w:rsidRPr="001D44B6">
        <w:rPr>
          <w:lang w:val="en-US"/>
        </w:rPr>
        <w:t>Meister, John J. "Modification of lignin." Journal of Macromolecular Science, Part C: Polymer Reviews 42.2</w:t>
      </w:r>
      <w:r w:rsidR="005177C8">
        <w:rPr>
          <w:lang w:val="en-US"/>
        </w:rPr>
        <w:t xml:space="preserve">. </w:t>
      </w:r>
      <w:r w:rsidR="00EA6CDB" w:rsidRPr="001D44B6">
        <w:rPr>
          <w:lang w:val="en-US"/>
        </w:rPr>
        <w:t>2002</w:t>
      </w:r>
      <w:r w:rsidR="005177C8">
        <w:rPr>
          <w:lang w:val="en-US"/>
        </w:rPr>
        <w:t>. C.</w:t>
      </w:r>
      <w:r w:rsidR="00EA6CDB" w:rsidRPr="001D44B6">
        <w:rPr>
          <w:lang w:val="en-US"/>
        </w:rPr>
        <w:t xml:space="preserve"> 235-289.</w:t>
      </w:r>
    </w:p>
    <w:p w14:paraId="3486C755" w14:textId="761EC2CE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A6CDB" w:rsidRPr="001D44B6">
        <w:rPr>
          <w:lang w:val="en-US"/>
        </w:rPr>
        <w:t>Aro T., Fatehi P. Production and application of lignosulfonates and sulfonated lignin //</w:t>
      </w:r>
      <w:proofErr w:type="spellStart"/>
      <w:r w:rsidR="00EA6CDB" w:rsidRPr="001D44B6">
        <w:rPr>
          <w:lang w:val="en-US"/>
        </w:rPr>
        <w:t>ChemSusChem</w:t>
      </w:r>
      <w:proofErr w:type="spellEnd"/>
      <w:r w:rsidR="00EA6CDB" w:rsidRPr="001D44B6">
        <w:rPr>
          <w:lang w:val="en-US"/>
        </w:rPr>
        <w:t>.</w:t>
      </w:r>
      <w:r w:rsidR="005177C8">
        <w:rPr>
          <w:lang w:val="en-US"/>
        </w:rPr>
        <w:t xml:space="preserve"> </w:t>
      </w:r>
      <w:r w:rsidR="00EA6CDB" w:rsidRPr="001D44B6">
        <w:rPr>
          <w:lang w:val="en-US"/>
        </w:rPr>
        <w:t xml:space="preserve">2017. Т. 10. </w:t>
      </w:r>
      <w:r w:rsidR="005177C8">
        <w:rPr>
          <w:lang w:val="en-US"/>
        </w:rPr>
        <w:t>No.</w:t>
      </w:r>
      <w:r w:rsidR="00EA6CDB" w:rsidRPr="001D44B6">
        <w:rPr>
          <w:lang w:val="en-US"/>
        </w:rPr>
        <w:t xml:space="preserve"> </w:t>
      </w:r>
      <w:r w:rsidR="00EA6CDB" w:rsidRPr="00B05764">
        <w:t>9. С. 1861-1877.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3FD8"/>
    <w:rsid w:val="0031361E"/>
    <w:rsid w:val="00391C38"/>
    <w:rsid w:val="003B76D6"/>
    <w:rsid w:val="004A26A3"/>
    <w:rsid w:val="004F0EDF"/>
    <w:rsid w:val="005177C8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16221"/>
    <w:rsid w:val="00E22189"/>
    <w:rsid w:val="00E74069"/>
    <w:rsid w:val="00EA6CDB"/>
    <w:rsid w:val="00EB1F49"/>
    <w:rsid w:val="00EF6D92"/>
    <w:rsid w:val="00F865B3"/>
    <w:rsid w:val="00FB1509"/>
    <w:rsid w:val="00FC5C4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motovilo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Tatiana Motovilo</cp:lastModifiedBy>
  <cp:revision>4</cp:revision>
  <dcterms:created xsi:type="dcterms:W3CDTF">2024-02-16T06:40:00Z</dcterms:created>
  <dcterms:modified xsi:type="dcterms:W3CDTF">2024-02-16T20:47:00Z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