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EF8A4" w14:textId="7766CFD4" w:rsidR="00E15546" w:rsidRPr="002D1369" w:rsidRDefault="00E87435" w:rsidP="00C92CB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proofErr w:type="spellStart"/>
      <w:r w:rsidRPr="00E87435">
        <w:rPr>
          <w:b/>
          <w:bCs/>
          <w:color w:val="000000"/>
        </w:rPr>
        <w:t>Самораспространяющийся</w:t>
      </w:r>
      <w:proofErr w:type="spellEnd"/>
      <w:r w:rsidRPr="00E87435">
        <w:rPr>
          <w:b/>
          <w:bCs/>
          <w:color w:val="000000"/>
        </w:rPr>
        <w:t xml:space="preserve"> высокотемпературный синтез композиций</w:t>
      </w:r>
      <w:r w:rsidR="00373DF0">
        <w:rPr>
          <w:b/>
          <w:bCs/>
          <w:color w:val="000000"/>
        </w:rPr>
        <w:t xml:space="preserve"> </w:t>
      </w:r>
      <w:r w:rsidRPr="00E87435">
        <w:rPr>
          <w:b/>
          <w:bCs/>
          <w:color w:val="000000"/>
        </w:rPr>
        <w:t xml:space="preserve">в системе </w:t>
      </w:r>
      <w:r w:rsidRPr="00E87435">
        <w:rPr>
          <w:b/>
          <w:bCs/>
          <w:color w:val="000000"/>
          <w:lang w:val="en-US"/>
        </w:rPr>
        <w:t>Si</w:t>
      </w:r>
      <w:r w:rsidRPr="00E87435">
        <w:rPr>
          <w:b/>
          <w:bCs/>
          <w:color w:val="000000"/>
          <w:vertAlign w:val="subscript"/>
        </w:rPr>
        <w:t>3</w:t>
      </w:r>
      <w:r w:rsidRPr="00E87435">
        <w:rPr>
          <w:b/>
          <w:bCs/>
          <w:color w:val="000000"/>
          <w:lang w:val="en-US"/>
        </w:rPr>
        <w:t>N</w:t>
      </w:r>
      <w:r w:rsidRPr="00E87435">
        <w:rPr>
          <w:b/>
          <w:bCs/>
          <w:color w:val="000000"/>
          <w:vertAlign w:val="subscript"/>
        </w:rPr>
        <w:t>4</w:t>
      </w:r>
      <w:r w:rsidRPr="00E87435">
        <w:rPr>
          <w:b/>
          <w:bCs/>
          <w:color w:val="000000"/>
        </w:rPr>
        <w:t>-</w:t>
      </w:r>
      <w:r w:rsidRPr="00E87435">
        <w:rPr>
          <w:b/>
          <w:bCs/>
          <w:color w:val="000000"/>
          <w:lang w:val="en-US"/>
        </w:rPr>
        <w:t>Yb</w:t>
      </w:r>
      <w:r w:rsidRPr="00990A5F">
        <w:rPr>
          <w:b/>
          <w:bCs/>
          <w:color w:val="000000"/>
          <w:vertAlign w:val="subscript"/>
        </w:rPr>
        <w:t>2</w:t>
      </w:r>
      <w:r w:rsidRPr="00E87435">
        <w:rPr>
          <w:b/>
          <w:bCs/>
          <w:color w:val="000000"/>
          <w:lang w:val="en-US"/>
        </w:rPr>
        <w:t>O</w:t>
      </w:r>
      <w:r w:rsidRPr="00990A5F">
        <w:rPr>
          <w:b/>
          <w:bCs/>
          <w:color w:val="000000"/>
          <w:vertAlign w:val="subscript"/>
        </w:rPr>
        <w:t>3</w:t>
      </w:r>
      <w:r w:rsidR="00E15546">
        <w:rPr>
          <w:b/>
          <w:color w:val="000000"/>
        </w:rPr>
        <w:t xml:space="preserve"> </w:t>
      </w:r>
      <w:r w:rsidR="002D1369">
        <w:rPr>
          <w:b/>
          <w:color w:val="000000"/>
        </w:rPr>
        <w:t xml:space="preserve">с использованием оксида циркония в качестве катализатора </w:t>
      </w:r>
      <w:r w:rsidR="005D2897">
        <w:rPr>
          <w:b/>
          <w:color w:val="000000"/>
        </w:rPr>
        <w:t>кристаллизации</w:t>
      </w:r>
      <w:r w:rsidR="002D1369">
        <w:rPr>
          <w:b/>
          <w:color w:val="000000"/>
        </w:rPr>
        <w:t xml:space="preserve"> аморфной фазы. </w:t>
      </w:r>
    </w:p>
    <w:p w14:paraId="00000002" w14:textId="20CAF3D3" w:rsidR="00130241" w:rsidRPr="002D1369" w:rsidRDefault="00E15546" w:rsidP="00C92CB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Шибаков</w:t>
      </w:r>
      <w:r w:rsidR="00EB1F49">
        <w:rPr>
          <w:b/>
          <w:i/>
          <w:color w:val="000000"/>
        </w:rPr>
        <w:t xml:space="preserve"> И.А.,</w:t>
      </w:r>
    </w:p>
    <w:p w14:paraId="00000003" w14:textId="1373743E" w:rsidR="00130241" w:rsidRDefault="00E15546" w:rsidP="00C92CB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</w:t>
      </w:r>
      <w:r w:rsidR="00EB1F49">
        <w:rPr>
          <w:i/>
          <w:color w:val="000000"/>
        </w:rPr>
        <w:t xml:space="preserve">, </w:t>
      </w:r>
      <w:r w:rsidR="002D1369" w:rsidRPr="002D1369">
        <w:rPr>
          <w:i/>
          <w:color w:val="000000"/>
        </w:rPr>
        <w:t>3</w:t>
      </w:r>
      <w:r>
        <w:rPr>
          <w:i/>
          <w:color w:val="000000"/>
        </w:rPr>
        <w:t xml:space="preserve"> год обучения</w:t>
      </w:r>
    </w:p>
    <w:p w14:paraId="00000007" w14:textId="21063EEA" w:rsidR="00130241" w:rsidRPr="0027248F" w:rsidRDefault="0027248F" w:rsidP="00C92CB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Институт структурной</w:t>
      </w:r>
      <w:r w:rsidR="00EB1F49">
        <w:rPr>
          <w:i/>
          <w:color w:val="000000"/>
        </w:rPr>
        <w:t xml:space="preserve"> </w:t>
      </w:r>
      <w:r>
        <w:rPr>
          <w:i/>
          <w:color w:val="000000"/>
        </w:rPr>
        <w:t xml:space="preserve">макрокинетики и проблем материаловедения им. </w:t>
      </w:r>
      <w:proofErr w:type="spellStart"/>
      <w:r>
        <w:rPr>
          <w:i/>
          <w:color w:val="000000"/>
        </w:rPr>
        <w:t>А.Г.Мержанова</w:t>
      </w:r>
      <w:proofErr w:type="spellEnd"/>
    </w:p>
    <w:p w14:paraId="00000008" w14:textId="55D6E1B0" w:rsidR="00130241" w:rsidRPr="002D1369" w:rsidRDefault="00EB1F49" w:rsidP="00C92CB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>mail:</w:t>
      </w:r>
      <w:proofErr w:type="spellStart"/>
      <w:r w:rsidR="0027248F">
        <w:rPr>
          <w:i/>
          <w:color w:val="000000"/>
          <w:lang w:val="en-US"/>
        </w:rPr>
        <w:t>ig</w:t>
      </w:r>
      <w:proofErr w:type="spellEnd"/>
      <w:r w:rsidR="002D1369" w:rsidRPr="002D1369">
        <w:rPr>
          <w:i/>
          <w:color w:val="000000"/>
        </w:rPr>
        <w:t>.</w:t>
      </w:r>
      <w:proofErr w:type="spellStart"/>
      <w:r w:rsidR="002D1369">
        <w:rPr>
          <w:i/>
          <w:color w:val="000000"/>
          <w:lang w:val="en-US"/>
        </w:rPr>
        <w:t>shibako</w:t>
      </w:r>
      <w:r w:rsidR="009D4F01">
        <w:rPr>
          <w:i/>
          <w:color w:val="000000"/>
          <w:lang w:val="en-US"/>
        </w:rPr>
        <w:t>v</w:t>
      </w:r>
      <w:proofErr w:type="spellEnd"/>
      <w:r w:rsidR="0027248F" w:rsidRPr="0027248F">
        <w:rPr>
          <w:i/>
          <w:color w:val="000000"/>
        </w:rPr>
        <w:t>@</w:t>
      </w:r>
      <w:proofErr w:type="spellStart"/>
      <w:r w:rsidR="002D1369">
        <w:rPr>
          <w:i/>
          <w:color w:val="000000"/>
          <w:lang w:val="en-US"/>
        </w:rPr>
        <w:t>yandex</w:t>
      </w:r>
      <w:proofErr w:type="spellEnd"/>
      <w:r w:rsidR="002D1369" w:rsidRPr="002D1369">
        <w:rPr>
          <w:i/>
          <w:color w:val="000000"/>
        </w:rPr>
        <w:t>.</w:t>
      </w:r>
      <w:proofErr w:type="spellStart"/>
      <w:r w:rsidR="002D1369">
        <w:rPr>
          <w:i/>
          <w:color w:val="000000"/>
          <w:lang w:val="en-US"/>
        </w:rPr>
        <w:t>ru</w:t>
      </w:r>
      <w:proofErr w:type="spellEnd"/>
    </w:p>
    <w:p w14:paraId="4B24B402" w14:textId="51233233" w:rsidR="005D2897" w:rsidRDefault="00DB2CCF" w:rsidP="00C92CB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695B89">
        <w:rPr>
          <w:color w:val="000000"/>
        </w:rPr>
        <w:t xml:space="preserve">Одним из направлений </w:t>
      </w:r>
      <w:r w:rsidR="005E2FD0">
        <w:rPr>
          <w:color w:val="000000"/>
        </w:rPr>
        <w:t xml:space="preserve">повышения высокотемпературной прочности </w:t>
      </w:r>
      <w:r>
        <w:rPr>
          <w:color w:val="000000"/>
        </w:rPr>
        <w:t xml:space="preserve">керамики </w:t>
      </w:r>
      <w:r w:rsidR="005E2FD0">
        <w:rPr>
          <w:color w:val="000000"/>
        </w:rPr>
        <w:t>является использование</w:t>
      </w:r>
      <w:r>
        <w:rPr>
          <w:color w:val="000000"/>
        </w:rPr>
        <w:t xml:space="preserve"> в качестве исходного сырья </w:t>
      </w:r>
      <w:r w:rsidRPr="00695B89">
        <w:rPr>
          <w:color w:val="000000"/>
        </w:rPr>
        <w:t>композиционных порошков</w:t>
      </w:r>
      <w:r w:rsidR="00EB2A06">
        <w:rPr>
          <w:color w:val="000000"/>
        </w:rPr>
        <w:t>, для получени</w:t>
      </w:r>
      <w:r w:rsidR="00D0444A">
        <w:rPr>
          <w:color w:val="000000"/>
        </w:rPr>
        <w:t>я</w:t>
      </w:r>
      <w:r w:rsidR="00EB2A06">
        <w:rPr>
          <w:color w:val="000000"/>
        </w:rPr>
        <w:t xml:space="preserve"> которых перспективно использова</w:t>
      </w:r>
      <w:r w:rsidR="001A76EC">
        <w:rPr>
          <w:color w:val="000000"/>
        </w:rPr>
        <w:t xml:space="preserve">ть </w:t>
      </w:r>
      <w:r w:rsidR="00BE1C66">
        <w:rPr>
          <w:color w:val="000000"/>
        </w:rPr>
        <w:t>метод самораспространяющегося</w:t>
      </w:r>
      <w:r w:rsidR="001A76EC">
        <w:rPr>
          <w:color w:val="000000"/>
        </w:rPr>
        <w:t xml:space="preserve"> </w:t>
      </w:r>
      <w:r w:rsidR="00EB2A06">
        <w:rPr>
          <w:color w:val="000000"/>
        </w:rPr>
        <w:t xml:space="preserve">высокотемпературного синтеза за счет высокой </w:t>
      </w:r>
      <w:r w:rsidR="00EB2A06" w:rsidRPr="001B250E">
        <w:rPr>
          <w:color w:val="000000"/>
        </w:rPr>
        <w:t>энергоэффективност</w:t>
      </w:r>
      <w:r w:rsidR="001A76EC">
        <w:rPr>
          <w:color w:val="000000"/>
        </w:rPr>
        <w:t>и</w:t>
      </w:r>
      <w:r w:rsidR="00EB2A06">
        <w:rPr>
          <w:color w:val="000000"/>
        </w:rPr>
        <w:t xml:space="preserve">, </w:t>
      </w:r>
      <w:r w:rsidR="00EB2A06" w:rsidRPr="001B250E">
        <w:rPr>
          <w:color w:val="000000"/>
        </w:rPr>
        <w:t>производительност</w:t>
      </w:r>
      <w:r w:rsidR="001A76EC">
        <w:rPr>
          <w:color w:val="000000"/>
        </w:rPr>
        <w:t>и</w:t>
      </w:r>
      <w:r w:rsidR="00EB2A06">
        <w:rPr>
          <w:color w:val="000000"/>
        </w:rPr>
        <w:t xml:space="preserve"> и </w:t>
      </w:r>
      <w:r w:rsidR="001A76EC">
        <w:rPr>
          <w:color w:val="000000"/>
        </w:rPr>
        <w:t>одностадийности</w:t>
      </w:r>
      <w:r w:rsidR="00EB2A06">
        <w:rPr>
          <w:color w:val="000000"/>
        </w:rPr>
        <w:t xml:space="preserve"> процесса. </w:t>
      </w:r>
      <w:r w:rsidR="0061724D">
        <w:rPr>
          <w:color w:val="000000"/>
        </w:rPr>
        <w:t>П</w:t>
      </w:r>
      <w:r w:rsidR="00C310C9">
        <w:t>ерспективной спекающей добавкой,</w:t>
      </w:r>
      <w:r w:rsidR="003B6DD0">
        <w:t xml:space="preserve"> </w:t>
      </w:r>
      <w:r w:rsidR="005E7F15">
        <w:t>позволяющ</w:t>
      </w:r>
      <w:r w:rsidR="00C310C9">
        <w:t>е</w:t>
      </w:r>
      <w:r w:rsidR="005E7F15">
        <w:t xml:space="preserve">й увеличить высокотемпературную прочность керамических материалов на основе нитрида </w:t>
      </w:r>
      <w:r w:rsidR="003A688A">
        <w:t>кремния,</w:t>
      </w:r>
      <w:r w:rsidR="0061724D" w:rsidRPr="0061724D">
        <w:t xml:space="preserve"> </w:t>
      </w:r>
      <w:r w:rsidR="0061724D">
        <w:t>является оксид иттербия</w:t>
      </w:r>
      <w:r w:rsidR="00D4119C" w:rsidRPr="00D4119C">
        <w:t xml:space="preserve"> </w:t>
      </w:r>
      <w:r w:rsidR="00D4119C" w:rsidRPr="0011373A">
        <w:t>[1]</w:t>
      </w:r>
      <w:r w:rsidR="00D4119C" w:rsidRPr="00D4119C">
        <w:t>.</w:t>
      </w:r>
      <w:r w:rsidR="00926F01">
        <w:t xml:space="preserve"> </w:t>
      </w:r>
      <w:r w:rsidR="005D2897">
        <w:t xml:space="preserve">Одной из причин уменьшения высокотемпературной прочности </w:t>
      </w:r>
      <w:proofErr w:type="spellStart"/>
      <w:r w:rsidR="005D2897">
        <w:t>нитридкремниевой</w:t>
      </w:r>
      <w:proofErr w:type="spellEnd"/>
      <w:r w:rsidR="005D2897">
        <w:t xml:space="preserve"> керамики является </w:t>
      </w:r>
      <w:r w:rsidR="00233C18">
        <w:t>остаточная аморфная пленка,</w:t>
      </w:r>
      <w:r w:rsidR="005D2897">
        <w:t xml:space="preserve"> которая всегда присутствует между соседними зернами Si</w:t>
      </w:r>
      <w:r w:rsidR="005D2897" w:rsidRPr="005D2897">
        <w:rPr>
          <w:vertAlign w:val="subscript"/>
        </w:rPr>
        <w:t>3</w:t>
      </w:r>
      <w:r w:rsidR="005D2897">
        <w:t>N</w:t>
      </w:r>
      <w:r w:rsidR="005D2897" w:rsidRPr="005D2897">
        <w:rPr>
          <w:vertAlign w:val="subscript"/>
        </w:rPr>
        <w:t>4</w:t>
      </w:r>
      <w:r w:rsidR="005D2897">
        <w:t xml:space="preserve"> и играет ключевую роль при разрушении материала при</w:t>
      </w:r>
      <w:r w:rsidR="00050C3E">
        <w:t xml:space="preserve"> высокой</w:t>
      </w:r>
      <w:r w:rsidR="005D2897">
        <w:t xml:space="preserve"> температуре.</w:t>
      </w:r>
      <w:r w:rsidR="005D2897" w:rsidRPr="005D2897">
        <w:t xml:space="preserve"> Известно, что компонентом, повышающим термические и химические свойства стекол, является ZrO</w:t>
      </w:r>
      <w:r w:rsidR="005D2897" w:rsidRPr="00357920">
        <w:rPr>
          <w:vertAlign w:val="subscript"/>
        </w:rPr>
        <w:t>2</w:t>
      </w:r>
      <w:r w:rsidR="005D2897" w:rsidRPr="005D2897">
        <w:t xml:space="preserve">, </w:t>
      </w:r>
      <w:r w:rsidR="00926F01" w:rsidRPr="005D2897">
        <w:t>который, кроме того,</w:t>
      </w:r>
      <w:r w:rsidR="005D2897" w:rsidRPr="005D2897">
        <w:t xml:space="preserve"> выполняет функции катализатора кристаллизации стекол многих алюмосиликатных систем</w:t>
      </w:r>
      <w:r w:rsidR="00926F01" w:rsidRPr="00926F01">
        <w:t xml:space="preserve"> </w:t>
      </w:r>
      <w:r w:rsidR="00926F01" w:rsidRPr="002F5CA2">
        <w:t>[2]</w:t>
      </w:r>
      <w:r w:rsidR="005D2897" w:rsidRPr="002F5CA2">
        <w:t>.</w:t>
      </w:r>
      <w:r w:rsidR="00357920" w:rsidRPr="00357920">
        <w:t xml:space="preserve"> </w:t>
      </w:r>
      <w:r w:rsidR="00357920" w:rsidRPr="00D64382">
        <w:t xml:space="preserve">Целью данной работы являлось изучение влияния </w:t>
      </w:r>
      <w:r w:rsidR="00357920">
        <w:t xml:space="preserve">содержания оксида циркония </w:t>
      </w:r>
      <w:r w:rsidR="00357920" w:rsidRPr="00D64382">
        <w:t>на процесс получения СВС композиций Si</w:t>
      </w:r>
      <w:r w:rsidR="00357920" w:rsidRPr="00E2670F">
        <w:rPr>
          <w:vertAlign w:val="subscript"/>
        </w:rPr>
        <w:t>3</w:t>
      </w:r>
      <w:r w:rsidR="00357920" w:rsidRPr="00D64382">
        <w:t>N</w:t>
      </w:r>
      <w:r w:rsidR="00357920" w:rsidRPr="00E2670F">
        <w:rPr>
          <w:vertAlign w:val="subscript"/>
        </w:rPr>
        <w:t>4</w:t>
      </w:r>
      <w:r w:rsidR="00357920" w:rsidRPr="00D64382">
        <w:t>-Yb</w:t>
      </w:r>
      <w:r w:rsidR="00357920" w:rsidRPr="00E2670F">
        <w:rPr>
          <w:vertAlign w:val="subscript"/>
        </w:rPr>
        <w:t>2</w:t>
      </w:r>
      <w:r w:rsidR="00357920" w:rsidRPr="00D64382">
        <w:t>O</w:t>
      </w:r>
      <w:r w:rsidR="00357920" w:rsidRPr="00E2670F">
        <w:rPr>
          <w:vertAlign w:val="subscript"/>
        </w:rPr>
        <w:t>3</w:t>
      </w:r>
      <w:r w:rsidR="00357920">
        <w:t xml:space="preserve"> и </w:t>
      </w:r>
      <w:r w:rsidR="00357920" w:rsidRPr="00D64382">
        <w:t>фазовый</w:t>
      </w:r>
      <w:r w:rsidR="00357920">
        <w:t xml:space="preserve"> состав</w:t>
      </w:r>
      <w:r w:rsidR="00357920" w:rsidRPr="00D64382">
        <w:t xml:space="preserve"> </w:t>
      </w:r>
      <w:r w:rsidR="00357920">
        <w:t>продуктов синтеза.</w:t>
      </w:r>
    </w:p>
    <w:p w14:paraId="4C510D2F" w14:textId="1BD066F7" w:rsidR="009D4F01" w:rsidRDefault="009D4F01" w:rsidP="00C92CB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bookmarkStart w:id="0" w:name="_Hlk65414601"/>
      <w:r w:rsidRPr="009D4F01">
        <w:rPr>
          <w:color w:val="000000"/>
        </w:rPr>
        <w:t xml:space="preserve">Для синтеза композиционных порошков использовался СВС реактор объемом 30 литров. Рабочее давление </w:t>
      </w:r>
      <w:r w:rsidR="00050C3E">
        <w:rPr>
          <w:color w:val="000000"/>
        </w:rPr>
        <w:t>синтеза</w:t>
      </w:r>
      <w:r w:rsidRPr="009D4F01">
        <w:rPr>
          <w:color w:val="000000"/>
        </w:rPr>
        <w:t xml:space="preserve"> составляло 4 МПа. Состав исходной шихты включал следующие компоненты: </w:t>
      </w:r>
      <w:proofErr w:type="spellStart"/>
      <w:r w:rsidRPr="009D4F01">
        <w:rPr>
          <w:color w:val="000000"/>
        </w:rPr>
        <w:t>Si</w:t>
      </w:r>
      <w:proofErr w:type="spellEnd"/>
      <w:r w:rsidRPr="009D4F01">
        <w:rPr>
          <w:color w:val="000000"/>
        </w:rPr>
        <w:t xml:space="preserve"> (21, 23, 25 и 27 масс.</w:t>
      </w:r>
      <w:r w:rsidR="00F10C7C" w:rsidRPr="00F10C7C">
        <w:rPr>
          <w:color w:val="000000"/>
        </w:rPr>
        <w:t xml:space="preserve"> </w:t>
      </w:r>
      <w:r w:rsidRPr="009D4F01">
        <w:rPr>
          <w:color w:val="000000"/>
        </w:rPr>
        <w:t>%), Si</w:t>
      </w:r>
      <w:r w:rsidRPr="009D4F01">
        <w:rPr>
          <w:color w:val="000000"/>
          <w:vertAlign w:val="subscript"/>
        </w:rPr>
        <w:t>3</w:t>
      </w:r>
      <w:r w:rsidRPr="009D4F01">
        <w:rPr>
          <w:color w:val="000000"/>
        </w:rPr>
        <w:t>N</w:t>
      </w:r>
      <w:r w:rsidRPr="009D4F01">
        <w:rPr>
          <w:color w:val="000000"/>
          <w:vertAlign w:val="subscript"/>
        </w:rPr>
        <w:t>4</w:t>
      </w:r>
      <w:r w:rsidRPr="009D4F01">
        <w:rPr>
          <w:color w:val="000000"/>
        </w:rPr>
        <w:t xml:space="preserve">, </w:t>
      </w:r>
      <w:proofErr w:type="spellStart"/>
      <w:r w:rsidR="00BD0D9C">
        <w:rPr>
          <w:color w:val="000000"/>
          <w:lang w:val="en-US"/>
        </w:rPr>
        <w:t>ZrO</w:t>
      </w:r>
      <w:proofErr w:type="spellEnd"/>
      <w:r w:rsidR="00BD0D9C" w:rsidRPr="00BC5A92">
        <w:rPr>
          <w:color w:val="000000"/>
          <w:vertAlign w:val="subscript"/>
        </w:rPr>
        <w:t>2</w:t>
      </w:r>
      <w:r w:rsidR="00BD0D9C" w:rsidRPr="00BD0D9C">
        <w:rPr>
          <w:color w:val="000000"/>
        </w:rPr>
        <w:t xml:space="preserve"> (0,5</w:t>
      </w:r>
      <w:r w:rsidR="00BC5A92">
        <w:rPr>
          <w:color w:val="000000"/>
        </w:rPr>
        <w:t xml:space="preserve"> – </w:t>
      </w:r>
      <w:r w:rsidR="00BD0D9C">
        <w:rPr>
          <w:color w:val="000000"/>
        </w:rPr>
        <w:t>2 масс.</w:t>
      </w:r>
      <w:r w:rsidR="00F10C7C" w:rsidRPr="00D50C6D">
        <w:rPr>
          <w:color w:val="000000"/>
        </w:rPr>
        <w:t xml:space="preserve"> </w:t>
      </w:r>
      <w:r w:rsidR="00BD0D9C">
        <w:rPr>
          <w:color w:val="000000"/>
        </w:rPr>
        <w:t xml:space="preserve">%), </w:t>
      </w:r>
      <w:r w:rsidRPr="009D4F01">
        <w:rPr>
          <w:color w:val="000000"/>
        </w:rPr>
        <w:t>Yb</w:t>
      </w:r>
      <w:r w:rsidRPr="009D4F01">
        <w:rPr>
          <w:color w:val="000000"/>
          <w:vertAlign w:val="subscript"/>
        </w:rPr>
        <w:t>2</w:t>
      </w:r>
      <w:r w:rsidRPr="009D4F01">
        <w:rPr>
          <w:color w:val="000000"/>
        </w:rPr>
        <w:t>O</w:t>
      </w:r>
      <w:r w:rsidRPr="009D4F01">
        <w:rPr>
          <w:color w:val="000000"/>
          <w:vertAlign w:val="subscript"/>
        </w:rPr>
        <w:t>3</w:t>
      </w:r>
      <w:r w:rsidRPr="009D4F01">
        <w:rPr>
          <w:color w:val="000000"/>
        </w:rPr>
        <w:t>. Оксид иттербия рассчитывался так, что его количество во вторичной фазе составляло 16 масс.</w:t>
      </w:r>
      <w:r w:rsidR="00F10C7C" w:rsidRPr="00F10C7C">
        <w:rPr>
          <w:color w:val="000000"/>
        </w:rPr>
        <w:t xml:space="preserve"> </w:t>
      </w:r>
      <w:r w:rsidRPr="009D4F01">
        <w:rPr>
          <w:color w:val="000000"/>
        </w:rPr>
        <w:t>%.</w:t>
      </w:r>
    </w:p>
    <w:p w14:paraId="3CB9CC80" w14:textId="250AE1E8" w:rsidR="00C92CB6" w:rsidRDefault="00926F01" w:rsidP="00C92CB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926F01">
        <w:rPr>
          <w:color w:val="000000"/>
        </w:rPr>
        <w:t>Изучено влияние оксида циркония</w:t>
      </w:r>
      <w:r>
        <w:rPr>
          <w:color w:val="000000"/>
        </w:rPr>
        <w:t xml:space="preserve"> </w:t>
      </w:r>
      <w:r w:rsidRPr="00926F01">
        <w:rPr>
          <w:color w:val="000000"/>
        </w:rPr>
        <w:t>на температуру горения реакционных смесей.</w:t>
      </w:r>
      <w:r>
        <w:rPr>
          <w:color w:val="000000"/>
        </w:rPr>
        <w:t xml:space="preserve"> Установлено, что </w:t>
      </w:r>
      <w:r>
        <w:t xml:space="preserve">оксид циркония не влияет на температуру горения. </w:t>
      </w:r>
      <w:r w:rsidR="002277A0">
        <w:rPr>
          <w:color w:val="000000"/>
        </w:rPr>
        <w:t>С</w:t>
      </w:r>
      <w:r w:rsidRPr="00926F01">
        <w:rPr>
          <w:color w:val="000000"/>
        </w:rPr>
        <w:t>остав</w:t>
      </w:r>
      <w:r w:rsidR="002277A0">
        <w:rPr>
          <w:color w:val="000000"/>
        </w:rPr>
        <w:t xml:space="preserve"> вторичных фаз в</w:t>
      </w:r>
      <w:r>
        <w:rPr>
          <w:color w:val="000000"/>
        </w:rPr>
        <w:t xml:space="preserve"> композиции</w:t>
      </w:r>
      <w:r w:rsidR="002277A0">
        <w:rPr>
          <w:color w:val="000000"/>
        </w:rPr>
        <w:t xml:space="preserve"> с содержанием</w:t>
      </w:r>
      <w:r w:rsidR="002277A0" w:rsidRPr="002277A0">
        <w:rPr>
          <w:color w:val="000000"/>
        </w:rPr>
        <w:t xml:space="preserve"> </w:t>
      </w:r>
      <w:proofErr w:type="spellStart"/>
      <w:r w:rsidR="002277A0">
        <w:rPr>
          <w:color w:val="000000"/>
          <w:lang w:val="en-US"/>
        </w:rPr>
        <w:t>ZrO</w:t>
      </w:r>
      <w:proofErr w:type="spellEnd"/>
      <w:r w:rsidR="002277A0" w:rsidRPr="00D422E5">
        <w:rPr>
          <w:color w:val="000000"/>
          <w:vertAlign w:val="subscript"/>
        </w:rPr>
        <w:t>2</w:t>
      </w:r>
      <w:r w:rsidR="002277A0">
        <w:rPr>
          <w:color w:val="000000"/>
        </w:rPr>
        <w:t xml:space="preserve"> </w:t>
      </w:r>
      <w:r>
        <w:rPr>
          <w:color w:val="000000"/>
        </w:rPr>
        <w:t>0,5</w:t>
      </w:r>
      <w:r w:rsidR="002277A0">
        <w:rPr>
          <w:color w:val="000000"/>
        </w:rPr>
        <w:t xml:space="preserve"> –  </w:t>
      </w:r>
      <w:r>
        <w:rPr>
          <w:color w:val="000000"/>
        </w:rPr>
        <w:t>2 масс.</w:t>
      </w:r>
      <w:r w:rsidR="00F10C7C" w:rsidRPr="00F10C7C">
        <w:rPr>
          <w:color w:val="000000"/>
        </w:rPr>
        <w:t xml:space="preserve"> </w:t>
      </w:r>
      <w:r>
        <w:rPr>
          <w:color w:val="000000"/>
        </w:rPr>
        <w:t>%</w:t>
      </w:r>
      <w:r w:rsidR="002277A0" w:rsidRPr="002277A0">
        <w:rPr>
          <w:color w:val="000000"/>
        </w:rPr>
        <w:t xml:space="preserve"> </w:t>
      </w:r>
      <w:r w:rsidR="002277A0">
        <w:rPr>
          <w:color w:val="000000"/>
        </w:rPr>
        <w:t>и температуре 1600</w:t>
      </w:r>
      <w:r w:rsidR="00F10C7C" w:rsidRPr="00F10C7C">
        <w:rPr>
          <w:color w:val="000000"/>
        </w:rPr>
        <w:t xml:space="preserve"> </w:t>
      </w:r>
      <w:r w:rsidR="002277A0" w:rsidRPr="002277A0">
        <w:rPr>
          <w:color w:val="000000"/>
        </w:rPr>
        <w:t>°С</w:t>
      </w:r>
      <w:r>
        <w:rPr>
          <w:color w:val="000000"/>
        </w:rPr>
        <w:t xml:space="preserve"> </w:t>
      </w:r>
      <w:r w:rsidR="002277A0">
        <w:rPr>
          <w:color w:val="000000"/>
        </w:rPr>
        <w:t>представлен моносиликатом иттербия</w:t>
      </w:r>
      <w:r w:rsidR="00D422E5" w:rsidRPr="00D422E5">
        <w:t xml:space="preserve"> </w:t>
      </w:r>
      <w:r w:rsidR="00D422E5">
        <w:t>(</w:t>
      </w:r>
      <w:r w:rsidR="00D422E5">
        <w:rPr>
          <w:lang w:val="en-US"/>
        </w:rPr>
        <w:t>Yb</w:t>
      </w:r>
      <w:r w:rsidR="00D422E5" w:rsidRPr="00FE771E">
        <w:rPr>
          <w:vertAlign w:val="subscript"/>
        </w:rPr>
        <w:t>2</w:t>
      </w:r>
      <w:proofErr w:type="spellStart"/>
      <w:r w:rsidR="00D422E5">
        <w:rPr>
          <w:lang w:val="en-US"/>
        </w:rPr>
        <w:t>SiO</w:t>
      </w:r>
      <w:proofErr w:type="spellEnd"/>
      <w:r w:rsidR="00D422E5" w:rsidRPr="00FE771E">
        <w:rPr>
          <w:vertAlign w:val="subscript"/>
        </w:rPr>
        <w:t>5</w:t>
      </w:r>
      <w:r w:rsidR="00D422E5" w:rsidRPr="00D422E5">
        <w:t>)</w:t>
      </w:r>
      <w:r w:rsidR="002277A0">
        <w:rPr>
          <w:color w:val="000000"/>
        </w:rPr>
        <w:t>, четвертичн</w:t>
      </w:r>
      <w:r w:rsidR="00050C3E">
        <w:rPr>
          <w:color w:val="000000"/>
        </w:rPr>
        <w:t>ым</w:t>
      </w:r>
      <w:r w:rsidR="002277A0">
        <w:rPr>
          <w:color w:val="000000"/>
        </w:rPr>
        <w:t xml:space="preserve"> </w:t>
      </w:r>
      <w:proofErr w:type="spellStart"/>
      <w:r w:rsidR="002277A0">
        <w:rPr>
          <w:color w:val="000000"/>
        </w:rPr>
        <w:t>оксинитридом</w:t>
      </w:r>
      <w:proofErr w:type="spellEnd"/>
      <w:r w:rsidR="002277A0">
        <w:rPr>
          <w:color w:val="000000"/>
        </w:rPr>
        <w:t xml:space="preserve"> кремния-иттербия</w:t>
      </w:r>
      <w:r w:rsidR="00D422E5">
        <w:rPr>
          <w:color w:val="000000"/>
        </w:rPr>
        <w:t xml:space="preserve"> (</w:t>
      </w:r>
      <w:r w:rsidR="00D422E5">
        <w:rPr>
          <w:lang w:val="en-US"/>
        </w:rPr>
        <w:t>Yb</w:t>
      </w:r>
      <w:r w:rsidR="00D422E5" w:rsidRPr="000A571B">
        <w:rPr>
          <w:vertAlign w:val="subscript"/>
        </w:rPr>
        <w:t>4</w:t>
      </w:r>
      <w:r w:rsidR="00D422E5">
        <w:rPr>
          <w:lang w:val="en-US"/>
        </w:rPr>
        <w:t>Si</w:t>
      </w:r>
      <w:r w:rsidR="00D422E5" w:rsidRPr="000A571B">
        <w:rPr>
          <w:vertAlign w:val="subscript"/>
        </w:rPr>
        <w:t>2</w:t>
      </w:r>
      <w:r w:rsidR="00D422E5">
        <w:rPr>
          <w:lang w:val="en-US"/>
        </w:rPr>
        <w:t>N</w:t>
      </w:r>
      <w:r w:rsidR="00D422E5" w:rsidRPr="000A571B">
        <w:rPr>
          <w:vertAlign w:val="subscript"/>
        </w:rPr>
        <w:t>2</w:t>
      </w:r>
      <w:r w:rsidR="00D422E5">
        <w:rPr>
          <w:lang w:val="en-US"/>
        </w:rPr>
        <w:t>O</w:t>
      </w:r>
      <w:r w:rsidR="00D422E5" w:rsidRPr="000A571B">
        <w:rPr>
          <w:vertAlign w:val="subscript"/>
        </w:rPr>
        <w:t>7</w:t>
      </w:r>
      <w:r w:rsidR="00D422E5" w:rsidRPr="00D422E5">
        <w:t>)</w:t>
      </w:r>
      <w:r w:rsidR="002277A0">
        <w:rPr>
          <w:color w:val="000000"/>
        </w:rPr>
        <w:t xml:space="preserve"> и </w:t>
      </w:r>
      <w:r w:rsidR="002277A0">
        <w:rPr>
          <w:color w:val="000000"/>
          <w:lang w:val="en-US"/>
        </w:rPr>
        <w:t>Zr</w:t>
      </w:r>
      <w:r w:rsidR="002277A0" w:rsidRPr="002978F2">
        <w:rPr>
          <w:color w:val="000000"/>
          <w:vertAlign w:val="subscript"/>
        </w:rPr>
        <w:t>3</w:t>
      </w:r>
      <w:r w:rsidR="002277A0">
        <w:rPr>
          <w:color w:val="000000"/>
          <w:lang w:val="en-US"/>
        </w:rPr>
        <w:t>Yb</w:t>
      </w:r>
      <w:r w:rsidR="002277A0" w:rsidRPr="002978F2">
        <w:rPr>
          <w:color w:val="000000"/>
          <w:vertAlign w:val="subscript"/>
        </w:rPr>
        <w:t>4</w:t>
      </w:r>
      <w:r w:rsidR="002277A0">
        <w:rPr>
          <w:color w:val="000000"/>
          <w:lang w:val="en-US"/>
        </w:rPr>
        <w:t>O</w:t>
      </w:r>
      <w:r w:rsidR="002277A0" w:rsidRPr="002978F2">
        <w:rPr>
          <w:color w:val="000000"/>
          <w:vertAlign w:val="subscript"/>
        </w:rPr>
        <w:t>12</w:t>
      </w:r>
      <w:r w:rsidR="002277A0" w:rsidRPr="002277A0">
        <w:rPr>
          <w:color w:val="000000"/>
        </w:rPr>
        <w:t>.</w:t>
      </w:r>
      <w:r w:rsidR="00193EDF">
        <w:rPr>
          <w:color w:val="000000"/>
        </w:rPr>
        <w:t xml:space="preserve"> </w:t>
      </w:r>
      <w:r w:rsidR="002277A0">
        <w:rPr>
          <w:color w:val="000000"/>
        </w:rPr>
        <w:t>П</w:t>
      </w:r>
      <w:r w:rsidRPr="00926F01">
        <w:rPr>
          <w:color w:val="000000"/>
        </w:rPr>
        <w:t xml:space="preserve">ри </w:t>
      </w:r>
      <w:r w:rsidR="002277A0">
        <w:rPr>
          <w:color w:val="000000"/>
        </w:rPr>
        <w:t xml:space="preserve">температуре порядка 2100 </w:t>
      </w:r>
      <w:r w:rsidR="002277A0" w:rsidRPr="002277A0">
        <w:rPr>
          <w:color w:val="000000"/>
        </w:rPr>
        <w:t>°С</w:t>
      </w:r>
      <w:r w:rsidR="002277A0">
        <w:rPr>
          <w:color w:val="000000"/>
        </w:rPr>
        <w:t xml:space="preserve"> вторичные фазы</w:t>
      </w:r>
      <w:r w:rsidRPr="00926F01">
        <w:rPr>
          <w:color w:val="000000"/>
        </w:rPr>
        <w:t xml:space="preserve"> представлен</w:t>
      </w:r>
      <w:r w:rsidR="002277A0">
        <w:rPr>
          <w:color w:val="000000"/>
        </w:rPr>
        <w:t xml:space="preserve">ы </w:t>
      </w:r>
      <w:r w:rsidR="00050C3E">
        <w:rPr>
          <w:color w:val="000000"/>
        </w:rPr>
        <w:t xml:space="preserve">только </w:t>
      </w:r>
      <w:proofErr w:type="spellStart"/>
      <w:r w:rsidR="002277A0">
        <w:rPr>
          <w:color w:val="000000"/>
        </w:rPr>
        <w:t>оксинитридом</w:t>
      </w:r>
      <w:proofErr w:type="spellEnd"/>
      <w:r w:rsidR="002277A0">
        <w:rPr>
          <w:color w:val="000000"/>
        </w:rPr>
        <w:t xml:space="preserve"> и </w:t>
      </w:r>
      <w:r w:rsidR="002277A0">
        <w:rPr>
          <w:color w:val="000000"/>
          <w:lang w:val="en-US"/>
        </w:rPr>
        <w:t>Zr</w:t>
      </w:r>
      <w:r w:rsidR="002277A0" w:rsidRPr="002978F2">
        <w:rPr>
          <w:color w:val="000000"/>
          <w:vertAlign w:val="subscript"/>
        </w:rPr>
        <w:t>3</w:t>
      </w:r>
      <w:r w:rsidR="002277A0">
        <w:rPr>
          <w:color w:val="000000"/>
          <w:lang w:val="en-US"/>
        </w:rPr>
        <w:t>Yb</w:t>
      </w:r>
      <w:r w:rsidR="002277A0" w:rsidRPr="002978F2">
        <w:rPr>
          <w:color w:val="000000"/>
          <w:vertAlign w:val="subscript"/>
        </w:rPr>
        <w:t>4</w:t>
      </w:r>
      <w:r w:rsidR="002277A0">
        <w:rPr>
          <w:color w:val="000000"/>
          <w:lang w:val="en-US"/>
        </w:rPr>
        <w:t>O</w:t>
      </w:r>
      <w:r w:rsidR="002277A0" w:rsidRPr="002978F2">
        <w:rPr>
          <w:color w:val="000000"/>
          <w:vertAlign w:val="subscript"/>
        </w:rPr>
        <w:t>12</w:t>
      </w:r>
      <w:r w:rsidR="00A13B0A">
        <w:rPr>
          <w:color w:val="000000"/>
        </w:rPr>
        <w:t>.</w:t>
      </w:r>
      <w:r w:rsidRPr="00926F01">
        <w:rPr>
          <w:color w:val="000000"/>
        </w:rPr>
        <w:t xml:space="preserve"> </w:t>
      </w:r>
      <w:bookmarkEnd w:id="0"/>
      <w:r w:rsidR="00C92CB6">
        <w:rPr>
          <w:color w:val="000000"/>
        </w:rPr>
        <w:t>С</w:t>
      </w:r>
      <w:r w:rsidR="00C92CB6" w:rsidRPr="00C92CB6">
        <w:rPr>
          <w:color w:val="000000"/>
        </w:rPr>
        <w:t xml:space="preserve">оединение </w:t>
      </w:r>
      <w:r w:rsidR="00C92CB6" w:rsidRPr="00C92CB6">
        <w:rPr>
          <w:color w:val="000000"/>
          <w:lang w:val="en-US"/>
        </w:rPr>
        <w:t>Zr</w:t>
      </w:r>
      <w:r w:rsidR="00C92CB6" w:rsidRPr="00C92CB6">
        <w:rPr>
          <w:color w:val="000000"/>
          <w:vertAlign w:val="subscript"/>
        </w:rPr>
        <w:t>3</w:t>
      </w:r>
      <w:r w:rsidR="00C92CB6" w:rsidRPr="00C92CB6">
        <w:rPr>
          <w:color w:val="000000"/>
          <w:lang w:val="en-US"/>
        </w:rPr>
        <w:t>Yb</w:t>
      </w:r>
      <w:r w:rsidR="00C92CB6" w:rsidRPr="00C92CB6">
        <w:rPr>
          <w:color w:val="000000"/>
          <w:vertAlign w:val="subscript"/>
        </w:rPr>
        <w:t>4</w:t>
      </w:r>
      <w:r w:rsidR="00C92CB6" w:rsidRPr="00C92CB6">
        <w:rPr>
          <w:color w:val="000000"/>
          <w:lang w:val="en-US"/>
        </w:rPr>
        <w:t>O</w:t>
      </w:r>
      <w:r w:rsidR="00C92CB6" w:rsidRPr="00C92CB6">
        <w:rPr>
          <w:color w:val="000000"/>
          <w:vertAlign w:val="subscript"/>
        </w:rPr>
        <w:t>12</w:t>
      </w:r>
      <w:r w:rsidR="00C92CB6">
        <w:rPr>
          <w:color w:val="000000"/>
        </w:rPr>
        <w:t xml:space="preserve"> </w:t>
      </w:r>
      <w:r w:rsidR="00C92CB6" w:rsidRPr="00C92CB6">
        <w:rPr>
          <w:color w:val="000000"/>
        </w:rPr>
        <w:t xml:space="preserve">как спекающая добавка к </w:t>
      </w:r>
      <w:r w:rsidR="00C92CB6" w:rsidRPr="00C92CB6">
        <w:rPr>
          <w:color w:val="000000"/>
          <w:lang w:val="en-US"/>
        </w:rPr>
        <w:t>Si</w:t>
      </w:r>
      <w:r w:rsidR="00C92CB6" w:rsidRPr="00C92CB6">
        <w:rPr>
          <w:color w:val="000000"/>
          <w:vertAlign w:val="subscript"/>
        </w:rPr>
        <w:t>3</w:t>
      </w:r>
      <w:r w:rsidR="00C92CB6" w:rsidRPr="00C92CB6">
        <w:rPr>
          <w:color w:val="000000"/>
          <w:lang w:val="en-US"/>
        </w:rPr>
        <w:t>N</w:t>
      </w:r>
      <w:r w:rsidR="00C92CB6" w:rsidRPr="00C92CB6">
        <w:rPr>
          <w:color w:val="000000"/>
          <w:vertAlign w:val="subscript"/>
        </w:rPr>
        <w:t>4</w:t>
      </w:r>
      <w:r w:rsidR="00C92CB6" w:rsidRPr="00C92CB6">
        <w:rPr>
          <w:color w:val="000000"/>
        </w:rPr>
        <w:t xml:space="preserve"> мало изучено, поэтому такой композиционный порошок представляет научный интерес и требует дальнейших испытаний. Установлено, что при введении в состав шихты </w:t>
      </w:r>
      <w:proofErr w:type="spellStart"/>
      <w:r w:rsidR="00C92CB6" w:rsidRPr="00C92CB6">
        <w:rPr>
          <w:color w:val="000000"/>
          <w:lang w:val="en-US"/>
        </w:rPr>
        <w:t>ZrO</w:t>
      </w:r>
      <w:proofErr w:type="spellEnd"/>
      <w:r w:rsidR="00C92CB6" w:rsidRPr="00C92CB6">
        <w:rPr>
          <w:color w:val="000000"/>
          <w:vertAlign w:val="subscript"/>
        </w:rPr>
        <w:t>2</w:t>
      </w:r>
      <w:r w:rsidR="00C92CB6" w:rsidRPr="00C92CB6">
        <w:rPr>
          <w:color w:val="000000"/>
        </w:rPr>
        <w:t xml:space="preserve"> интенсивность пиков оксидных фаз возрастает по сравнению с интенсивностью пиков без использования оксида циркония, что </w:t>
      </w:r>
      <w:r w:rsidR="00193EDF">
        <w:rPr>
          <w:color w:val="000000"/>
        </w:rPr>
        <w:t xml:space="preserve">косвенно </w:t>
      </w:r>
      <w:r w:rsidR="00C92CB6" w:rsidRPr="00C92CB6">
        <w:rPr>
          <w:color w:val="000000"/>
        </w:rPr>
        <w:t>подтверждает роль данного оксида как катализатора кристаллизации аморфных силикатов в композициях.</w:t>
      </w:r>
    </w:p>
    <w:p w14:paraId="424BE0BB" w14:textId="77777777" w:rsidR="00050C3E" w:rsidRDefault="00050C3E" w:rsidP="00C92CB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14:paraId="454FE4EE" w14:textId="5E762C1C" w:rsidR="00C92CB6" w:rsidRPr="002F5CA2" w:rsidRDefault="00C07DB7" w:rsidP="002F5CA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C07DB7">
        <w:rPr>
          <w:color w:val="000000"/>
        </w:rPr>
        <w:t>«Исследование выполнено за счет гранта Российского научного фонда</w:t>
      </w:r>
      <w:r w:rsidR="002F5CA2" w:rsidRPr="002F5CA2">
        <w:rPr>
          <w:color w:val="000000"/>
        </w:rPr>
        <w:t xml:space="preserve"> </w:t>
      </w:r>
      <w:r w:rsidRPr="002F5CA2">
        <w:rPr>
          <w:color w:val="000000"/>
        </w:rPr>
        <w:t xml:space="preserve">№ 24-23-00085, </w:t>
      </w:r>
      <w:hyperlink r:id="rId6" w:history="1">
        <w:r w:rsidRPr="002F5CA2">
          <w:rPr>
            <w:rStyle w:val="a9"/>
            <w:lang w:val="en-US"/>
          </w:rPr>
          <w:t>https</w:t>
        </w:r>
        <w:r w:rsidRPr="002F5CA2">
          <w:rPr>
            <w:rStyle w:val="a9"/>
          </w:rPr>
          <w:t>://</w:t>
        </w:r>
        <w:proofErr w:type="spellStart"/>
        <w:r w:rsidRPr="002F5CA2">
          <w:rPr>
            <w:rStyle w:val="a9"/>
            <w:lang w:val="en-US"/>
          </w:rPr>
          <w:t>rscf</w:t>
        </w:r>
        <w:proofErr w:type="spellEnd"/>
        <w:r w:rsidRPr="002F5CA2">
          <w:rPr>
            <w:rStyle w:val="a9"/>
          </w:rPr>
          <w:t>.</w:t>
        </w:r>
        <w:proofErr w:type="spellStart"/>
        <w:r w:rsidRPr="002F5CA2">
          <w:rPr>
            <w:rStyle w:val="a9"/>
            <w:lang w:val="en-US"/>
          </w:rPr>
          <w:t>ru</w:t>
        </w:r>
        <w:proofErr w:type="spellEnd"/>
        <w:r w:rsidRPr="002F5CA2">
          <w:rPr>
            <w:rStyle w:val="a9"/>
          </w:rPr>
          <w:t>/</w:t>
        </w:r>
        <w:r w:rsidRPr="002F5CA2">
          <w:rPr>
            <w:rStyle w:val="a9"/>
            <w:lang w:val="en-US"/>
          </w:rPr>
          <w:t>project</w:t>
        </w:r>
        <w:r w:rsidRPr="002F5CA2">
          <w:rPr>
            <w:rStyle w:val="a9"/>
          </w:rPr>
          <w:t>/24-23-00085/</w:t>
        </w:r>
      </w:hyperlink>
      <w:r w:rsidR="002F5CA2" w:rsidRPr="002F5CA2">
        <w:rPr>
          <w:rStyle w:val="a9"/>
        </w:rPr>
        <w:t>»</w:t>
      </w:r>
    </w:p>
    <w:p w14:paraId="63B7866E" w14:textId="77777777" w:rsidR="00C07DB7" w:rsidRPr="002F5CA2" w:rsidRDefault="00C07DB7" w:rsidP="00C07DB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14:paraId="2A30FF5B" w14:textId="1E1C83AB" w:rsidR="002F5CA2" w:rsidRPr="00050C3E" w:rsidRDefault="00663CA5" w:rsidP="002F5CA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b/>
          <w:lang w:val="en-US"/>
        </w:rPr>
      </w:pPr>
      <w:r w:rsidRPr="00D526DB">
        <w:rPr>
          <w:b/>
        </w:rPr>
        <w:t>Литература</w:t>
      </w:r>
    </w:p>
    <w:p w14:paraId="2BF958C5" w14:textId="4AAA5756" w:rsidR="0019532C" w:rsidRDefault="00926F01" w:rsidP="0019532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lang w:val="en-US"/>
        </w:rPr>
      </w:pPr>
      <w:r w:rsidRPr="00926F01">
        <w:rPr>
          <w:color w:val="000000"/>
          <w:lang w:val="en-US"/>
        </w:rPr>
        <w:t>1</w:t>
      </w:r>
      <w:r w:rsidR="0019532C">
        <w:rPr>
          <w:color w:val="000000"/>
          <w:lang w:val="en-US"/>
        </w:rPr>
        <w:t xml:space="preserve">. </w:t>
      </w:r>
      <w:proofErr w:type="spellStart"/>
      <w:r w:rsidR="002F5CA2" w:rsidRPr="002F5CA2">
        <w:rPr>
          <w:color w:val="000000" w:themeColor="text1"/>
          <w:lang w:val="en-US"/>
        </w:rPr>
        <w:t>Shibakov</w:t>
      </w:r>
      <w:proofErr w:type="spellEnd"/>
      <w:r w:rsidR="002F5CA2" w:rsidRPr="002F5CA2">
        <w:rPr>
          <w:color w:val="000000" w:themeColor="text1"/>
          <w:lang w:val="en-US"/>
        </w:rPr>
        <w:t xml:space="preserve"> I.A., </w:t>
      </w:r>
      <w:proofErr w:type="spellStart"/>
      <w:r w:rsidR="002F5CA2" w:rsidRPr="002F5CA2">
        <w:rPr>
          <w:color w:val="000000" w:themeColor="text1"/>
          <w:lang w:val="en-US"/>
        </w:rPr>
        <w:t>Zakorzhevsky</w:t>
      </w:r>
      <w:proofErr w:type="spellEnd"/>
      <w:r w:rsidR="002F5CA2" w:rsidRPr="002F5CA2">
        <w:rPr>
          <w:color w:val="000000" w:themeColor="text1"/>
          <w:lang w:val="en-US"/>
        </w:rPr>
        <w:t xml:space="preserve"> V.V., Kovalev I.D. Ytterbium Oxide Influence on the SHS Parameters and Phase Make-Up of Silicon Nitride Based Compositions.</w:t>
      </w:r>
      <w:r w:rsidR="002F5CA2" w:rsidRPr="002F5CA2">
        <w:rPr>
          <w:lang w:val="en-US"/>
        </w:rPr>
        <w:t xml:space="preserve"> </w:t>
      </w:r>
      <w:r w:rsidR="002F5CA2" w:rsidRPr="002F5CA2">
        <w:rPr>
          <w:color w:val="000000" w:themeColor="text1"/>
          <w:lang w:val="en-US"/>
        </w:rPr>
        <w:t>// Glass Ceram. 2024.</w:t>
      </w:r>
      <w:r w:rsidR="002F5CA2">
        <w:rPr>
          <w:color w:val="000000" w:themeColor="text1"/>
          <w:lang w:val="en-US"/>
        </w:rPr>
        <w:t xml:space="preserve"> Vol. 80. P. </w:t>
      </w:r>
      <w:r w:rsidR="002F5CA2" w:rsidRPr="002F5CA2">
        <w:rPr>
          <w:lang w:val="en-US"/>
        </w:rPr>
        <w:t>21 – 25</w:t>
      </w:r>
      <w:r w:rsidR="002F5CA2">
        <w:rPr>
          <w:lang w:val="en-US"/>
        </w:rPr>
        <w:t>.</w:t>
      </w:r>
    </w:p>
    <w:p w14:paraId="2C0F33C5" w14:textId="77777777" w:rsidR="002F5CA2" w:rsidRDefault="002F5CA2" w:rsidP="002F5CA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2F5CA2">
        <w:rPr>
          <w:color w:val="000000" w:themeColor="text1"/>
          <w:shd w:val="clear" w:color="auto" w:fill="FFFFFF"/>
          <w:lang w:val="en-US"/>
        </w:rPr>
        <w:t xml:space="preserve">2. </w:t>
      </w:r>
      <w:proofErr w:type="spellStart"/>
      <w:r w:rsidRPr="002F5CA2">
        <w:rPr>
          <w:color w:val="000000"/>
          <w:lang w:val="en-US"/>
        </w:rPr>
        <w:t>Hirosaki</w:t>
      </w:r>
      <w:proofErr w:type="spellEnd"/>
      <w:r w:rsidRPr="002F5CA2">
        <w:rPr>
          <w:color w:val="000000"/>
          <w:lang w:val="en-US"/>
        </w:rPr>
        <w:t xml:space="preserve"> N., Okada A. Effect of additive-oxide amount on sintering of Si</w:t>
      </w:r>
      <w:r w:rsidRPr="002F5CA2">
        <w:rPr>
          <w:color w:val="000000"/>
          <w:vertAlign w:val="subscript"/>
          <w:lang w:val="en-US"/>
        </w:rPr>
        <w:t>3</w:t>
      </w:r>
      <w:r w:rsidRPr="002F5CA2">
        <w:rPr>
          <w:color w:val="000000"/>
          <w:lang w:val="en-US"/>
        </w:rPr>
        <w:t>N</w:t>
      </w:r>
      <w:r w:rsidRPr="002F5CA2">
        <w:rPr>
          <w:color w:val="000000"/>
          <w:vertAlign w:val="subscript"/>
          <w:lang w:val="en-US"/>
        </w:rPr>
        <w:t>4</w:t>
      </w:r>
      <w:r w:rsidRPr="002F5CA2">
        <w:rPr>
          <w:color w:val="000000"/>
          <w:lang w:val="en-US"/>
        </w:rPr>
        <w:t> with Y</w:t>
      </w:r>
      <w:r w:rsidRPr="002F5CA2">
        <w:rPr>
          <w:color w:val="000000"/>
          <w:vertAlign w:val="subscript"/>
          <w:lang w:val="en-US"/>
        </w:rPr>
        <w:t>2</w:t>
      </w:r>
      <w:r w:rsidRPr="002F5CA2">
        <w:rPr>
          <w:color w:val="000000"/>
          <w:lang w:val="en-US"/>
        </w:rPr>
        <w:t>O</w:t>
      </w:r>
      <w:r w:rsidRPr="002F5CA2">
        <w:rPr>
          <w:color w:val="000000"/>
          <w:vertAlign w:val="subscript"/>
          <w:lang w:val="en-US"/>
        </w:rPr>
        <w:t>3</w:t>
      </w:r>
      <w:r w:rsidRPr="002F5CA2">
        <w:rPr>
          <w:color w:val="000000"/>
          <w:lang w:val="en-US"/>
        </w:rPr>
        <w:t> and Nd</w:t>
      </w:r>
      <w:r w:rsidRPr="002F5CA2">
        <w:rPr>
          <w:color w:val="000000"/>
          <w:vertAlign w:val="subscript"/>
          <w:lang w:val="en-US"/>
        </w:rPr>
        <w:t>2</w:t>
      </w:r>
      <w:r w:rsidRPr="002F5CA2">
        <w:rPr>
          <w:color w:val="000000"/>
          <w:lang w:val="en-US"/>
        </w:rPr>
        <w:t>O</w:t>
      </w:r>
      <w:r w:rsidRPr="002F5CA2">
        <w:rPr>
          <w:color w:val="000000"/>
          <w:vertAlign w:val="subscript"/>
          <w:lang w:val="en-US"/>
        </w:rPr>
        <w:t>3</w:t>
      </w:r>
      <w:r w:rsidRPr="002F5CA2">
        <w:rPr>
          <w:color w:val="000000"/>
          <w:lang w:val="en-US"/>
        </w:rPr>
        <w:t>. // Journal of Materials Science. 1992. Vol. 27. P. 3743–3748.</w:t>
      </w:r>
    </w:p>
    <w:p w14:paraId="6CAFF1BB" w14:textId="77777777" w:rsidR="002F5CA2" w:rsidRPr="002F5CA2" w:rsidRDefault="002F5CA2" w:rsidP="0019532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</w:p>
    <w:p w14:paraId="3486C755" w14:textId="4B886A27" w:rsidR="00116478" w:rsidRPr="00CA59ED" w:rsidRDefault="00116478" w:rsidP="0019532C">
      <w:pPr>
        <w:tabs>
          <w:tab w:val="left" w:pos="1276"/>
        </w:tabs>
        <w:jc w:val="both"/>
        <w:rPr>
          <w:color w:val="000000"/>
          <w:lang w:val="en-US"/>
        </w:rPr>
      </w:pPr>
    </w:p>
    <w:sectPr w:rsidR="00116478" w:rsidRPr="00CA59ED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4214642">
    <w:abstractNumId w:val="0"/>
  </w:num>
  <w:num w:numId="2" w16cid:durableId="20006495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0241"/>
    <w:rsid w:val="00050C3E"/>
    <w:rsid w:val="00063966"/>
    <w:rsid w:val="00086081"/>
    <w:rsid w:val="000C74D5"/>
    <w:rsid w:val="000D15D4"/>
    <w:rsid w:val="00101A1C"/>
    <w:rsid w:val="00106375"/>
    <w:rsid w:val="00116478"/>
    <w:rsid w:val="00130241"/>
    <w:rsid w:val="00176614"/>
    <w:rsid w:val="00184B29"/>
    <w:rsid w:val="00193EDF"/>
    <w:rsid w:val="0019532C"/>
    <w:rsid w:val="001A76EC"/>
    <w:rsid w:val="001B250E"/>
    <w:rsid w:val="001E61C2"/>
    <w:rsid w:val="001F0493"/>
    <w:rsid w:val="00216DCC"/>
    <w:rsid w:val="002264EE"/>
    <w:rsid w:val="002277A0"/>
    <w:rsid w:val="0023307C"/>
    <w:rsid w:val="00233C18"/>
    <w:rsid w:val="0027248F"/>
    <w:rsid w:val="002949E3"/>
    <w:rsid w:val="002978F2"/>
    <w:rsid w:val="002D1369"/>
    <w:rsid w:val="002E13ED"/>
    <w:rsid w:val="002F5CA2"/>
    <w:rsid w:val="00305A57"/>
    <w:rsid w:val="0031361E"/>
    <w:rsid w:val="00323093"/>
    <w:rsid w:val="00357179"/>
    <w:rsid w:val="00357920"/>
    <w:rsid w:val="00373DF0"/>
    <w:rsid w:val="00391C38"/>
    <w:rsid w:val="003A688A"/>
    <w:rsid w:val="003B6DD0"/>
    <w:rsid w:val="003B76D6"/>
    <w:rsid w:val="003D463E"/>
    <w:rsid w:val="00430F3A"/>
    <w:rsid w:val="00481BD2"/>
    <w:rsid w:val="00490C99"/>
    <w:rsid w:val="004A26A3"/>
    <w:rsid w:val="004A6F17"/>
    <w:rsid w:val="004D0E9E"/>
    <w:rsid w:val="004F0EDF"/>
    <w:rsid w:val="004F474A"/>
    <w:rsid w:val="004F5C9B"/>
    <w:rsid w:val="00522BF1"/>
    <w:rsid w:val="00554A94"/>
    <w:rsid w:val="00586954"/>
    <w:rsid w:val="00590166"/>
    <w:rsid w:val="005D2897"/>
    <w:rsid w:val="005D7F62"/>
    <w:rsid w:val="005E2FD0"/>
    <w:rsid w:val="005E7F15"/>
    <w:rsid w:val="0061724D"/>
    <w:rsid w:val="00663CA5"/>
    <w:rsid w:val="00695B89"/>
    <w:rsid w:val="006C2270"/>
    <w:rsid w:val="006D0F4D"/>
    <w:rsid w:val="006F7A19"/>
    <w:rsid w:val="007448C7"/>
    <w:rsid w:val="00775389"/>
    <w:rsid w:val="00797838"/>
    <w:rsid w:val="007C36D8"/>
    <w:rsid w:val="007C7BB7"/>
    <w:rsid w:val="007F2744"/>
    <w:rsid w:val="0082456D"/>
    <w:rsid w:val="00833D8B"/>
    <w:rsid w:val="0086444A"/>
    <w:rsid w:val="00874B4C"/>
    <w:rsid w:val="008931BE"/>
    <w:rsid w:val="00903FE7"/>
    <w:rsid w:val="00921D45"/>
    <w:rsid w:val="00926F01"/>
    <w:rsid w:val="00946FE7"/>
    <w:rsid w:val="0098655E"/>
    <w:rsid w:val="00990A5F"/>
    <w:rsid w:val="00993D90"/>
    <w:rsid w:val="009A66DB"/>
    <w:rsid w:val="009B2F80"/>
    <w:rsid w:val="009B3300"/>
    <w:rsid w:val="009D4F01"/>
    <w:rsid w:val="009F3380"/>
    <w:rsid w:val="00A02163"/>
    <w:rsid w:val="00A13B0A"/>
    <w:rsid w:val="00A21271"/>
    <w:rsid w:val="00A314FE"/>
    <w:rsid w:val="00A82C74"/>
    <w:rsid w:val="00A8572B"/>
    <w:rsid w:val="00AB7D32"/>
    <w:rsid w:val="00AD3D51"/>
    <w:rsid w:val="00AD7A2D"/>
    <w:rsid w:val="00B33222"/>
    <w:rsid w:val="00B5589C"/>
    <w:rsid w:val="00BA167E"/>
    <w:rsid w:val="00BC5A92"/>
    <w:rsid w:val="00BD0D9C"/>
    <w:rsid w:val="00BE1C66"/>
    <w:rsid w:val="00BF36F8"/>
    <w:rsid w:val="00BF4622"/>
    <w:rsid w:val="00C07DB7"/>
    <w:rsid w:val="00C1606D"/>
    <w:rsid w:val="00C17E7D"/>
    <w:rsid w:val="00C310C9"/>
    <w:rsid w:val="00C92CB6"/>
    <w:rsid w:val="00C95A47"/>
    <w:rsid w:val="00CA59ED"/>
    <w:rsid w:val="00CB544D"/>
    <w:rsid w:val="00CB70A0"/>
    <w:rsid w:val="00CD00B1"/>
    <w:rsid w:val="00CD0C79"/>
    <w:rsid w:val="00D0444A"/>
    <w:rsid w:val="00D17604"/>
    <w:rsid w:val="00D22306"/>
    <w:rsid w:val="00D4119C"/>
    <w:rsid w:val="00D422E5"/>
    <w:rsid w:val="00D42542"/>
    <w:rsid w:val="00D50C6D"/>
    <w:rsid w:val="00D56208"/>
    <w:rsid w:val="00D57801"/>
    <w:rsid w:val="00D8121C"/>
    <w:rsid w:val="00DB2CCF"/>
    <w:rsid w:val="00DD3C1B"/>
    <w:rsid w:val="00E15546"/>
    <w:rsid w:val="00E22189"/>
    <w:rsid w:val="00E74069"/>
    <w:rsid w:val="00E87435"/>
    <w:rsid w:val="00EA1450"/>
    <w:rsid w:val="00EB1F49"/>
    <w:rsid w:val="00EB2A06"/>
    <w:rsid w:val="00F10C7C"/>
    <w:rsid w:val="00F45A3B"/>
    <w:rsid w:val="00F865B3"/>
    <w:rsid w:val="00FA0D1D"/>
    <w:rsid w:val="00FB09DB"/>
    <w:rsid w:val="00FB1509"/>
    <w:rsid w:val="00FC3CE5"/>
    <w:rsid w:val="00FD2794"/>
    <w:rsid w:val="00FF1903"/>
    <w:rsid w:val="00FF7D54"/>
    <w:rsid w:val="00FF7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B5FCEA51-79BC-430F-81DA-A50A9DB17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99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2F5CA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0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181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69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3679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43957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scf.ru/project/24-23-00085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752E5F4-3AF4-40EF-9F14-5CEE010DD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Гоша</dc:creator>
  <cp:lastModifiedBy>Шибаков Игорь Александрович</cp:lastModifiedBy>
  <cp:revision>24</cp:revision>
  <dcterms:created xsi:type="dcterms:W3CDTF">2024-01-29T06:48:00Z</dcterms:created>
  <dcterms:modified xsi:type="dcterms:W3CDTF">2024-02-06T07:49:00Z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