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A263" w14:textId="3C4215A9" w:rsidR="00E940D6" w:rsidRDefault="00094464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Сорбционные и поверхностные свойства </w:t>
      </w:r>
      <w:r w:rsidR="00CC4B2D" w:rsidRPr="00CC4B2D">
        <w:rPr>
          <w:rFonts w:ascii="Times New Roman" w:hAnsi="Times New Roman" w:cs="Times New Roman"/>
          <w:b/>
          <w:sz w:val="24"/>
          <w:szCs w:val="24"/>
        </w:rPr>
        <w:t xml:space="preserve">материалов на основе </w:t>
      </w:r>
      <w:proofErr w:type="spellStart"/>
      <w:r w:rsidR="00CC4B2D" w:rsidRPr="00CC4B2D">
        <w:rPr>
          <w:rFonts w:ascii="Times New Roman" w:hAnsi="Times New Roman" w:cs="Times New Roman"/>
          <w:b/>
          <w:sz w:val="24"/>
          <w:szCs w:val="24"/>
        </w:rPr>
        <w:t>терморасширенного</w:t>
      </w:r>
      <w:proofErr w:type="spellEnd"/>
      <w:r w:rsidR="00CC4B2D" w:rsidRPr="00CC4B2D">
        <w:rPr>
          <w:rFonts w:ascii="Times New Roman" w:hAnsi="Times New Roman" w:cs="Times New Roman"/>
          <w:b/>
          <w:sz w:val="24"/>
          <w:szCs w:val="24"/>
        </w:rPr>
        <w:t xml:space="preserve"> графита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кремнийорганическим покрытием</w:t>
      </w:r>
    </w:p>
    <w:p w14:paraId="191B5CC6" w14:textId="77777777" w:rsidR="00464F7A" w:rsidRPr="00E940D6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940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Волкова С.И.</w:t>
      </w:r>
    </w:p>
    <w:p w14:paraId="49C2E33B" w14:textId="669B4A40"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0944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14:paraId="54943D54" w14:textId="77777777"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560192C3" w14:textId="77777777" w:rsidR="00464F7A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1568151D" w14:textId="77777777" w:rsidR="00464F7A" w:rsidRPr="00144865" w:rsidRDefault="00E940D6" w:rsidP="00794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4865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144865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14486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svetavolk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622@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gmail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.</w:t>
        </w:r>
        <w:r w:rsidRPr="00144865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14:paraId="6250B85F" w14:textId="77777777" w:rsidR="00094464" w:rsidRDefault="00845216" w:rsidP="0009446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Терморасширенный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графит (ТРГ) </w:t>
      </w:r>
      <w:r w:rsidR="00094464" w:rsidRPr="00C812D5">
        <w:rPr>
          <w:rFonts w:ascii="Times New Roman" w:hAnsi="Times New Roman" w:cs="Times New Roman"/>
          <w:sz w:val="24"/>
          <w:szCs w:val="24"/>
        </w:rPr>
        <w:t>характеризуется</w:t>
      </w:r>
      <w:r w:rsidR="00094464" w:rsidRPr="00CC4B2D">
        <w:rPr>
          <w:rFonts w:ascii="Times New Roman" w:hAnsi="Times New Roman" w:cs="Times New Roman"/>
          <w:sz w:val="24"/>
          <w:szCs w:val="24"/>
        </w:rPr>
        <w:t xml:space="preserve"> </w:t>
      </w:r>
      <w:r w:rsidR="00094464">
        <w:rPr>
          <w:rFonts w:ascii="Times New Roman" w:hAnsi="Times New Roman" w:cs="Times New Roman"/>
          <w:sz w:val="24"/>
          <w:szCs w:val="24"/>
        </w:rPr>
        <w:t>развитой пористостью и высокой удельной поверхностью, что позволяет использовать этот материал в качестве</w:t>
      </w:r>
      <w:r w:rsidR="00094464" w:rsidRPr="00CC4B2D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094464">
        <w:rPr>
          <w:rFonts w:ascii="Times New Roman" w:hAnsi="Times New Roman" w:cs="Times New Roman"/>
          <w:sz w:val="24"/>
          <w:szCs w:val="24"/>
        </w:rPr>
        <w:t>ого</w:t>
      </w:r>
      <w:r w:rsidR="00094464" w:rsidRPr="00CC4B2D">
        <w:rPr>
          <w:rFonts w:ascii="Times New Roman" w:hAnsi="Times New Roman" w:cs="Times New Roman"/>
          <w:sz w:val="24"/>
          <w:szCs w:val="24"/>
        </w:rPr>
        <w:t xml:space="preserve"> сорбент</w:t>
      </w:r>
      <w:r w:rsidR="00094464">
        <w:rPr>
          <w:rFonts w:ascii="Times New Roman" w:hAnsi="Times New Roman" w:cs="Times New Roman"/>
          <w:sz w:val="24"/>
          <w:szCs w:val="24"/>
        </w:rPr>
        <w:t>а</w:t>
      </w:r>
      <w:r w:rsidR="00094464" w:rsidRPr="00CC4B2D">
        <w:rPr>
          <w:rFonts w:ascii="Times New Roman" w:hAnsi="Times New Roman" w:cs="Times New Roman"/>
          <w:sz w:val="24"/>
          <w:szCs w:val="24"/>
        </w:rPr>
        <w:t xml:space="preserve"> органических загрязнителей из водных сред</w:t>
      </w:r>
      <w:r w:rsidR="00094464">
        <w:rPr>
          <w:rFonts w:ascii="Times New Roman" w:hAnsi="Times New Roman" w:cs="Times New Roman"/>
          <w:sz w:val="24"/>
          <w:szCs w:val="24"/>
        </w:rPr>
        <w:t>.</w:t>
      </w:r>
      <w:r w:rsidR="00094464" w:rsidRPr="00CC4B2D">
        <w:rPr>
          <w:rFonts w:ascii="Times New Roman" w:hAnsi="Times New Roman" w:cs="Times New Roman"/>
          <w:sz w:val="24"/>
          <w:szCs w:val="24"/>
        </w:rPr>
        <w:t xml:space="preserve"> </w:t>
      </w:r>
      <w:r w:rsidR="00094464" w:rsidRPr="00C812D5">
        <w:rPr>
          <w:rFonts w:ascii="Times New Roman" w:hAnsi="Times New Roman" w:cs="Times New Roman"/>
          <w:sz w:val="24"/>
          <w:szCs w:val="24"/>
        </w:rPr>
        <w:t>Большая селективность сорбции углеводородов, а соответственно и лучшая эффективность использования ТРГ, может быть достигнута</w:t>
      </w:r>
      <w:r w:rsidR="00094464">
        <w:rPr>
          <w:rFonts w:ascii="Times New Roman" w:hAnsi="Times New Roman" w:cs="Times New Roman"/>
          <w:sz w:val="24"/>
          <w:szCs w:val="24"/>
        </w:rPr>
        <w:t xml:space="preserve"> путём</w:t>
      </w:r>
      <w:r w:rsidR="00094464" w:rsidRPr="00C812D5">
        <w:rPr>
          <w:rFonts w:ascii="Times New Roman" w:hAnsi="Times New Roman" w:cs="Times New Roman"/>
          <w:sz w:val="24"/>
          <w:szCs w:val="24"/>
        </w:rPr>
        <w:t xml:space="preserve"> у</w:t>
      </w:r>
      <w:r w:rsidR="00094464">
        <w:rPr>
          <w:rFonts w:ascii="Times New Roman" w:hAnsi="Times New Roman" w:cs="Times New Roman"/>
          <w:sz w:val="24"/>
          <w:szCs w:val="24"/>
        </w:rPr>
        <w:t>величе</w:t>
      </w:r>
      <w:r w:rsidR="00094464" w:rsidRPr="00C812D5">
        <w:rPr>
          <w:rFonts w:ascii="Times New Roman" w:hAnsi="Times New Roman" w:cs="Times New Roman"/>
          <w:sz w:val="24"/>
          <w:szCs w:val="24"/>
        </w:rPr>
        <w:t>ни</w:t>
      </w:r>
      <w:r w:rsidR="00094464">
        <w:rPr>
          <w:rFonts w:ascii="Times New Roman" w:hAnsi="Times New Roman" w:cs="Times New Roman"/>
          <w:sz w:val="24"/>
          <w:szCs w:val="24"/>
        </w:rPr>
        <w:t>я</w:t>
      </w:r>
      <w:r w:rsidR="00094464" w:rsidRPr="00C812D5">
        <w:rPr>
          <w:rFonts w:ascii="Times New Roman" w:hAnsi="Times New Roman" w:cs="Times New Roman"/>
          <w:sz w:val="24"/>
          <w:szCs w:val="24"/>
        </w:rPr>
        <w:t xml:space="preserve"> </w:t>
      </w:r>
      <w:r w:rsidR="00094464">
        <w:rPr>
          <w:rFonts w:ascii="Times New Roman" w:hAnsi="Times New Roman" w:cs="Times New Roman"/>
          <w:sz w:val="24"/>
          <w:szCs w:val="24"/>
        </w:rPr>
        <w:t>гидрофобности материала</w:t>
      </w:r>
      <w:r w:rsidR="00094464" w:rsidRPr="00CC4B2D">
        <w:rPr>
          <w:rFonts w:ascii="Times New Roman" w:hAnsi="Times New Roman" w:cs="Times New Roman"/>
          <w:sz w:val="24"/>
          <w:szCs w:val="24"/>
        </w:rPr>
        <w:t>.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 </w:t>
      </w:r>
      <w:r w:rsidR="00094464">
        <w:rPr>
          <w:rFonts w:ascii="Times New Roman" w:hAnsi="Times New Roman" w:cs="Times New Roman"/>
          <w:sz w:val="24"/>
          <w:szCs w:val="24"/>
        </w:rPr>
        <w:t>Природный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 графит до</w:t>
      </w:r>
      <w:r w:rsidR="00094464">
        <w:rPr>
          <w:rFonts w:ascii="Times New Roman" w:hAnsi="Times New Roman" w:cs="Times New Roman"/>
          <w:sz w:val="24"/>
          <w:szCs w:val="24"/>
        </w:rPr>
        <w:t>статочн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094464" w:rsidRPr="007940EF">
        <w:rPr>
          <w:rFonts w:ascii="Times New Roman" w:hAnsi="Times New Roman" w:cs="Times New Roman"/>
          <w:sz w:val="24"/>
          <w:szCs w:val="24"/>
        </w:rPr>
        <w:t>гидрофобен</w:t>
      </w:r>
      <w:proofErr w:type="spellEnd"/>
      <w:r w:rsidR="00094464" w:rsidRPr="007940EF">
        <w:rPr>
          <w:rFonts w:ascii="Times New Roman" w:hAnsi="Times New Roman" w:cs="Times New Roman"/>
          <w:sz w:val="24"/>
          <w:szCs w:val="24"/>
        </w:rPr>
        <w:t xml:space="preserve">, однако в зависимости от условий получения </w:t>
      </w:r>
      <w:r w:rsidR="00094464">
        <w:rPr>
          <w:rFonts w:ascii="Times New Roman" w:hAnsi="Times New Roman" w:cs="Times New Roman"/>
          <w:sz w:val="24"/>
          <w:szCs w:val="24"/>
        </w:rPr>
        <w:t>ТРГ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 может проявлять и гидрофильные свойства</w:t>
      </w:r>
      <w:r w:rsidR="00094464">
        <w:rPr>
          <w:rFonts w:ascii="Times New Roman" w:hAnsi="Times New Roman" w:cs="Times New Roman"/>
          <w:sz w:val="24"/>
          <w:szCs w:val="24"/>
        </w:rPr>
        <w:t xml:space="preserve"> из-за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094464">
        <w:rPr>
          <w:rFonts w:ascii="Times New Roman" w:hAnsi="Times New Roman" w:cs="Times New Roman"/>
          <w:sz w:val="24"/>
          <w:szCs w:val="24"/>
        </w:rPr>
        <w:t>я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 остаточных кислородных групп [1]. Для </w:t>
      </w:r>
      <w:r w:rsidR="00094464" w:rsidRPr="00E92A6C">
        <w:rPr>
          <w:rFonts w:ascii="Times New Roman" w:hAnsi="Times New Roman" w:cs="Times New Roman"/>
          <w:sz w:val="24"/>
          <w:szCs w:val="24"/>
        </w:rPr>
        <w:t>уменьшения смачиваемости водой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, можно </w:t>
      </w:r>
      <w:r w:rsidR="00094464">
        <w:rPr>
          <w:rFonts w:ascii="Times New Roman" w:hAnsi="Times New Roman" w:cs="Times New Roman"/>
          <w:sz w:val="24"/>
          <w:szCs w:val="24"/>
        </w:rPr>
        <w:t>наносить на</w:t>
      </w:r>
      <w:r w:rsidR="00094464" w:rsidRPr="00C33F87">
        <w:rPr>
          <w:rFonts w:ascii="Times New Roman" w:hAnsi="Times New Roman" w:cs="Times New Roman"/>
          <w:sz w:val="24"/>
          <w:szCs w:val="24"/>
        </w:rPr>
        <w:t xml:space="preserve"> </w:t>
      </w:r>
      <w:r w:rsidR="00094464">
        <w:rPr>
          <w:rFonts w:ascii="Times New Roman" w:hAnsi="Times New Roman" w:cs="Times New Roman"/>
          <w:sz w:val="24"/>
          <w:szCs w:val="24"/>
        </w:rPr>
        <w:t>поверхность ТРГ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 </w:t>
      </w:r>
      <w:r w:rsidR="00094464">
        <w:rPr>
          <w:rFonts w:ascii="Times New Roman" w:hAnsi="Times New Roman" w:cs="Times New Roman"/>
          <w:sz w:val="24"/>
          <w:szCs w:val="24"/>
        </w:rPr>
        <w:t xml:space="preserve">кремнийорганические покрытия 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с гидрофобными </w:t>
      </w:r>
      <w:r w:rsidR="00094464" w:rsidRPr="00E92A6C">
        <w:rPr>
          <w:rFonts w:ascii="Times New Roman" w:hAnsi="Times New Roman" w:cs="Times New Roman"/>
          <w:sz w:val="24"/>
          <w:szCs w:val="24"/>
        </w:rPr>
        <w:t>органическими заместителями</w:t>
      </w:r>
      <w:r w:rsidR="00094464" w:rsidRPr="007940EF">
        <w:rPr>
          <w:rFonts w:ascii="Times New Roman" w:hAnsi="Times New Roman" w:cs="Times New Roman"/>
          <w:sz w:val="24"/>
          <w:szCs w:val="24"/>
        </w:rPr>
        <w:t xml:space="preserve"> [2].</w:t>
      </w:r>
      <w:r w:rsidR="00094464" w:rsidRPr="00162458">
        <w:rPr>
          <w:rFonts w:ascii="Times New Roman" w:hAnsi="Times New Roman" w:cs="Times New Roman"/>
          <w:sz w:val="24"/>
          <w:szCs w:val="24"/>
        </w:rPr>
        <w:t xml:space="preserve"> </w:t>
      </w:r>
      <w:r w:rsidR="00094464" w:rsidRPr="0092604E">
        <w:rPr>
          <w:rFonts w:ascii="Times New Roman" w:hAnsi="Times New Roman" w:cs="Times New Roman"/>
          <w:sz w:val="24"/>
          <w:szCs w:val="24"/>
        </w:rPr>
        <w:t xml:space="preserve">Получение материалов на основе ТРГ можно разделить на несколько стадий: </w:t>
      </w:r>
      <w:proofErr w:type="spellStart"/>
      <w:r w:rsidR="00094464" w:rsidRPr="0092604E">
        <w:rPr>
          <w:rFonts w:ascii="Times New Roman" w:hAnsi="Times New Roman" w:cs="Times New Roman"/>
          <w:sz w:val="24"/>
          <w:szCs w:val="24"/>
        </w:rPr>
        <w:t>интеркалирование</w:t>
      </w:r>
      <w:proofErr w:type="spellEnd"/>
      <w:r w:rsidR="00094464" w:rsidRPr="0092604E">
        <w:rPr>
          <w:rFonts w:ascii="Times New Roman" w:hAnsi="Times New Roman" w:cs="Times New Roman"/>
          <w:sz w:val="24"/>
          <w:szCs w:val="24"/>
        </w:rPr>
        <w:t xml:space="preserve">, гидролиз, </w:t>
      </w:r>
      <w:proofErr w:type="spellStart"/>
      <w:r w:rsidR="00094464" w:rsidRPr="0092604E">
        <w:rPr>
          <w:rFonts w:ascii="Times New Roman" w:hAnsi="Times New Roman" w:cs="Times New Roman"/>
          <w:sz w:val="24"/>
          <w:szCs w:val="24"/>
        </w:rPr>
        <w:t>терморасширение</w:t>
      </w:r>
      <w:proofErr w:type="spellEnd"/>
      <w:r w:rsidR="00094464">
        <w:rPr>
          <w:rFonts w:ascii="Times New Roman" w:hAnsi="Times New Roman" w:cs="Times New Roman"/>
          <w:sz w:val="24"/>
          <w:szCs w:val="24"/>
        </w:rPr>
        <w:t xml:space="preserve"> и прессование</w:t>
      </w:r>
      <w:r w:rsidR="00094464" w:rsidRPr="0092604E">
        <w:rPr>
          <w:rFonts w:ascii="Times New Roman" w:hAnsi="Times New Roman" w:cs="Times New Roman"/>
          <w:sz w:val="24"/>
          <w:szCs w:val="24"/>
        </w:rPr>
        <w:t>.</w:t>
      </w:r>
      <w:r w:rsidR="00094464">
        <w:rPr>
          <w:rFonts w:ascii="Times New Roman" w:hAnsi="Times New Roman" w:cs="Times New Roman"/>
          <w:sz w:val="24"/>
          <w:szCs w:val="24"/>
        </w:rPr>
        <w:t xml:space="preserve"> Перспективным методом получения ТРГ при сравнительно низких температурах (от 200 </w:t>
      </w:r>
      <w:r w:rsidR="00094464" w:rsidRPr="0092604E">
        <w:rPr>
          <w:rFonts w:ascii="Times New Roman" w:hAnsi="Times New Roman" w:cs="Times New Roman"/>
          <w:sz w:val="24"/>
          <w:szCs w:val="24"/>
        </w:rPr>
        <w:t>°С</w:t>
      </w:r>
      <w:r w:rsidR="00094464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094464" w:rsidRPr="00C33F87">
        <w:rPr>
          <w:rFonts w:ascii="Times New Roman" w:hAnsi="Times New Roman" w:cs="Times New Roman"/>
          <w:sz w:val="24"/>
          <w:szCs w:val="24"/>
        </w:rPr>
        <w:t>электрохимический способ с применением азотной кислоты</w:t>
      </w:r>
      <w:r w:rsidR="00094464">
        <w:rPr>
          <w:rFonts w:ascii="Times New Roman" w:hAnsi="Times New Roman" w:cs="Times New Roman"/>
          <w:sz w:val="24"/>
          <w:szCs w:val="24"/>
        </w:rPr>
        <w:t>. Использование такого ТРГ позволит значительно снизить экономические затраты на получение сорбента, однако проблемой данного получения является высокое содержание остаточных кислородных групп в структуре ТРГ и, следовательно, его высокая гидрофильность.</w:t>
      </w:r>
    </w:p>
    <w:p w14:paraId="4DBE0235" w14:textId="77777777" w:rsidR="00094464" w:rsidRPr="00CC4B2D" w:rsidRDefault="00094464" w:rsidP="00094464">
      <w:pPr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40E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E6E3A">
        <w:rPr>
          <w:rFonts w:ascii="Times New Roman" w:hAnsi="Times New Roman" w:cs="Times New Roman"/>
          <w:i/>
          <w:sz w:val="24"/>
          <w:szCs w:val="24"/>
        </w:rPr>
        <w:t>целью работы</w:t>
      </w:r>
      <w:r w:rsidRPr="00794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стало </w:t>
      </w:r>
      <w:r w:rsidRPr="00CC4B2D">
        <w:rPr>
          <w:rFonts w:ascii="Times New Roman" w:hAnsi="Times New Roman" w:cs="Times New Roman"/>
          <w:sz w:val="24"/>
          <w:szCs w:val="24"/>
        </w:rPr>
        <w:t xml:space="preserve">исследование кинетики </w:t>
      </w:r>
      <w:proofErr w:type="spellStart"/>
      <w:r w:rsidRPr="00CC4B2D">
        <w:rPr>
          <w:rFonts w:ascii="Times New Roman" w:hAnsi="Times New Roman" w:cs="Times New Roman"/>
          <w:sz w:val="24"/>
          <w:szCs w:val="24"/>
        </w:rPr>
        <w:t>собрции</w:t>
      </w:r>
      <w:proofErr w:type="spellEnd"/>
      <w:r w:rsidRPr="00CC4B2D">
        <w:rPr>
          <w:rFonts w:ascii="Times New Roman" w:hAnsi="Times New Roman" w:cs="Times New Roman"/>
          <w:sz w:val="24"/>
          <w:szCs w:val="24"/>
        </w:rPr>
        <w:t xml:space="preserve"> ТРГ</w:t>
      </w:r>
      <w:r w:rsidRPr="00845216">
        <w:rPr>
          <w:rFonts w:ascii="Times New Roman" w:hAnsi="Times New Roman" w:cs="Times New Roman"/>
          <w:sz w:val="24"/>
          <w:szCs w:val="24"/>
        </w:rPr>
        <w:t xml:space="preserve"> </w:t>
      </w:r>
      <w:r w:rsidRPr="00CC4B2D">
        <w:rPr>
          <w:rFonts w:ascii="Times New Roman" w:hAnsi="Times New Roman" w:cs="Times New Roman"/>
          <w:sz w:val="24"/>
          <w:szCs w:val="24"/>
        </w:rPr>
        <w:t>на основе электрохимически полученного окисленного графита</w:t>
      </w:r>
      <w:r>
        <w:rPr>
          <w:rFonts w:ascii="Times New Roman" w:hAnsi="Times New Roman" w:cs="Times New Roman"/>
          <w:sz w:val="24"/>
          <w:szCs w:val="24"/>
        </w:rPr>
        <w:t xml:space="preserve"> (ОГ-ЭХ)</w:t>
      </w:r>
      <w:r w:rsidRPr="00CC4B2D">
        <w:rPr>
          <w:rFonts w:ascii="Times New Roman" w:hAnsi="Times New Roman" w:cs="Times New Roman"/>
          <w:sz w:val="24"/>
          <w:szCs w:val="24"/>
        </w:rPr>
        <w:t xml:space="preserve"> и кремнийсодержащего ТРГ, пропитанного в растворе </w:t>
      </w:r>
      <w:proofErr w:type="spellStart"/>
      <w:r w:rsidRPr="00CC4B2D">
        <w:rPr>
          <w:rFonts w:ascii="Times New Roman" w:hAnsi="Times New Roman" w:cs="Times New Roman"/>
          <w:sz w:val="24"/>
          <w:szCs w:val="24"/>
        </w:rPr>
        <w:t>дихлорметилфенилсилана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E0F">
        <w:rPr>
          <w:rFonts w:ascii="Times New Roman" w:hAnsi="Times New Roman" w:cs="Times New Roman"/>
          <w:sz w:val="24"/>
          <w:szCs w:val="24"/>
        </w:rPr>
        <w:t>(Cl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4E0F">
        <w:rPr>
          <w:rFonts w:ascii="Times New Roman" w:hAnsi="Times New Roman" w:cs="Times New Roman"/>
          <w:sz w:val="24"/>
          <w:szCs w:val="24"/>
        </w:rPr>
        <w:t>Si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A4E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CC4B2D">
        <w:rPr>
          <w:rFonts w:ascii="Times New Roman" w:hAnsi="Times New Roman" w:cs="Times New Roman"/>
          <w:sz w:val="24"/>
          <w:szCs w:val="24"/>
        </w:rPr>
        <w:t xml:space="preserve"> определение </w:t>
      </w:r>
      <w:r>
        <w:rPr>
          <w:rFonts w:ascii="Times New Roman" w:hAnsi="Times New Roman" w:cs="Times New Roman"/>
          <w:sz w:val="24"/>
          <w:szCs w:val="24"/>
        </w:rPr>
        <w:t>поверхностных свойств данных сорбентов</w:t>
      </w:r>
      <w:r w:rsidRPr="00CC4B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78219" w14:textId="77777777" w:rsidR="00094464" w:rsidRDefault="00094464" w:rsidP="0009446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604E">
        <w:rPr>
          <w:rFonts w:ascii="Times New Roman" w:hAnsi="Times New Roman" w:cs="Times New Roman"/>
          <w:sz w:val="24"/>
          <w:szCs w:val="24"/>
        </w:rPr>
        <w:t xml:space="preserve">На первой стадии был получен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переокисленный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интеркалированный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графит</w:t>
      </w:r>
      <w:r w:rsidRPr="00926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путем анодного окисления графита</w:t>
      </w:r>
      <w:r w:rsidRPr="00926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растворе</w:t>
      </w:r>
      <w:r w:rsidRPr="00926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60 %</w:t>
      </w:r>
      <w:r w:rsidRPr="00926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азотной</w:t>
      </w:r>
      <w:r w:rsidRPr="0092604E">
        <w:rPr>
          <w:rFonts w:ascii="Times New Roman" w:hAnsi="Times New Roman" w:cs="Times New Roman"/>
          <w:sz w:val="24"/>
          <w:szCs w:val="24"/>
        </w:rPr>
        <w:t xml:space="preserve"> кислот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2604E">
        <w:rPr>
          <w:rFonts w:ascii="Times New Roman" w:hAnsi="Times New Roman" w:cs="Times New Roman"/>
          <w:sz w:val="24"/>
          <w:szCs w:val="24"/>
        </w:rPr>
        <w:t xml:space="preserve"> и проведен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92604E">
        <w:rPr>
          <w:rFonts w:ascii="Times New Roman" w:hAnsi="Times New Roman" w:cs="Times New Roman"/>
          <w:sz w:val="24"/>
          <w:szCs w:val="24"/>
        </w:rPr>
        <w:t xml:space="preserve"> гидролиз с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ОГ-ЭХ</w:t>
      </w:r>
      <w:r w:rsidRPr="009260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Далее ОГ-ЭХ пропитывался</w:t>
      </w:r>
      <w:r w:rsidRPr="001A4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изопропаноловом</w:t>
      </w:r>
      <w:proofErr w:type="spellEnd"/>
      <w:r w:rsidRPr="001A4E0F">
        <w:rPr>
          <w:rFonts w:ascii="Times New Roman" w:hAnsi="Times New Roman" w:cs="Times New Roman"/>
          <w:sz w:val="24"/>
          <w:szCs w:val="24"/>
        </w:rPr>
        <w:t xml:space="preserve"> раствор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4E0F">
        <w:rPr>
          <w:rFonts w:ascii="Times New Roman" w:hAnsi="Times New Roman" w:cs="Times New Roman"/>
          <w:sz w:val="24"/>
          <w:szCs w:val="24"/>
        </w:rPr>
        <w:t xml:space="preserve"> Cl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4E0F">
        <w:rPr>
          <w:rFonts w:ascii="Times New Roman" w:hAnsi="Times New Roman" w:cs="Times New Roman"/>
          <w:sz w:val="24"/>
          <w:szCs w:val="24"/>
        </w:rPr>
        <w:t>Si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A4E0F">
        <w:rPr>
          <w:rFonts w:ascii="Times New Roman" w:hAnsi="Times New Roman" w:cs="Times New Roman"/>
          <w:sz w:val="24"/>
          <w:szCs w:val="24"/>
        </w:rPr>
        <w:t xml:space="preserve"> с добавлением раствора </w:t>
      </w:r>
      <w:r>
        <w:rPr>
          <w:rFonts w:ascii="Times New Roman" w:hAnsi="Times New Roman" w:cs="Times New Roman"/>
          <w:sz w:val="24"/>
          <w:szCs w:val="24"/>
        </w:rPr>
        <w:t xml:space="preserve">аммиака </w:t>
      </w:r>
      <w:r w:rsidRPr="001A4E0F">
        <w:rPr>
          <w:rFonts w:ascii="Times New Roman" w:hAnsi="Times New Roman" w:cs="Times New Roman"/>
          <w:sz w:val="24"/>
          <w:szCs w:val="24"/>
        </w:rPr>
        <w:t xml:space="preserve">в качестве катализатора конденсации </w:t>
      </w:r>
      <w:proofErr w:type="spellStart"/>
      <w:r w:rsidRPr="001A4E0F">
        <w:rPr>
          <w:rFonts w:ascii="Times New Roman" w:hAnsi="Times New Roman" w:cs="Times New Roman"/>
          <w:sz w:val="24"/>
          <w:szCs w:val="24"/>
        </w:rPr>
        <w:t>силана</w:t>
      </w:r>
      <w:proofErr w:type="spellEnd"/>
      <w:r w:rsidRPr="001A4E0F">
        <w:rPr>
          <w:rFonts w:ascii="Times New Roman" w:hAnsi="Times New Roman" w:cs="Times New Roman"/>
          <w:sz w:val="24"/>
          <w:szCs w:val="24"/>
        </w:rPr>
        <w:t xml:space="preserve">. </w:t>
      </w:r>
      <w:r w:rsidRPr="0092604E">
        <w:rPr>
          <w:rFonts w:ascii="Times New Roman" w:hAnsi="Times New Roman" w:cs="Times New Roman"/>
          <w:sz w:val="24"/>
          <w:szCs w:val="24"/>
        </w:rPr>
        <w:t xml:space="preserve">Затем проводилась термообработка </w:t>
      </w:r>
      <w:r>
        <w:rPr>
          <w:rFonts w:ascii="Times New Roman" w:hAnsi="Times New Roman" w:cs="Times New Roman"/>
          <w:sz w:val="24"/>
          <w:szCs w:val="24"/>
        </w:rPr>
        <w:t>ОГ-ЭХ и пропитанного ОГ-ЭХ</w:t>
      </w:r>
      <w:r w:rsidRPr="0092604E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температурах 300 и 500</w:t>
      </w:r>
      <w:r w:rsidRPr="0092604E">
        <w:rPr>
          <w:rFonts w:ascii="Times New Roman" w:hAnsi="Times New Roman" w:cs="Times New Roman"/>
          <w:sz w:val="24"/>
          <w:szCs w:val="24"/>
        </w:rPr>
        <w:t xml:space="preserve">°С с образованием </w:t>
      </w:r>
      <w:r>
        <w:rPr>
          <w:rFonts w:ascii="Times New Roman" w:hAnsi="Times New Roman" w:cs="Times New Roman"/>
          <w:sz w:val="24"/>
          <w:szCs w:val="24"/>
        </w:rPr>
        <w:t>ТРГ</w:t>
      </w:r>
      <w:r w:rsidRPr="0092604E">
        <w:rPr>
          <w:rFonts w:ascii="Times New Roman" w:hAnsi="Times New Roman" w:cs="Times New Roman"/>
          <w:sz w:val="24"/>
          <w:szCs w:val="24"/>
        </w:rPr>
        <w:t xml:space="preserve"> и его прессование в </w:t>
      </w:r>
      <w:r>
        <w:rPr>
          <w:rFonts w:ascii="Times New Roman" w:hAnsi="Times New Roman" w:cs="Times New Roman"/>
          <w:sz w:val="24"/>
          <w:szCs w:val="24"/>
        </w:rPr>
        <w:t>таблетки плотностью от 0,03 до 0,07 г</w:t>
      </w:r>
      <w:r w:rsidRPr="006A6FB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9260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2604E">
        <w:rPr>
          <w:rFonts w:ascii="Times New Roman" w:hAnsi="Times New Roman" w:cs="Times New Roman"/>
          <w:sz w:val="24"/>
          <w:szCs w:val="24"/>
        </w:rPr>
        <w:t>.</w:t>
      </w:r>
    </w:p>
    <w:p w14:paraId="1D28C27D" w14:textId="7FABB20A" w:rsidR="00647469" w:rsidRDefault="00094464" w:rsidP="0009446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7E6E">
        <w:rPr>
          <w:rFonts w:ascii="Times New Roman" w:hAnsi="Times New Roman" w:cs="Times New Roman"/>
          <w:sz w:val="24"/>
          <w:szCs w:val="24"/>
        </w:rPr>
        <w:t xml:space="preserve">Кинетика сорбции </w:t>
      </w:r>
      <w:r>
        <w:rPr>
          <w:rFonts w:ascii="Times New Roman" w:hAnsi="Times New Roman" w:cs="Times New Roman"/>
          <w:sz w:val="24"/>
          <w:szCs w:val="24"/>
        </w:rPr>
        <w:t>определ</w:t>
      </w:r>
      <w:r w:rsidRPr="00447E6E">
        <w:rPr>
          <w:rFonts w:ascii="Times New Roman" w:hAnsi="Times New Roman" w:cs="Times New Roman"/>
          <w:sz w:val="24"/>
          <w:szCs w:val="24"/>
        </w:rPr>
        <w:t xml:space="preserve">ялась путем </w:t>
      </w:r>
      <w:r>
        <w:rPr>
          <w:rFonts w:ascii="Times New Roman" w:hAnsi="Times New Roman" w:cs="Times New Roman"/>
          <w:sz w:val="24"/>
          <w:szCs w:val="24"/>
        </w:rPr>
        <w:t>взвешивания</w:t>
      </w:r>
      <w:r w:rsidRPr="00447E6E">
        <w:rPr>
          <w:rFonts w:ascii="Times New Roman" w:hAnsi="Times New Roman" w:cs="Times New Roman"/>
          <w:sz w:val="24"/>
          <w:szCs w:val="24"/>
        </w:rPr>
        <w:t xml:space="preserve"> образца ТРГ при к</w:t>
      </w:r>
      <w:r>
        <w:rPr>
          <w:rFonts w:ascii="Times New Roman" w:hAnsi="Times New Roman" w:cs="Times New Roman"/>
          <w:sz w:val="24"/>
          <w:szCs w:val="24"/>
        </w:rPr>
        <w:t>асании</w:t>
      </w:r>
      <w:r w:rsidRPr="00447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октана или воды </w:t>
      </w:r>
      <w:r w:rsidRPr="00447E6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процесса.</w:t>
      </w:r>
      <w:r w:rsidRPr="00447E6E">
        <w:rPr>
          <w:rFonts w:ascii="Times New Roman" w:hAnsi="Times New Roman" w:cs="Times New Roman"/>
          <w:sz w:val="24"/>
          <w:szCs w:val="24"/>
        </w:rPr>
        <w:t xml:space="preserve"> На основе кривых сорбции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447E6E">
        <w:rPr>
          <w:rFonts w:ascii="Times New Roman" w:hAnsi="Times New Roman" w:cs="Times New Roman"/>
          <w:sz w:val="24"/>
          <w:szCs w:val="24"/>
        </w:rPr>
        <w:t xml:space="preserve"> модели Вебера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47E6E">
        <w:rPr>
          <w:rFonts w:ascii="Times New Roman" w:hAnsi="Times New Roman" w:cs="Times New Roman"/>
          <w:sz w:val="24"/>
          <w:szCs w:val="24"/>
        </w:rPr>
        <w:t>Морриса, описывающе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47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адсорбцию </w:t>
      </w:r>
      <w:r w:rsidRPr="0041657C">
        <w:rPr>
          <w:rFonts w:ascii="Times New Roman" w:hAnsi="Times New Roman" w:cs="Times New Roman"/>
          <w:sz w:val="24"/>
          <w:szCs w:val="24"/>
        </w:rPr>
        <w:t>в режиме внутреннего диффузионного контроля</w:t>
      </w:r>
      <w:r w:rsidRPr="00447E6E">
        <w:rPr>
          <w:rFonts w:ascii="Times New Roman" w:hAnsi="Times New Roman" w:cs="Times New Roman"/>
          <w:sz w:val="24"/>
          <w:szCs w:val="24"/>
        </w:rPr>
        <w:t xml:space="preserve">, были рассчитаны </w:t>
      </w:r>
      <w:r>
        <w:rPr>
          <w:rFonts w:ascii="Times New Roman" w:hAnsi="Times New Roman" w:cs="Times New Roman"/>
          <w:sz w:val="24"/>
          <w:szCs w:val="24"/>
        </w:rPr>
        <w:t>константы скорости</w:t>
      </w:r>
      <w:r w:rsidRPr="00447E6E">
        <w:rPr>
          <w:rFonts w:ascii="Times New Roman" w:hAnsi="Times New Roman" w:cs="Times New Roman"/>
          <w:sz w:val="24"/>
          <w:szCs w:val="24"/>
        </w:rPr>
        <w:t xml:space="preserve"> сорбции </w:t>
      </w:r>
      <w:r w:rsidRPr="00447E6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1657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447E6E">
        <w:rPr>
          <w:rFonts w:ascii="Times New Roman" w:hAnsi="Times New Roman" w:cs="Times New Roman"/>
          <w:sz w:val="24"/>
          <w:szCs w:val="24"/>
        </w:rPr>
        <w:t xml:space="preserve"> (кг∙м</w:t>
      </w:r>
      <w:r w:rsidRPr="00447E6E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447E6E">
        <w:rPr>
          <w:rFonts w:ascii="Times New Roman" w:hAnsi="Times New Roman" w:cs="Times New Roman"/>
          <w:sz w:val="24"/>
          <w:szCs w:val="24"/>
        </w:rPr>
        <w:t>∙с</w:t>
      </w:r>
      <w:r w:rsidRPr="00447E6E">
        <w:rPr>
          <w:rFonts w:ascii="Times New Roman" w:hAnsi="Times New Roman" w:cs="Times New Roman"/>
          <w:sz w:val="24"/>
          <w:szCs w:val="24"/>
          <w:vertAlign w:val="superscript"/>
        </w:rPr>
        <w:t>-0,5</w:t>
      </w:r>
      <w:r w:rsidRPr="00447E6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Этот параметр зависит от свойств жидкости, </w:t>
      </w:r>
      <w:r w:rsidRPr="008B3A7E">
        <w:rPr>
          <w:rFonts w:ascii="Times New Roman" w:hAnsi="Times New Roman" w:cs="Times New Roman"/>
          <w:sz w:val="24"/>
          <w:szCs w:val="24"/>
        </w:rPr>
        <w:t>геометрии пор и поверхностных свойств сорбента</w:t>
      </w:r>
      <w:r w:rsidRPr="00447E6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1A4E0F">
        <w:rPr>
          <w:rFonts w:ascii="Times New Roman" w:hAnsi="Times New Roman" w:cs="Times New Roman"/>
          <w:sz w:val="24"/>
          <w:szCs w:val="24"/>
        </w:rPr>
        <w:t>Было выявлено влияние</w:t>
      </w:r>
      <w:r>
        <w:rPr>
          <w:rFonts w:ascii="Times New Roman" w:hAnsi="Times New Roman" w:cs="Times New Roman"/>
          <w:sz w:val="24"/>
          <w:szCs w:val="24"/>
        </w:rPr>
        <w:t xml:space="preserve"> изменения плотности, температуры обработки ОГ-ЭХ и его</w:t>
      </w:r>
      <w:r w:rsidRPr="001A4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пропитки в </w:t>
      </w:r>
      <w:r w:rsidRPr="001A4E0F">
        <w:rPr>
          <w:rFonts w:ascii="Times New Roman" w:hAnsi="Times New Roman" w:cs="Times New Roman"/>
          <w:sz w:val="24"/>
          <w:szCs w:val="24"/>
        </w:rPr>
        <w:t>раствор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4E0F">
        <w:rPr>
          <w:rFonts w:ascii="Times New Roman" w:hAnsi="Times New Roman" w:cs="Times New Roman"/>
          <w:sz w:val="24"/>
          <w:szCs w:val="24"/>
        </w:rPr>
        <w:t xml:space="preserve"> Cl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4E0F">
        <w:rPr>
          <w:rFonts w:ascii="Times New Roman" w:hAnsi="Times New Roman" w:cs="Times New Roman"/>
          <w:sz w:val="24"/>
          <w:szCs w:val="24"/>
        </w:rPr>
        <w:t>Si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A4E0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A4E0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4E0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поверхностные характеристики и</w:t>
      </w:r>
      <w:r w:rsidRPr="001A4E0F">
        <w:rPr>
          <w:rFonts w:ascii="Times New Roman" w:hAnsi="Times New Roman" w:cs="Times New Roman"/>
          <w:sz w:val="24"/>
          <w:szCs w:val="24"/>
        </w:rPr>
        <w:t xml:space="preserve"> сорбц</w:t>
      </w:r>
      <w:r>
        <w:rPr>
          <w:rFonts w:ascii="Times New Roman" w:hAnsi="Times New Roman" w:cs="Times New Roman"/>
          <w:sz w:val="24"/>
          <w:szCs w:val="24"/>
        </w:rPr>
        <w:t>ионные способности по отношению к воде</w:t>
      </w:r>
      <w:r w:rsidRPr="002E6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октану материалов на основе ТРГ.</w:t>
      </w:r>
    </w:p>
    <w:p w14:paraId="3FB9E48A" w14:textId="77777777" w:rsidR="00464F7A" w:rsidRPr="002A6FA6" w:rsidRDefault="00E940D6" w:rsidP="00CD3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598165A3" w14:textId="77777777" w:rsidR="000771C9" w:rsidRPr="007A33D1" w:rsidRDefault="007A33D1" w:rsidP="002A6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E940D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Lutfullin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M.A.,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Shornikova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O.N.,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Vasiliev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A.V.,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Pokholok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K.V.,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Osadchaya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V.A.,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Saidaminov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M.I., </w:t>
      </w:r>
      <w:proofErr w:type="spellStart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Sorokina</w:t>
      </w:r>
      <w:proofErr w:type="spellEnd"/>
      <w:r w:rsidR="002A6FA6" w:rsidRPr="002A6F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N.E., Avdeev V.V. Petroleum products and water sorption by expanded graphite enhanced with magnetic iron phases. // Carbon. </w:t>
      </w:r>
      <w:r w:rsidR="002A6FA6"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2014. V. 66. P. 417-425.</w:t>
      </w:r>
    </w:p>
    <w:p w14:paraId="54250072" w14:textId="77777777" w:rsidR="00253BB3" w:rsidRPr="00253BB3" w:rsidRDefault="009B199F" w:rsidP="00CD3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Yang X., Zhu L., Chen Y., Bao B, Xu J., Zhou 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Controlled hydrophilic/hydrophobic property of silica films by</w:t>
      </w:r>
      <w:r w:rsidR="006468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manipulating the hydrolysis and condensation of </w:t>
      </w:r>
      <w:proofErr w:type="spellStart"/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tetraethoxysilane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// 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Applied Surface Science</w:t>
      </w:r>
      <w:r w:rsidR="0064684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2016.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376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P. 1-</w:t>
      </w:r>
      <w:r w:rsidRPr="009B19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4F3C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253BB3" w:rsidRPr="00253BB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7A"/>
    <w:rsid w:val="000771C9"/>
    <w:rsid w:val="00094464"/>
    <w:rsid w:val="00144865"/>
    <w:rsid w:val="00162458"/>
    <w:rsid w:val="001A4E0F"/>
    <w:rsid w:val="0020632B"/>
    <w:rsid w:val="00224BFF"/>
    <w:rsid w:val="0023462D"/>
    <w:rsid w:val="00253BB3"/>
    <w:rsid w:val="002A6FA6"/>
    <w:rsid w:val="002C7539"/>
    <w:rsid w:val="002E6E3A"/>
    <w:rsid w:val="0038656B"/>
    <w:rsid w:val="003E5E7E"/>
    <w:rsid w:val="00420376"/>
    <w:rsid w:val="00447E6E"/>
    <w:rsid w:val="00464F7A"/>
    <w:rsid w:val="00474987"/>
    <w:rsid w:val="004F3C5F"/>
    <w:rsid w:val="00513520"/>
    <w:rsid w:val="005467E4"/>
    <w:rsid w:val="00646841"/>
    <w:rsid w:val="00647469"/>
    <w:rsid w:val="00666FF0"/>
    <w:rsid w:val="006A6FB1"/>
    <w:rsid w:val="006E7D7D"/>
    <w:rsid w:val="007940EF"/>
    <w:rsid w:val="00796F3C"/>
    <w:rsid w:val="007A33D1"/>
    <w:rsid w:val="007A754D"/>
    <w:rsid w:val="007E7B76"/>
    <w:rsid w:val="00845216"/>
    <w:rsid w:val="00855BAA"/>
    <w:rsid w:val="008F1540"/>
    <w:rsid w:val="0092604E"/>
    <w:rsid w:val="00931194"/>
    <w:rsid w:val="009B199F"/>
    <w:rsid w:val="00A557C1"/>
    <w:rsid w:val="00AD7266"/>
    <w:rsid w:val="00B42862"/>
    <w:rsid w:val="00C06EE9"/>
    <w:rsid w:val="00CC4B2D"/>
    <w:rsid w:val="00CD3E42"/>
    <w:rsid w:val="00CF7433"/>
    <w:rsid w:val="00D172C7"/>
    <w:rsid w:val="00D201E8"/>
    <w:rsid w:val="00D72D15"/>
    <w:rsid w:val="00DC79E0"/>
    <w:rsid w:val="00DE7B01"/>
    <w:rsid w:val="00E377BF"/>
    <w:rsid w:val="00E940D6"/>
    <w:rsid w:val="00F15C27"/>
    <w:rsid w:val="00F351B0"/>
    <w:rsid w:val="00F66064"/>
    <w:rsid w:val="00FA4B8E"/>
    <w:rsid w:val="00FD3FCB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F99F"/>
  <w15:docId w15:val="{93BEBB04-D986-4024-982E-655323DD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E940D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65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A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avolk6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Links>
    <vt:vector size="6" baseType="variant">
      <vt:variant>
        <vt:i4>2490463</vt:i4>
      </vt:variant>
      <vt:variant>
        <vt:i4>0</vt:i4>
      </vt:variant>
      <vt:variant>
        <vt:i4>0</vt:i4>
      </vt:variant>
      <vt:variant>
        <vt:i4>5</vt:i4>
      </vt:variant>
      <vt:variant>
        <vt:lpwstr>mailto:svetavolk622@gmail.com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plasma</dc:creator>
  <cp:lastModifiedBy>Света</cp:lastModifiedBy>
  <cp:revision>2</cp:revision>
  <dcterms:created xsi:type="dcterms:W3CDTF">2024-02-16T15:20:00Z</dcterms:created>
  <dcterms:modified xsi:type="dcterms:W3CDTF">2024-02-16T15:20:00Z</dcterms:modified>
</cp:coreProperties>
</file>