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738A3" w14:textId="77777777" w:rsidR="00FA2EF7" w:rsidRPr="00FA2EF7" w:rsidRDefault="00FA2EF7" w:rsidP="00FA2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FA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Термодинамика </w:t>
      </w:r>
      <w:proofErr w:type="spellStart"/>
      <w:r w:rsidRPr="00FA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комплексообразования</w:t>
      </w:r>
      <w:proofErr w:type="spellEnd"/>
      <w:r w:rsidRPr="00FA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18-краун-6 с </w:t>
      </w:r>
      <w:r w:rsidRPr="00FA2EF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L</w:t>
      </w:r>
      <w:r w:rsidRPr="00FA2EF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-</w:t>
      </w:r>
      <w:proofErr w:type="spellStart"/>
      <w:r w:rsidRPr="00FA2EF7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карнозином</w:t>
      </w:r>
      <w:proofErr w:type="spellEnd"/>
      <w:r w:rsidRPr="00FA2EF7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,</w:t>
      </w:r>
    </w:p>
    <w:p w14:paraId="6DE498C2" w14:textId="77777777" w:rsidR="00FA2EF7" w:rsidRPr="00FA2EF7" w:rsidRDefault="00FA2EF7" w:rsidP="00FA2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EF7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β</w:t>
      </w:r>
      <w:r w:rsidRPr="00FA2EF7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FA2EF7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аланином</w:t>
      </w:r>
      <w:proofErr w:type="spellEnd"/>
      <w:r w:rsidRPr="00FA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FA2EF7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гистидином</w:t>
      </w:r>
      <w:r w:rsidRPr="00FA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воде и в водно-</w:t>
      </w:r>
      <w:proofErr w:type="spellStart"/>
      <w:r w:rsidRPr="00FA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этанольном</w:t>
      </w:r>
      <w:proofErr w:type="spellEnd"/>
      <w:r w:rsidRPr="00FA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растворителе</w:t>
      </w:r>
    </w:p>
    <w:p w14:paraId="75C5389E" w14:textId="77777777" w:rsidR="00FA2EF7" w:rsidRPr="00FA2EF7" w:rsidRDefault="00FA2EF7" w:rsidP="00FA2E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proofErr w:type="spellStart"/>
      <w:r w:rsidRPr="00FA2E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Сатурина</w:t>
      </w:r>
      <w:proofErr w:type="spellEnd"/>
      <w:r w:rsidRPr="00FA2E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Е.В.</w:t>
      </w:r>
      <w:r w:rsidRPr="00FA2EF7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 xml:space="preserve"> </w:t>
      </w:r>
    </w:p>
    <w:p w14:paraId="2A1A0634" w14:textId="77777777" w:rsidR="00FA2EF7" w:rsidRPr="00FA2EF7" w:rsidRDefault="00FA2EF7" w:rsidP="00FA2E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Студентка, 3 курс </w:t>
      </w:r>
      <w:proofErr w:type="spellStart"/>
      <w:r w:rsidRPr="00FA2E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бакалавриата</w:t>
      </w:r>
      <w:proofErr w:type="spellEnd"/>
      <w:r w:rsidRPr="00FA2E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</w:p>
    <w:p w14:paraId="436CB5A8" w14:textId="77777777" w:rsidR="00FA2EF7" w:rsidRPr="00FA2EF7" w:rsidRDefault="00FA2EF7" w:rsidP="00FA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Ивановский государственный химико-технологический университет,</w:t>
      </w:r>
    </w:p>
    <w:p w14:paraId="3C81D3C9" w14:textId="77777777" w:rsidR="00FA2EF7" w:rsidRPr="00FA2EF7" w:rsidRDefault="00FA2EF7" w:rsidP="00FA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Иваново, Россия</w:t>
      </w:r>
    </w:p>
    <w:p w14:paraId="5BA6931F" w14:textId="77777777" w:rsidR="00FA2EF7" w:rsidRPr="00FA2EF7" w:rsidRDefault="00FA2EF7" w:rsidP="00FA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E</w:t>
      </w:r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-</w:t>
      </w:r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mail</w:t>
      </w:r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val="en-US" w:eastAsia="ru-RU"/>
        </w:rPr>
        <w:t>kate</w:t>
      </w:r>
      <w:proofErr w:type="spellEnd"/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val="en-US" w:eastAsia="ru-RU"/>
        </w:rPr>
        <w:t>ks</w:t>
      </w:r>
      <w:proofErr w:type="spellEnd"/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754@</w:t>
      </w:r>
      <w:proofErr w:type="spellStart"/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val="en-US" w:eastAsia="ru-RU"/>
        </w:rPr>
        <w:t>gmail</w:t>
      </w:r>
      <w:proofErr w:type="spellEnd"/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  <w:r w:rsidRPr="00FA2EF7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val="en-US" w:eastAsia="ru-RU"/>
        </w:rPr>
        <w:t>com</w:t>
      </w:r>
    </w:p>
    <w:p w14:paraId="2066E295" w14:textId="77777777" w:rsidR="00FA2EF7" w:rsidRPr="00FA2EF7" w:rsidRDefault="00FA2EF7" w:rsidP="00FA2EF7">
      <w:pPr>
        <w:tabs>
          <w:tab w:val="left" w:pos="0"/>
          <w:tab w:val="left" w:pos="9355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2EF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Изучение модельных биологических процессов «гость-хозяин» между пептидами, аминокислотами и </w:t>
      </w:r>
      <w:proofErr w:type="spellStart"/>
      <w:r w:rsidRPr="00FA2EF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краун</w:t>
      </w:r>
      <w:proofErr w:type="spellEnd"/>
      <w:r w:rsidRPr="00FA2EF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-эфирами позволяет понять природу молекулярного распознавания в живых системах. </w:t>
      </w:r>
      <w:r w:rsidRPr="00FA2EF7">
        <w:rPr>
          <w:rFonts w:ascii="Times New Roman" w:eastAsia="Times New Roman" w:hAnsi="Times New Roman" w:cs="Times New Roman"/>
          <w:iCs/>
          <w:color w:val="202122"/>
          <w:sz w:val="24"/>
          <w:szCs w:val="24"/>
          <w:shd w:val="clear" w:color="auto" w:fill="FFFFFF"/>
          <w:lang w:eastAsia="ru-RU"/>
        </w:rPr>
        <w:t>М</w:t>
      </w:r>
      <w:r w:rsidRPr="00FA2E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етодом изотермической калориметрии титрования изучены реакции молекулярного связывания </w:t>
      </w:r>
      <w:r w:rsidRPr="00FA2EF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L</w:t>
      </w:r>
      <w:r w:rsidRPr="00FA2E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proofErr w:type="spellStart"/>
      <w:r w:rsidRPr="00FA2EF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карнозина</w:t>
      </w:r>
      <w:proofErr w:type="spellEnd"/>
      <w:r w:rsidRPr="00FA2EF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(</w:t>
      </w:r>
      <w:r w:rsidRPr="00FA2EF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L</w:t>
      </w:r>
      <w:r w:rsidRPr="00FA2EF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FA2EF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Carn</w:t>
      </w:r>
      <w:proofErr w:type="spellEnd"/>
      <w:r w:rsidRPr="00FA2EF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), β-</w:t>
      </w:r>
      <w:proofErr w:type="spellStart"/>
      <w:r w:rsidRPr="00FA2EF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аланина</w:t>
      </w:r>
      <w:proofErr w:type="spellEnd"/>
      <w:r w:rsidRPr="00FA2EF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(β-</w:t>
      </w:r>
      <w:proofErr w:type="spellStart"/>
      <w:r w:rsidRPr="00FA2EF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Ala</w:t>
      </w:r>
      <w:proofErr w:type="spellEnd"/>
      <w:r w:rsidRPr="00FA2EF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) и гистидина (</w:t>
      </w:r>
      <w:r w:rsidRPr="00FA2EF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His</w:t>
      </w:r>
      <w:r w:rsidRPr="00FA2EF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)</w:t>
      </w:r>
      <w:r w:rsidRPr="00FA2E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краун-эфиром18-краун-6 (18К6) в воде и в водно-</w:t>
      </w:r>
      <w:proofErr w:type="spellStart"/>
      <w:r w:rsidRPr="00FA2E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этанольном</w:t>
      </w:r>
      <w:proofErr w:type="spellEnd"/>
      <w:r w:rsidRPr="00FA2E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растворителе с содержанием этанола 0.1 мольной доли при T = 298.15  K. </w:t>
      </w:r>
      <w:r w:rsidRPr="00FA2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Теплоты смешения растворов аминокислот с растворами 18-краун-6 определяли на калориметрической системе титрования ТАМ III (TA </w:t>
      </w:r>
      <w:proofErr w:type="spellStart"/>
      <w:r w:rsidRPr="00FA2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Instruments</w:t>
      </w:r>
      <w:proofErr w:type="spellEnd"/>
      <w:r w:rsidRPr="00FA2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260F2B33" w14:textId="77777777" w:rsidR="00FA2EF7" w:rsidRPr="00FA2EF7" w:rsidRDefault="00FA2EF7" w:rsidP="00FA2EF7">
      <w:pPr>
        <w:tabs>
          <w:tab w:val="left" w:pos="0"/>
          <w:tab w:val="left" w:pos="9355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F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Из термохимических данных рассчитаны </w:t>
      </w:r>
      <w:r w:rsidRPr="00FA2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термодинамические параметры реакции образования молекулярного комплекса </w:t>
      </w:r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[</w:t>
      </w:r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</w:t>
      </w:r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Carn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18К6]</w:t>
      </w:r>
      <w:r w:rsidRPr="00FA2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A2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Молекулярное</w:t>
      </w:r>
      <w:proofErr w:type="gramEnd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комплексообразование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краун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-эфиров с аминокислотами и пептидами в воде характеризуется низкой устойчивостью комплексов и незначительной 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экзотермичностью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комплексообразования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Комплексообразование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L</w:t>
      </w:r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Carn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>с 18К6 не является исключением.</w:t>
      </w:r>
    </w:p>
    <w:p w14:paraId="2EF8F86E" w14:textId="77777777" w:rsidR="00FA2EF7" w:rsidRPr="00FA2EF7" w:rsidRDefault="00FA2EF7" w:rsidP="00FA2EF7">
      <w:pPr>
        <w:tabs>
          <w:tab w:val="left" w:pos="0"/>
          <w:tab w:val="left" w:pos="9355"/>
        </w:tabs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термодинамических параметров реакций образования молекулярных комплексов 18К6 с </w:t>
      </w:r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L</w:t>
      </w:r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Carn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с 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Ala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показывает, что наличие в структуре </w:t>
      </w:r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L</w:t>
      </w:r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Carn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гистидинового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фрагмента приводит к повышению устойчивости молекулярного комплекса </w:t>
      </w:r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L</w:t>
      </w:r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Carn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18К6 и к уменьшению 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экзотермичности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комплексообразования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. Устойчивость комплексов [</w:t>
      </w:r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</w:t>
      </w:r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Carn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18К6], [</w:t>
      </w:r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His</w:t>
      </w:r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18К6] и [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Phe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18К6] имеет близкие значения, однако 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экзотермичность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комплексообразования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Phe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18К6] выше, чем [</w:t>
      </w:r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</w:t>
      </w:r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Carn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18К6], [</w:t>
      </w:r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His</w:t>
      </w:r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18К6] и [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Ala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18К6]. </w:t>
      </w:r>
    </w:p>
    <w:p w14:paraId="205F5095" w14:textId="77777777" w:rsidR="00FA2EF7" w:rsidRPr="00FA2EF7" w:rsidRDefault="00FA2EF7" w:rsidP="00FA2EF7">
      <w:pPr>
        <w:tabs>
          <w:tab w:val="left" w:pos="0"/>
          <w:tab w:val="left" w:pos="9355"/>
        </w:tabs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одной отличительной особенностью термодинамики реакций образования молекулярных комплексов 18К6 с </w:t>
      </w:r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</w:t>
      </w:r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Carn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His</w:t>
      </w:r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имеющими в своей структуре остаток имидазола, является положительное значение 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энтропийного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вклада в изменение энергии Гиббса 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комплексообразования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03A31596" w14:textId="77777777" w:rsidR="00FA2EF7" w:rsidRPr="00FA2EF7" w:rsidRDefault="00FA2EF7" w:rsidP="00FA2EF7">
      <w:pPr>
        <w:tabs>
          <w:tab w:val="left" w:pos="0"/>
          <w:tab w:val="left" w:pos="9355"/>
        </w:tabs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Комплексообразование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18К6 с алифатическими аминокислотами (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Val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Ile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Met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Pro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характеризуется </w:t>
      </w:r>
      <w:proofErr w:type="gramStart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положительным</w:t>
      </w:r>
      <w:proofErr w:type="gram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изменениями энтропии, что вызвано перегруппировками растворителя в результате дегидратации взаимодействующих частиц и гидрофобными эффектами. </w:t>
      </w:r>
    </w:p>
    <w:p w14:paraId="227FCA79" w14:textId="77777777" w:rsidR="00FA2EF7" w:rsidRPr="00FA2EF7" w:rsidRDefault="00FA2EF7" w:rsidP="00FA2EF7">
      <w:pPr>
        <w:tabs>
          <w:tab w:val="left" w:pos="0"/>
          <w:tab w:val="left" w:pos="9355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Напротив, комплексы 18</w:t>
      </w:r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K</w:t>
      </w:r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 с полярными и ароматическими аминокислотами характеризуются отрицательными изменениями энтальпии и энтропии 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комплексообразования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счет межмолекулярной водородной связи между полярными группами «гостя» и «хозяина». </w:t>
      </w:r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предположить, что положительные значения энтропии при </w:t>
      </w:r>
      <w:proofErr w:type="spellStart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комплексообразовании</w:t>
      </w:r>
      <w:proofErr w:type="spellEnd"/>
      <w:r w:rsidRPr="00FA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[</w:t>
      </w:r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</w:t>
      </w:r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FA2E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Carn</w:t>
      </w:r>
      <w:proofErr w:type="spellEnd"/>
      <w:r w:rsidRPr="00FA2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18К6] обусловлены аналогичными причинами.</w:t>
      </w:r>
    </w:p>
    <w:p w14:paraId="44A50FF3" w14:textId="1B875987" w:rsidR="002F7DBC" w:rsidRPr="00FA2EF7" w:rsidRDefault="00FA2EF7" w:rsidP="00A32CB4">
      <w:pPr>
        <w:ind w:firstLine="397"/>
        <w:jc w:val="both"/>
      </w:pPr>
      <w:r w:rsidRPr="00FA2E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Работа выполнена при поддержке Министерства науки и высшего образования Российской Федерации (FZZW-2023-0008) с использованием ресурсов Центра </w:t>
      </w:r>
      <w:bookmarkStart w:id="0" w:name="_GoBack"/>
      <w:bookmarkEnd w:id="0"/>
      <w:r w:rsidRPr="00FA2E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совместного использования научного оборудования ИГХТУ (грант № 075-15-2021-671).</w:t>
      </w:r>
    </w:p>
    <w:sectPr w:rsidR="002F7DBC" w:rsidRPr="00FA2EF7" w:rsidSect="00A32CB4"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6B6AA" w14:textId="77777777" w:rsidR="0032752D" w:rsidRDefault="0032752D" w:rsidP="005746EB">
      <w:pPr>
        <w:spacing w:after="0" w:line="240" w:lineRule="auto"/>
      </w:pPr>
      <w:r>
        <w:separator/>
      </w:r>
    </w:p>
  </w:endnote>
  <w:endnote w:type="continuationSeparator" w:id="0">
    <w:p w14:paraId="14502221" w14:textId="77777777" w:rsidR="0032752D" w:rsidRDefault="0032752D" w:rsidP="0057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32906" w14:textId="2E5177FB" w:rsidR="00E25C4D" w:rsidRDefault="00E25C4D">
    <w:pPr>
      <w:pStyle w:val="a5"/>
      <w:jc w:val="right"/>
    </w:pPr>
  </w:p>
  <w:p w14:paraId="2089C8B0" w14:textId="77777777" w:rsidR="00E25C4D" w:rsidRDefault="00E25C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D72D2" w14:textId="77777777" w:rsidR="0032752D" w:rsidRDefault="0032752D" w:rsidP="005746EB">
      <w:pPr>
        <w:spacing w:after="0" w:line="240" w:lineRule="auto"/>
      </w:pPr>
      <w:r>
        <w:separator/>
      </w:r>
    </w:p>
  </w:footnote>
  <w:footnote w:type="continuationSeparator" w:id="0">
    <w:p w14:paraId="5A8FB463" w14:textId="77777777" w:rsidR="0032752D" w:rsidRDefault="0032752D" w:rsidP="00574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52D"/>
    <w:multiLevelType w:val="multilevel"/>
    <w:tmpl w:val="995A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6606E"/>
    <w:multiLevelType w:val="multilevel"/>
    <w:tmpl w:val="4446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E2A9D"/>
    <w:multiLevelType w:val="hybridMultilevel"/>
    <w:tmpl w:val="B66612BC"/>
    <w:lvl w:ilvl="0" w:tplc="EA1E3294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70ABC"/>
    <w:multiLevelType w:val="hybridMultilevel"/>
    <w:tmpl w:val="7C1CC14E"/>
    <w:lvl w:ilvl="0" w:tplc="250EF598">
      <w:start w:val="5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226469"/>
    <w:multiLevelType w:val="multilevel"/>
    <w:tmpl w:val="C376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CD026A"/>
    <w:multiLevelType w:val="hybridMultilevel"/>
    <w:tmpl w:val="46F8F62A"/>
    <w:lvl w:ilvl="0" w:tplc="BEA0B35C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675B5"/>
    <w:multiLevelType w:val="multilevel"/>
    <w:tmpl w:val="09FEB3A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E5D11D9"/>
    <w:multiLevelType w:val="multilevel"/>
    <w:tmpl w:val="B2C0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30783E"/>
    <w:multiLevelType w:val="multilevel"/>
    <w:tmpl w:val="6DF8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FD5146"/>
    <w:multiLevelType w:val="hybridMultilevel"/>
    <w:tmpl w:val="547EEB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37BE9"/>
    <w:multiLevelType w:val="hybridMultilevel"/>
    <w:tmpl w:val="CA6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A5FE6"/>
    <w:multiLevelType w:val="multilevel"/>
    <w:tmpl w:val="7014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0A3F39"/>
    <w:multiLevelType w:val="hybridMultilevel"/>
    <w:tmpl w:val="C41CE19E"/>
    <w:lvl w:ilvl="0" w:tplc="1BC813AA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05D03"/>
    <w:multiLevelType w:val="multilevel"/>
    <w:tmpl w:val="2A80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875EA1"/>
    <w:multiLevelType w:val="multilevel"/>
    <w:tmpl w:val="3194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3536E6"/>
    <w:multiLevelType w:val="multilevel"/>
    <w:tmpl w:val="8D3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43DA6"/>
    <w:multiLevelType w:val="hybridMultilevel"/>
    <w:tmpl w:val="A8E02010"/>
    <w:lvl w:ilvl="0" w:tplc="518A6CD4">
      <w:start w:val="1"/>
      <w:numFmt w:val="decimal"/>
      <w:lvlText w:val="%1."/>
      <w:lvlJc w:val="left"/>
      <w:pPr>
        <w:tabs>
          <w:tab w:val="num" w:pos="927"/>
        </w:tabs>
        <w:ind w:left="927" w:hanging="570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>
    <w:nsid w:val="3DFF2255"/>
    <w:multiLevelType w:val="multilevel"/>
    <w:tmpl w:val="C12C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633852"/>
    <w:multiLevelType w:val="hybridMultilevel"/>
    <w:tmpl w:val="1CBE1872"/>
    <w:lvl w:ilvl="0" w:tplc="EF7E556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40621"/>
    <w:multiLevelType w:val="multilevel"/>
    <w:tmpl w:val="9134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300A"/>
    <w:multiLevelType w:val="hybridMultilevel"/>
    <w:tmpl w:val="A13AA350"/>
    <w:lvl w:ilvl="0" w:tplc="D5BAE89E">
      <w:start w:val="5"/>
      <w:numFmt w:val="decimal"/>
      <w:lvlText w:val="%1"/>
      <w:lvlJc w:val="left"/>
      <w:pPr>
        <w:ind w:left="644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5862E84"/>
    <w:multiLevelType w:val="hybridMultilevel"/>
    <w:tmpl w:val="128256A2"/>
    <w:lvl w:ilvl="0" w:tplc="E54E8E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69C71C0"/>
    <w:multiLevelType w:val="multilevel"/>
    <w:tmpl w:val="231E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47557F"/>
    <w:multiLevelType w:val="multilevel"/>
    <w:tmpl w:val="4EA2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B93D41"/>
    <w:multiLevelType w:val="multilevel"/>
    <w:tmpl w:val="3E48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5470B0"/>
    <w:multiLevelType w:val="hybridMultilevel"/>
    <w:tmpl w:val="31B0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3843BE"/>
    <w:multiLevelType w:val="multilevel"/>
    <w:tmpl w:val="2DB6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DF76D9"/>
    <w:multiLevelType w:val="multilevel"/>
    <w:tmpl w:val="58F4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2E7668"/>
    <w:multiLevelType w:val="multilevel"/>
    <w:tmpl w:val="7C3A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FD1811"/>
    <w:multiLevelType w:val="multilevel"/>
    <w:tmpl w:val="E32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913F62"/>
    <w:multiLevelType w:val="multilevel"/>
    <w:tmpl w:val="A19A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C23D47"/>
    <w:multiLevelType w:val="multilevel"/>
    <w:tmpl w:val="242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CA11FE"/>
    <w:multiLevelType w:val="hybridMultilevel"/>
    <w:tmpl w:val="547EE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C73D3"/>
    <w:multiLevelType w:val="multilevel"/>
    <w:tmpl w:val="7834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32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15"/>
  </w:num>
  <w:num w:numId="9">
    <w:abstractNumId w:val="24"/>
  </w:num>
  <w:num w:numId="10">
    <w:abstractNumId w:val="28"/>
  </w:num>
  <w:num w:numId="11">
    <w:abstractNumId w:val="30"/>
  </w:num>
  <w:num w:numId="12">
    <w:abstractNumId w:val="31"/>
  </w:num>
  <w:num w:numId="13">
    <w:abstractNumId w:val="4"/>
  </w:num>
  <w:num w:numId="14">
    <w:abstractNumId w:val="11"/>
  </w:num>
  <w:num w:numId="15">
    <w:abstractNumId w:val="33"/>
  </w:num>
  <w:num w:numId="16">
    <w:abstractNumId w:val="3"/>
  </w:num>
  <w:num w:numId="17">
    <w:abstractNumId w:val="13"/>
  </w:num>
  <w:num w:numId="18">
    <w:abstractNumId w:val="23"/>
  </w:num>
  <w:num w:numId="19">
    <w:abstractNumId w:val="27"/>
  </w:num>
  <w:num w:numId="20">
    <w:abstractNumId w:val="7"/>
  </w:num>
  <w:num w:numId="21">
    <w:abstractNumId w:val="29"/>
  </w:num>
  <w:num w:numId="22">
    <w:abstractNumId w:val="19"/>
  </w:num>
  <w:num w:numId="23">
    <w:abstractNumId w:val="14"/>
  </w:num>
  <w:num w:numId="24">
    <w:abstractNumId w:val="22"/>
  </w:num>
  <w:num w:numId="25">
    <w:abstractNumId w:val="8"/>
  </w:num>
  <w:num w:numId="26">
    <w:abstractNumId w:val="17"/>
  </w:num>
  <w:num w:numId="27">
    <w:abstractNumId w:val="26"/>
  </w:num>
  <w:num w:numId="28">
    <w:abstractNumId w:val="0"/>
  </w:num>
  <w:num w:numId="29">
    <w:abstractNumId w:val="5"/>
  </w:num>
  <w:num w:numId="30">
    <w:abstractNumId w:val="20"/>
  </w:num>
  <w:num w:numId="31">
    <w:abstractNumId w:val="25"/>
  </w:num>
  <w:num w:numId="32">
    <w:abstractNumId w:val="16"/>
  </w:num>
  <w:num w:numId="33">
    <w:abstractNumId w:val="1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EE"/>
    <w:rsid w:val="00002EA9"/>
    <w:rsid w:val="000216E6"/>
    <w:rsid w:val="00065C79"/>
    <w:rsid w:val="000713E4"/>
    <w:rsid w:val="00094B50"/>
    <w:rsid w:val="0009564B"/>
    <w:rsid w:val="000D6410"/>
    <w:rsid w:val="000E1E59"/>
    <w:rsid w:val="001227AB"/>
    <w:rsid w:val="00127EF0"/>
    <w:rsid w:val="00140B72"/>
    <w:rsid w:val="0016250F"/>
    <w:rsid w:val="00181675"/>
    <w:rsid w:val="00191255"/>
    <w:rsid w:val="001A2BC7"/>
    <w:rsid w:val="001F301E"/>
    <w:rsid w:val="001F7105"/>
    <w:rsid w:val="00231639"/>
    <w:rsid w:val="00255803"/>
    <w:rsid w:val="002A045D"/>
    <w:rsid w:val="002A4033"/>
    <w:rsid w:val="002C0D05"/>
    <w:rsid w:val="002C20B2"/>
    <w:rsid w:val="002C7C61"/>
    <w:rsid w:val="002D6F22"/>
    <w:rsid w:val="002F1767"/>
    <w:rsid w:val="002F7DBC"/>
    <w:rsid w:val="00306758"/>
    <w:rsid w:val="0032752D"/>
    <w:rsid w:val="00344315"/>
    <w:rsid w:val="00350929"/>
    <w:rsid w:val="00353249"/>
    <w:rsid w:val="003661D0"/>
    <w:rsid w:val="003C3D0B"/>
    <w:rsid w:val="003D472A"/>
    <w:rsid w:val="003E0CFA"/>
    <w:rsid w:val="00411EA4"/>
    <w:rsid w:val="004145FC"/>
    <w:rsid w:val="00443591"/>
    <w:rsid w:val="00446ADF"/>
    <w:rsid w:val="00462753"/>
    <w:rsid w:val="004D0211"/>
    <w:rsid w:val="004D6BCE"/>
    <w:rsid w:val="004E6DDC"/>
    <w:rsid w:val="004F4E6D"/>
    <w:rsid w:val="00500F83"/>
    <w:rsid w:val="0050620F"/>
    <w:rsid w:val="00522FCF"/>
    <w:rsid w:val="0053144C"/>
    <w:rsid w:val="00547A4B"/>
    <w:rsid w:val="0057124A"/>
    <w:rsid w:val="005746EB"/>
    <w:rsid w:val="00592EDD"/>
    <w:rsid w:val="005958ED"/>
    <w:rsid w:val="005A38F5"/>
    <w:rsid w:val="005B7026"/>
    <w:rsid w:val="005E3D23"/>
    <w:rsid w:val="005F0FEC"/>
    <w:rsid w:val="00620C5D"/>
    <w:rsid w:val="006257E8"/>
    <w:rsid w:val="006450B2"/>
    <w:rsid w:val="00646DAE"/>
    <w:rsid w:val="00692CE8"/>
    <w:rsid w:val="006C4365"/>
    <w:rsid w:val="006C75C2"/>
    <w:rsid w:val="006D05C0"/>
    <w:rsid w:val="00712E86"/>
    <w:rsid w:val="0071696E"/>
    <w:rsid w:val="00732695"/>
    <w:rsid w:val="00743841"/>
    <w:rsid w:val="00757CC1"/>
    <w:rsid w:val="007E11A7"/>
    <w:rsid w:val="007E29D8"/>
    <w:rsid w:val="007E39C3"/>
    <w:rsid w:val="007F31A5"/>
    <w:rsid w:val="0080395F"/>
    <w:rsid w:val="0081590C"/>
    <w:rsid w:val="00822718"/>
    <w:rsid w:val="00832D8B"/>
    <w:rsid w:val="00833890"/>
    <w:rsid w:val="00835156"/>
    <w:rsid w:val="0084081A"/>
    <w:rsid w:val="00844AC7"/>
    <w:rsid w:val="008462D8"/>
    <w:rsid w:val="00847826"/>
    <w:rsid w:val="0085704D"/>
    <w:rsid w:val="008779D6"/>
    <w:rsid w:val="008A3678"/>
    <w:rsid w:val="008A3FC8"/>
    <w:rsid w:val="008D189E"/>
    <w:rsid w:val="008E56F0"/>
    <w:rsid w:val="008F3F96"/>
    <w:rsid w:val="00910904"/>
    <w:rsid w:val="00912D7E"/>
    <w:rsid w:val="0092619D"/>
    <w:rsid w:val="00942DE0"/>
    <w:rsid w:val="009813EA"/>
    <w:rsid w:val="009A2D4C"/>
    <w:rsid w:val="009C7723"/>
    <w:rsid w:val="009D6DD9"/>
    <w:rsid w:val="009E5EC4"/>
    <w:rsid w:val="00A15032"/>
    <w:rsid w:val="00A15F77"/>
    <w:rsid w:val="00A17B0D"/>
    <w:rsid w:val="00A23D5C"/>
    <w:rsid w:val="00A32CB4"/>
    <w:rsid w:val="00A369A0"/>
    <w:rsid w:val="00A522C3"/>
    <w:rsid w:val="00A537D8"/>
    <w:rsid w:val="00A56387"/>
    <w:rsid w:val="00A86658"/>
    <w:rsid w:val="00AB44ED"/>
    <w:rsid w:val="00AD2533"/>
    <w:rsid w:val="00AD747D"/>
    <w:rsid w:val="00AF1D4D"/>
    <w:rsid w:val="00AF255D"/>
    <w:rsid w:val="00B01C1D"/>
    <w:rsid w:val="00B2769C"/>
    <w:rsid w:val="00B445B4"/>
    <w:rsid w:val="00B9155D"/>
    <w:rsid w:val="00BB2AE5"/>
    <w:rsid w:val="00C01193"/>
    <w:rsid w:val="00C065BD"/>
    <w:rsid w:val="00C11E5E"/>
    <w:rsid w:val="00C27EBA"/>
    <w:rsid w:val="00C357B7"/>
    <w:rsid w:val="00C42BB1"/>
    <w:rsid w:val="00C53CE7"/>
    <w:rsid w:val="00C611D3"/>
    <w:rsid w:val="00CD7DAE"/>
    <w:rsid w:val="00CE4B78"/>
    <w:rsid w:val="00CF6B0D"/>
    <w:rsid w:val="00D26211"/>
    <w:rsid w:val="00D27BF0"/>
    <w:rsid w:val="00D31591"/>
    <w:rsid w:val="00D34AE9"/>
    <w:rsid w:val="00D60662"/>
    <w:rsid w:val="00D66B57"/>
    <w:rsid w:val="00DC593F"/>
    <w:rsid w:val="00DD0BEE"/>
    <w:rsid w:val="00DE39AB"/>
    <w:rsid w:val="00E03AA9"/>
    <w:rsid w:val="00E10B53"/>
    <w:rsid w:val="00E25C4D"/>
    <w:rsid w:val="00E51293"/>
    <w:rsid w:val="00E552C1"/>
    <w:rsid w:val="00E60A73"/>
    <w:rsid w:val="00E705DA"/>
    <w:rsid w:val="00E721A5"/>
    <w:rsid w:val="00E76914"/>
    <w:rsid w:val="00E9059A"/>
    <w:rsid w:val="00EE4B2D"/>
    <w:rsid w:val="00EF7892"/>
    <w:rsid w:val="00F663EB"/>
    <w:rsid w:val="00F80161"/>
    <w:rsid w:val="00F9578D"/>
    <w:rsid w:val="00F95B21"/>
    <w:rsid w:val="00F97D2B"/>
    <w:rsid w:val="00FA0275"/>
    <w:rsid w:val="00FA2EF7"/>
    <w:rsid w:val="00FB3761"/>
    <w:rsid w:val="00FC13AB"/>
    <w:rsid w:val="00FE3F0D"/>
    <w:rsid w:val="00FE7C62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5C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3F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DC59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9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C5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93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C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593F"/>
  </w:style>
  <w:style w:type="paragraph" w:styleId="a7">
    <w:name w:val="Balloon Text"/>
    <w:basedOn w:val="a"/>
    <w:link w:val="a8"/>
    <w:uiPriority w:val="99"/>
    <w:semiHidden/>
    <w:unhideWhenUsed/>
    <w:rsid w:val="00DC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93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DC5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5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DC593F"/>
    <w:pPr>
      <w:spacing w:line="240" w:lineRule="auto"/>
    </w:pPr>
    <w:rPr>
      <w:rFonts w:ascii="Calibri" w:eastAsia="Calibri" w:hAnsi="Calibri" w:cs="Calibri"/>
      <w:noProof/>
      <w:szCs w:val="28"/>
      <w:lang w:val="en-US" w:bidi="th-TH"/>
    </w:rPr>
  </w:style>
  <w:style w:type="character" w:customStyle="1" w:styleId="EndNoteBibliography0">
    <w:name w:val="EndNote Bibliography Знак"/>
    <w:link w:val="EndNoteBibliography"/>
    <w:rsid w:val="00DC593F"/>
    <w:rPr>
      <w:rFonts w:ascii="Calibri" w:eastAsia="Calibri" w:hAnsi="Calibri" w:cs="Calibri"/>
      <w:noProof/>
      <w:szCs w:val="28"/>
      <w:lang w:val="en-US" w:bidi="th-TH"/>
    </w:rPr>
  </w:style>
  <w:style w:type="character" w:styleId="aa">
    <w:name w:val="Hyperlink"/>
    <w:basedOn w:val="a0"/>
    <w:uiPriority w:val="99"/>
    <w:unhideWhenUsed/>
    <w:rsid w:val="00DC593F"/>
    <w:rPr>
      <w:color w:val="0000FF" w:themeColor="hyperlink"/>
      <w:u w:val="single"/>
    </w:rPr>
  </w:style>
  <w:style w:type="character" w:customStyle="1" w:styleId="highlight-module1p2so">
    <w:name w:val="highlight-module__1p2so"/>
    <w:basedOn w:val="a0"/>
    <w:rsid w:val="00DC593F"/>
  </w:style>
  <w:style w:type="character" w:customStyle="1" w:styleId="typography">
    <w:name w:val="typography"/>
    <w:basedOn w:val="a0"/>
    <w:rsid w:val="00DC593F"/>
  </w:style>
  <w:style w:type="character" w:styleId="ab">
    <w:name w:val="Emphasis"/>
    <w:basedOn w:val="a0"/>
    <w:uiPriority w:val="20"/>
    <w:qFormat/>
    <w:rsid w:val="00DC593F"/>
    <w:rPr>
      <w:i/>
      <w:iCs/>
    </w:rPr>
  </w:style>
  <w:style w:type="character" w:customStyle="1" w:styleId="author-module28u4a">
    <w:name w:val="author-module__28u4a"/>
    <w:basedOn w:val="a0"/>
    <w:rsid w:val="00DC593F"/>
  </w:style>
  <w:style w:type="character" w:customStyle="1" w:styleId="typography6f8c57">
    <w:name w:val="typography_6f8c57"/>
    <w:basedOn w:val="a0"/>
    <w:rsid w:val="00DC593F"/>
  </w:style>
  <w:style w:type="paragraph" w:styleId="ac">
    <w:name w:val="header"/>
    <w:basedOn w:val="a"/>
    <w:link w:val="ad"/>
    <w:uiPriority w:val="99"/>
    <w:unhideWhenUsed/>
    <w:rsid w:val="00DC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C593F"/>
  </w:style>
  <w:style w:type="paragraph" w:styleId="ae">
    <w:name w:val="Plain Text"/>
    <w:basedOn w:val="a"/>
    <w:link w:val="af"/>
    <w:rsid w:val="00E721A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E721A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27E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3F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DC59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9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C5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93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C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593F"/>
  </w:style>
  <w:style w:type="paragraph" w:styleId="a7">
    <w:name w:val="Balloon Text"/>
    <w:basedOn w:val="a"/>
    <w:link w:val="a8"/>
    <w:uiPriority w:val="99"/>
    <w:semiHidden/>
    <w:unhideWhenUsed/>
    <w:rsid w:val="00DC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93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DC5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5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DC593F"/>
    <w:pPr>
      <w:spacing w:line="240" w:lineRule="auto"/>
    </w:pPr>
    <w:rPr>
      <w:rFonts w:ascii="Calibri" w:eastAsia="Calibri" w:hAnsi="Calibri" w:cs="Calibri"/>
      <w:noProof/>
      <w:szCs w:val="28"/>
      <w:lang w:val="en-US" w:bidi="th-TH"/>
    </w:rPr>
  </w:style>
  <w:style w:type="character" w:customStyle="1" w:styleId="EndNoteBibliography0">
    <w:name w:val="EndNote Bibliography Знак"/>
    <w:link w:val="EndNoteBibliography"/>
    <w:rsid w:val="00DC593F"/>
    <w:rPr>
      <w:rFonts w:ascii="Calibri" w:eastAsia="Calibri" w:hAnsi="Calibri" w:cs="Calibri"/>
      <w:noProof/>
      <w:szCs w:val="28"/>
      <w:lang w:val="en-US" w:bidi="th-TH"/>
    </w:rPr>
  </w:style>
  <w:style w:type="character" w:styleId="aa">
    <w:name w:val="Hyperlink"/>
    <w:basedOn w:val="a0"/>
    <w:uiPriority w:val="99"/>
    <w:unhideWhenUsed/>
    <w:rsid w:val="00DC593F"/>
    <w:rPr>
      <w:color w:val="0000FF" w:themeColor="hyperlink"/>
      <w:u w:val="single"/>
    </w:rPr>
  </w:style>
  <w:style w:type="character" w:customStyle="1" w:styleId="highlight-module1p2so">
    <w:name w:val="highlight-module__1p2so"/>
    <w:basedOn w:val="a0"/>
    <w:rsid w:val="00DC593F"/>
  </w:style>
  <w:style w:type="character" w:customStyle="1" w:styleId="typography">
    <w:name w:val="typography"/>
    <w:basedOn w:val="a0"/>
    <w:rsid w:val="00DC593F"/>
  </w:style>
  <w:style w:type="character" w:styleId="ab">
    <w:name w:val="Emphasis"/>
    <w:basedOn w:val="a0"/>
    <w:uiPriority w:val="20"/>
    <w:qFormat/>
    <w:rsid w:val="00DC593F"/>
    <w:rPr>
      <w:i/>
      <w:iCs/>
    </w:rPr>
  </w:style>
  <w:style w:type="character" w:customStyle="1" w:styleId="author-module28u4a">
    <w:name w:val="author-module__28u4a"/>
    <w:basedOn w:val="a0"/>
    <w:rsid w:val="00DC593F"/>
  </w:style>
  <w:style w:type="character" w:customStyle="1" w:styleId="typography6f8c57">
    <w:name w:val="typography_6f8c57"/>
    <w:basedOn w:val="a0"/>
    <w:rsid w:val="00DC593F"/>
  </w:style>
  <w:style w:type="paragraph" w:styleId="ac">
    <w:name w:val="header"/>
    <w:basedOn w:val="a"/>
    <w:link w:val="ad"/>
    <w:uiPriority w:val="99"/>
    <w:unhideWhenUsed/>
    <w:rsid w:val="00DC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C593F"/>
  </w:style>
  <w:style w:type="paragraph" w:styleId="ae">
    <w:name w:val="Plain Text"/>
    <w:basedOn w:val="a"/>
    <w:link w:val="af"/>
    <w:rsid w:val="00E721A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E721A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2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A5E45-7A8D-4C60-BC30-6B066152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Maria</cp:lastModifiedBy>
  <cp:revision>4</cp:revision>
  <dcterms:created xsi:type="dcterms:W3CDTF">2024-02-14T16:32:00Z</dcterms:created>
  <dcterms:modified xsi:type="dcterms:W3CDTF">2024-04-19T11:26:00Z</dcterms:modified>
</cp:coreProperties>
</file>