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D66B6" w:rsidP="00FD6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и </w:t>
      </w:r>
      <w:proofErr w:type="spellStart"/>
      <w:r>
        <w:rPr>
          <w:b/>
          <w:color w:val="000000"/>
        </w:rPr>
        <w:t>фосфонилирование</w:t>
      </w:r>
      <w:proofErr w:type="spellEnd"/>
      <w:r>
        <w:rPr>
          <w:b/>
          <w:color w:val="000000"/>
        </w:rPr>
        <w:t xml:space="preserve"> 5-</w:t>
      </w:r>
      <w:r>
        <w:rPr>
          <w:b/>
          <w:color w:val="000000"/>
          <w:lang w:val="en-US"/>
        </w:rPr>
        <w:t>R</w:t>
      </w:r>
      <w:r w:rsidRPr="00FD66B6">
        <w:rPr>
          <w:b/>
          <w:color w:val="000000"/>
        </w:rPr>
        <w:t>-</w:t>
      </w:r>
      <w:r>
        <w:rPr>
          <w:b/>
          <w:color w:val="000000"/>
        </w:rPr>
        <w:t>2-тиоксодигидропиримидин-4,6(1</w:t>
      </w:r>
      <w:r w:rsidRPr="00FD66B6">
        <w:rPr>
          <w:b/>
          <w:i/>
          <w:color w:val="000000"/>
        </w:rPr>
        <w:t>Н</w:t>
      </w:r>
      <w:r>
        <w:rPr>
          <w:b/>
          <w:color w:val="000000"/>
        </w:rPr>
        <w:t>,5</w:t>
      </w:r>
      <w:r w:rsidRPr="00FD66B6">
        <w:rPr>
          <w:b/>
          <w:i/>
          <w:color w:val="000000"/>
        </w:rPr>
        <w:t>Н</w:t>
      </w:r>
      <w:r>
        <w:rPr>
          <w:b/>
          <w:color w:val="000000"/>
        </w:rPr>
        <w:t>)-</w:t>
      </w:r>
      <w:proofErr w:type="spellStart"/>
      <w:r>
        <w:rPr>
          <w:b/>
          <w:color w:val="000000"/>
        </w:rPr>
        <w:t>дионов</w:t>
      </w:r>
      <w:proofErr w:type="spellEnd"/>
      <w:r w:rsidR="00921D45">
        <w:rPr>
          <w:b/>
          <w:color w:val="000000"/>
        </w:rPr>
        <w:t xml:space="preserve"> </w:t>
      </w:r>
    </w:p>
    <w:p w:rsidR="00130241" w:rsidRDefault="00FD6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Скрылькова</w:t>
      </w:r>
      <w:proofErr w:type="spellEnd"/>
      <w:r>
        <w:rPr>
          <w:b/>
          <w:i/>
          <w:color w:val="000000"/>
        </w:rPr>
        <w:t xml:space="preserve"> А.С., </w:t>
      </w:r>
      <w:proofErr w:type="spellStart"/>
      <w:r>
        <w:rPr>
          <w:b/>
          <w:i/>
          <w:color w:val="000000"/>
        </w:rPr>
        <w:t>Епифанцева</w:t>
      </w:r>
      <w:proofErr w:type="spellEnd"/>
      <w:r>
        <w:rPr>
          <w:b/>
          <w:i/>
          <w:color w:val="000000"/>
        </w:rPr>
        <w:t xml:space="preserve"> В.Э., Егоров Д.М.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D66B6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FD66B6">
        <w:rPr>
          <w:i/>
          <w:color w:val="000000"/>
        </w:rPr>
        <w:t>6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130241" w:rsidRPr="00391C38" w:rsidRDefault="00FD6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Санкт-Петербургский государственный технологический институт (технический университет)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кафедра органической химии, Санкт-Петербург,</w:t>
      </w:r>
      <w:r w:rsidR="00EB1F49">
        <w:rPr>
          <w:i/>
          <w:color w:val="000000"/>
        </w:rPr>
        <w:t xml:space="preserve"> Россия</w:t>
      </w:r>
    </w:p>
    <w:p w:rsidR="00CD00B1" w:rsidRDefault="00EB1F49" w:rsidP="00FD6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D66B6">
        <w:rPr>
          <w:i/>
          <w:color w:val="000000"/>
          <w:lang w:val="en-US"/>
        </w:rPr>
        <w:t>E</w:t>
      </w:r>
      <w:r w:rsidR="003B76D6" w:rsidRPr="00B46FF2">
        <w:rPr>
          <w:i/>
          <w:color w:val="000000"/>
        </w:rPr>
        <w:t>-</w:t>
      </w:r>
      <w:r w:rsidRPr="00FD66B6">
        <w:rPr>
          <w:i/>
          <w:color w:val="000000"/>
          <w:lang w:val="en-US"/>
        </w:rPr>
        <w:t>mail</w:t>
      </w:r>
      <w:r w:rsidRPr="00B46FF2">
        <w:rPr>
          <w:i/>
          <w:color w:val="000000"/>
        </w:rPr>
        <w:t xml:space="preserve">: </w:t>
      </w:r>
      <w:hyperlink r:id="rId6" w:history="1">
        <w:r w:rsidR="00FD66B6" w:rsidRPr="00D27DA7">
          <w:rPr>
            <w:rStyle w:val="a9"/>
            <w:i/>
            <w:lang w:val="en-US"/>
          </w:rPr>
          <w:t>askylkova</w:t>
        </w:r>
        <w:r w:rsidR="00FD66B6" w:rsidRPr="00B46FF2">
          <w:rPr>
            <w:rStyle w:val="a9"/>
            <w:i/>
          </w:rPr>
          <w:t>@</w:t>
        </w:r>
        <w:r w:rsidR="00FD66B6" w:rsidRPr="00D27DA7">
          <w:rPr>
            <w:rStyle w:val="a9"/>
            <w:i/>
            <w:lang w:val="en-US"/>
          </w:rPr>
          <w:t>gmail</w:t>
        </w:r>
        <w:r w:rsidR="00FD66B6" w:rsidRPr="00B46FF2">
          <w:rPr>
            <w:rStyle w:val="a9"/>
            <w:i/>
          </w:rPr>
          <w:t>.</w:t>
        </w:r>
        <w:r w:rsidR="00FD66B6" w:rsidRPr="00D27DA7">
          <w:rPr>
            <w:rStyle w:val="a9"/>
            <w:i/>
            <w:lang w:val="en-US"/>
          </w:rPr>
          <w:t>com</w:t>
        </w:r>
      </w:hyperlink>
      <w:r w:rsidRPr="00B46FF2">
        <w:rPr>
          <w:i/>
          <w:color w:val="000000"/>
        </w:rPr>
        <w:t xml:space="preserve"> </w:t>
      </w:r>
    </w:p>
    <w:p w:rsidR="00F30CF8" w:rsidRDefault="00FD66B6" w:rsidP="00FD6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последние годы значительное внимание уделяется химии сложных полифункциональных соединений, содержащи</w:t>
      </w:r>
      <w:r w:rsidR="00BA1A2F">
        <w:rPr>
          <w:color w:val="000000"/>
        </w:rPr>
        <w:t>х</w:t>
      </w:r>
      <w:r>
        <w:rPr>
          <w:color w:val="000000"/>
        </w:rPr>
        <w:t xml:space="preserve"> фрагменты азота, серы или кислорода.</w:t>
      </w:r>
      <w:r w:rsidR="00B46FF2">
        <w:rPr>
          <w:color w:val="000000"/>
        </w:rPr>
        <w:t xml:space="preserve"> Производные </w:t>
      </w:r>
      <w:proofErr w:type="spellStart"/>
      <w:r w:rsidR="00B46FF2">
        <w:rPr>
          <w:color w:val="000000"/>
        </w:rPr>
        <w:t>тиобарбитуровой</w:t>
      </w:r>
      <w:proofErr w:type="spellEnd"/>
      <w:r w:rsidR="00B46FF2">
        <w:rPr>
          <w:color w:val="000000"/>
        </w:rPr>
        <w:t xml:space="preserve"> кислоты привлекают внимание ученых благодаря высокой доступности данных соединений и широкому спектру биологической активности. </w:t>
      </w:r>
      <w:r w:rsidR="00BA1A2F">
        <w:rPr>
          <w:color w:val="000000"/>
        </w:rPr>
        <w:t>Так</w:t>
      </w:r>
      <w:r w:rsidR="00792F0E">
        <w:rPr>
          <w:color w:val="000000"/>
        </w:rPr>
        <w:t>же</w:t>
      </w:r>
      <w:r w:rsidR="00B46FF2">
        <w:rPr>
          <w:color w:val="000000"/>
        </w:rPr>
        <w:t xml:space="preserve"> особый интерес вызывают полифункциональные соединений, в состав которых входит несколько </w:t>
      </w:r>
      <w:proofErr w:type="spellStart"/>
      <w:r w:rsidR="00B46FF2">
        <w:rPr>
          <w:color w:val="000000"/>
        </w:rPr>
        <w:t>фармакофорных</w:t>
      </w:r>
      <w:proofErr w:type="spellEnd"/>
      <w:r w:rsidR="00B46FF2">
        <w:rPr>
          <w:color w:val="000000"/>
        </w:rPr>
        <w:t xml:space="preserve"> групп. Введение фосфорного фрагмента может расширить спектр биологической активности, а также уменьшить токсичность. Поэтому создание новых </w:t>
      </w:r>
      <w:proofErr w:type="spellStart"/>
      <w:r w:rsidR="00B46FF2">
        <w:rPr>
          <w:color w:val="000000"/>
        </w:rPr>
        <w:t>фосфонилированных</w:t>
      </w:r>
      <w:proofErr w:type="spellEnd"/>
      <w:r w:rsidR="00B46FF2">
        <w:rPr>
          <w:color w:val="000000"/>
        </w:rPr>
        <w:t xml:space="preserve"> </w:t>
      </w:r>
      <w:r w:rsidR="00BA1A2F">
        <w:rPr>
          <w:color w:val="000000"/>
        </w:rPr>
        <w:t>гетероциклических</w:t>
      </w:r>
      <w:r w:rsidR="00B46FF2">
        <w:rPr>
          <w:color w:val="000000"/>
        </w:rPr>
        <w:t xml:space="preserve"> соединений является актуальным направлением органической химии.</w:t>
      </w:r>
    </w:p>
    <w:p w:rsidR="00410C62" w:rsidRPr="00234E6F" w:rsidRDefault="00FD66B6" w:rsidP="00C71A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 нами были получены 5-</w:t>
      </w:r>
      <w:r>
        <w:rPr>
          <w:color w:val="000000"/>
          <w:lang w:val="en-US"/>
        </w:rPr>
        <w:t>R</w:t>
      </w:r>
      <w:r>
        <w:rPr>
          <w:color w:val="000000"/>
        </w:rPr>
        <w:t>-2-тиоксодигидропиримидин-4,6(1</w:t>
      </w:r>
      <w:r w:rsidRPr="00FD66B6">
        <w:rPr>
          <w:i/>
          <w:color w:val="000000"/>
        </w:rPr>
        <w:t>Н</w:t>
      </w:r>
      <w:r>
        <w:rPr>
          <w:color w:val="000000"/>
        </w:rPr>
        <w:t>,5</w:t>
      </w:r>
      <w:r w:rsidRPr="00FD66B6">
        <w:rPr>
          <w:i/>
          <w:color w:val="000000"/>
        </w:rPr>
        <w:t>Н</w:t>
      </w:r>
      <w:r>
        <w:rPr>
          <w:color w:val="000000"/>
        </w:rPr>
        <w:t>)-</w:t>
      </w:r>
      <w:proofErr w:type="spellStart"/>
      <w:r>
        <w:rPr>
          <w:color w:val="000000"/>
        </w:rPr>
        <w:t>дионы</w:t>
      </w:r>
      <w:proofErr w:type="spellEnd"/>
      <w:r>
        <w:rPr>
          <w:color w:val="000000"/>
        </w:rPr>
        <w:t xml:space="preserve"> </w:t>
      </w:r>
      <w:r w:rsidRPr="00FD66B6">
        <w:rPr>
          <w:b/>
          <w:color w:val="000000"/>
        </w:rPr>
        <w:t>3 (</w:t>
      </w:r>
      <w:proofErr w:type="spellStart"/>
      <w:r w:rsidRPr="00FD66B6">
        <w:rPr>
          <w:b/>
          <w:color w:val="000000"/>
        </w:rPr>
        <w:t>а-в</w:t>
      </w:r>
      <w:proofErr w:type="spellEnd"/>
      <w:r w:rsidRPr="00FD66B6">
        <w:rPr>
          <w:b/>
          <w:color w:val="000000"/>
        </w:rPr>
        <w:t>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взаимодействием </w:t>
      </w:r>
      <w:proofErr w:type="spellStart"/>
      <w:r>
        <w:rPr>
          <w:color w:val="000000"/>
        </w:rPr>
        <w:t>тиобарбитуровой</w:t>
      </w:r>
      <w:proofErr w:type="spellEnd"/>
      <w:r>
        <w:rPr>
          <w:color w:val="000000"/>
        </w:rPr>
        <w:t xml:space="preserve"> кислоты </w:t>
      </w:r>
      <w:r w:rsidRPr="00FD66B6">
        <w:rPr>
          <w:b/>
          <w:color w:val="000000"/>
        </w:rPr>
        <w:t>1</w:t>
      </w:r>
      <w:r>
        <w:rPr>
          <w:color w:val="000000"/>
        </w:rPr>
        <w:t xml:space="preserve"> с соответствующим альдегидом </w:t>
      </w:r>
      <w:r w:rsidRPr="00FD66B6">
        <w:rPr>
          <w:b/>
          <w:color w:val="000000"/>
        </w:rPr>
        <w:t>2 (а-в)</w:t>
      </w:r>
      <w:r w:rsidR="00234E6F">
        <w:rPr>
          <w:color w:val="000000"/>
        </w:rPr>
        <w:t xml:space="preserve">, реакцию проводили в дистиллированной воде при постоянном перемешивании и нагреве. Выходы варьировались в диапазоне 88-92%. Далее была реализована реакция производных </w:t>
      </w:r>
      <w:proofErr w:type="spellStart"/>
      <w:r w:rsidR="00234E6F">
        <w:rPr>
          <w:color w:val="000000"/>
        </w:rPr>
        <w:t>тиобарбитуровой</w:t>
      </w:r>
      <w:proofErr w:type="spellEnd"/>
      <w:r w:rsidR="00234E6F">
        <w:rPr>
          <w:color w:val="000000"/>
        </w:rPr>
        <w:t xml:space="preserve"> кислоты </w:t>
      </w:r>
      <w:r w:rsidR="00234E6F" w:rsidRPr="00234E6F">
        <w:rPr>
          <w:b/>
          <w:color w:val="000000"/>
        </w:rPr>
        <w:t>3 (</w:t>
      </w:r>
      <w:proofErr w:type="spellStart"/>
      <w:r w:rsidR="00234E6F" w:rsidRPr="00234E6F">
        <w:rPr>
          <w:b/>
          <w:color w:val="000000"/>
        </w:rPr>
        <w:t>а-в</w:t>
      </w:r>
      <w:proofErr w:type="spellEnd"/>
      <w:r w:rsidR="00234E6F" w:rsidRPr="00234E6F">
        <w:rPr>
          <w:b/>
          <w:color w:val="000000"/>
        </w:rPr>
        <w:t>)</w:t>
      </w:r>
      <w:r w:rsidR="00234E6F">
        <w:rPr>
          <w:color w:val="000000"/>
        </w:rPr>
        <w:t xml:space="preserve"> с </w:t>
      </w:r>
      <w:proofErr w:type="spellStart"/>
      <w:r w:rsidR="00234E6F">
        <w:rPr>
          <w:color w:val="000000"/>
        </w:rPr>
        <w:t>диметилхлорэтинилфосфонатом</w:t>
      </w:r>
      <w:proofErr w:type="spellEnd"/>
      <w:r w:rsidR="00234E6F">
        <w:rPr>
          <w:color w:val="000000"/>
        </w:rPr>
        <w:t xml:space="preserve"> </w:t>
      </w:r>
      <w:r w:rsidR="00234E6F" w:rsidRPr="00234E6F">
        <w:rPr>
          <w:b/>
          <w:color w:val="000000"/>
        </w:rPr>
        <w:t>4</w:t>
      </w:r>
      <w:r w:rsidR="00234E6F">
        <w:rPr>
          <w:b/>
          <w:color w:val="000000"/>
        </w:rPr>
        <w:t xml:space="preserve"> </w:t>
      </w:r>
      <w:r w:rsidR="00234E6F">
        <w:rPr>
          <w:color w:val="000000"/>
        </w:rPr>
        <w:t xml:space="preserve">в присутствии карбоната калия в </w:t>
      </w:r>
      <w:proofErr w:type="spellStart"/>
      <w:r w:rsidR="00234E6F">
        <w:rPr>
          <w:color w:val="000000"/>
        </w:rPr>
        <w:t>ацетонитриле</w:t>
      </w:r>
      <w:proofErr w:type="spellEnd"/>
      <w:r w:rsidR="00234E6F">
        <w:rPr>
          <w:color w:val="000000"/>
        </w:rPr>
        <w:t xml:space="preserve">. Полная конверсия достигалась за 8-10 часов, полученные </w:t>
      </w:r>
      <w:proofErr w:type="spellStart"/>
      <w:r w:rsidR="00234E6F">
        <w:rPr>
          <w:color w:val="000000"/>
        </w:rPr>
        <w:t>диметил</w:t>
      </w:r>
      <w:proofErr w:type="spellEnd"/>
      <w:r w:rsidR="00234E6F">
        <w:rPr>
          <w:color w:val="000000"/>
        </w:rPr>
        <w:t xml:space="preserve"> (</w:t>
      </w:r>
      <w:r w:rsidR="00234E6F">
        <w:rPr>
          <w:color w:val="000000"/>
          <w:lang w:val="en-US"/>
        </w:rPr>
        <w:t>Z</w:t>
      </w:r>
      <w:r w:rsidR="00234E6F" w:rsidRPr="00234E6F">
        <w:rPr>
          <w:color w:val="000000"/>
        </w:rPr>
        <w:t>)-(6-</w:t>
      </w:r>
      <w:r w:rsidR="00234E6F">
        <w:rPr>
          <w:color w:val="000000"/>
          <w:lang w:val="en-US"/>
        </w:rPr>
        <w:t>R</w:t>
      </w:r>
      <w:r w:rsidR="00234E6F" w:rsidRPr="00234E6F">
        <w:rPr>
          <w:color w:val="000000"/>
        </w:rPr>
        <w:t>-</w:t>
      </w:r>
      <w:r w:rsidR="00234E6F">
        <w:rPr>
          <w:color w:val="000000"/>
        </w:rPr>
        <w:t>5,7-диоксо-6,7-дигидро-5</w:t>
      </w:r>
      <w:r w:rsidR="00234E6F" w:rsidRPr="00234E6F">
        <w:rPr>
          <w:i/>
          <w:color w:val="000000"/>
        </w:rPr>
        <w:t>Н</w:t>
      </w:r>
      <w:r w:rsidR="00234E6F">
        <w:rPr>
          <w:color w:val="000000"/>
        </w:rPr>
        <w:t>-тиазоло</w:t>
      </w:r>
      <w:r w:rsidR="00234E6F" w:rsidRPr="00234E6F">
        <w:rPr>
          <w:color w:val="000000"/>
        </w:rPr>
        <w:t>[</w:t>
      </w:r>
      <w:r w:rsidR="00234E6F">
        <w:rPr>
          <w:color w:val="000000"/>
        </w:rPr>
        <w:t>3,2-</w:t>
      </w:r>
      <w:r w:rsidR="00234E6F" w:rsidRPr="00234E6F">
        <w:rPr>
          <w:i/>
          <w:color w:val="000000"/>
        </w:rPr>
        <w:t>а</w:t>
      </w:r>
      <w:proofErr w:type="gramStart"/>
      <w:r w:rsidR="00234E6F" w:rsidRPr="00234E6F">
        <w:rPr>
          <w:color w:val="000000"/>
        </w:rPr>
        <w:t>]</w:t>
      </w:r>
      <w:r w:rsidR="00234E6F">
        <w:rPr>
          <w:color w:val="000000"/>
        </w:rPr>
        <w:t>п</w:t>
      </w:r>
      <w:proofErr w:type="gramEnd"/>
      <w:r w:rsidR="00234E6F">
        <w:rPr>
          <w:color w:val="000000"/>
        </w:rPr>
        <w:t xml:space="preserve">иримидин-3-ил)фосфонаты </w:t>
      </w:r>
      <w:r w:rsidR="00234E6F" w:rsidRPr="00234E6F">
        <w:rPr>
          <w:b/>
          <w:color w:val="000000"/>
        </w:rPr>
        <w:t>5 (</w:t>
      </w:r>
      <w:proofErr w:type="spellStart"/>
      <w:r w:rsidR="00234E6F" w:rsidRPr="00234E6F">
        <w:rPr>
          <w:b/>
          <w:color w:val="000000"/>
        </w:rPr>
        <w:t>а-в</w:t>
      </w:r>
      <w:proofErr w:type="spellEnd"/>
      <w:r w:rsidR="00234E6F" w:rsidRPr="00234E6F">
        <w:rPr>
          <w:b/>
          <w:color w:val="000000"/>
        </w:rPr>
        <w:t>)</w:t>
      </w:r>
      <w:r w:rsidR="00234E6F">
        <w:rPr>
          <w:b/>
          <w:color w:val="000000"/>
        </w:rPr>
        <w:t xml:space="preserve"> </w:t>
      </w:r>
      <w:proofErr w:type="spellStart"/>
      <w:r w:rsidR="00234E6F">
        <w:rPr>
          <w:color w:val="000000"/>
        </w:rPr>
        <w:t>перекристаллизовывали</w:t>
      </w:r>
      <w:proofErr w:type="spellEnd"/>
      <w:r w:rsidR="00234E6F">
        <w:rPr>
          <w:color w:val="000000"/>
        </w:rPr>
        <w:t xml:space="preserve"> из смеси </w:t>
      </w:r>
      <w:proofErr w:type="spellStart"/>
      <w:r w:rsidR="00234E6F">
        <w:rPr>
          <w:color w:val="000000"/>
        </w:rPr>
        <w:t>этилацетат-петролейный</w:t>
      </w:r>
      <w:proofErr w:type="spellEnd"/>
      <w:r w:rsidR="00234E6F">
        <w:rPr>
          <w:color w:val="000000"/>
        </w:rPr>
        <w:t xml:space="preserve"> эфир. Выходы варьировались в диапазоне 83-90%.</w:t>
      </w:r>
    </w:p>
    <w:p w:rsidR="00FD66B6" w:rsidRPr="00FD66B6" w:rsidRDefault="00A43BB5" w:rsidP="001E6B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noProof/>
        </w:rPr>
        <w:drawing>
          <wp:inline distT="0" distB="0" distL="0" distR="0">
            <wp:extent cx="5581650" cy="39893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нденсиров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1005" cy="39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A38BF" w:rsidRPr="001747CC" w:rsidRDefault="005A38BF" w:rsidP="005A38BF">
      <w:pPr>
        <w:ind w:firstLine="397"/>
        <w:jc w:val="both"/>
      </w:pPr>
      <w:r>
        <w:t xml:space="preserve">Строение полученных соединений подтверждено методом ЯМР-спектроскопии на ядрах </w:t>
      </w:r>
      <w:r>
        <w:rPr>
          <w:vertAlign w:val="superscript"/>
        </w:rPr>
        <w:t>1</w:t>
      </w:r>
      <w:r>
        <w:t xml:space="preserve">Н, </w:t>
      </w:r>
      <w:r>
        <w:rPr>
          <w:vertAlign w:val="superscript"/>
        </w:rPr>
        <w:t>13</w:t>
      </w:r>
      <w:r>
        <w:t xml:space="preserve">С и </w:t>
      </w:r>
      <w:r>
        <w:rPr>
          <w:vertAlign w:val="superscript"/>
        </w:rPr>
        <w:t>31</w:t>
      </w:r>
      <w:r>
        <w:t>Р.</w:t>
      </w:r>
    </w:p>
    <w:p w:rsidR="00F30CF8" w:rsidRPr="00B46FF2" w:rsidRDefault="005A38BF" w:rsidP="00B46FF2">
      <w:pPr>
        <w:ind w:firstLine="397"/>
        <w:jc w:val="both"/>
      </w:pPr>
      <w:r w:rsidRPr="009F0774">
        <w:rPr>
          <w:i/>
          <w:iCs/>
          <w:color w:val="000000"/>
        </w:rPr>
        <w:t xml:space="preserve">Работа выполнена в рамках базовой части государственного задания Министерства образования (№ 785.00.Х6019) с использованием оборудования ИЦ </w:t>
      </w:r>
      <w:proofErr w:type="spellStart"/>
      <w:r w:rsidRPr="009F0774">
        <w:rPr>
          <w:i/>
          <w:iCs/>
          <w:color w:val="000000"/>
        </w:rPr>
        <w:t>СПбГТИ</w:t>
      </w:r>
      <w:proofErr w:type="spellEnd"/>
      <w:r w:rsidRPr="009F0774">
        <w:rPr>
          <w:i/>
          <w:iCs/>
          <w:color w:val="000000"/>
        </w:rPr>
        <w:t xml:space="preserve"> (ТУ).</w:t>
      </w:r>
    </w:p>
    <w:sectPr w:rsidR="00F30CF8" w:rsidRPr="00B46FF2" w:rsidSect="00A9249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E6B9B"/>
    <w:rsid w:val="001F0493"/>
    <w:rsid w:val="002264EE"/>
    <w:rsid w:val="0023307C"/>
    <w:rsid w:val="00234E6F"/>
    <w:rsid w:val="00247512"/>
    <w:rsid w:val="0031361E"/>
    <w:rsid w:val="00391C38"/>
    <w:rsid w:val="003B76D6"/>
    <w:rsid w:val="00410C62"/>
    <w:rsid w:val="004A26A3"/>
    <w:rsid w:val="004F0EDF"/>
    <w:rsid w:val="00522BF1"/>
    <w:rsid w:val="00590166"/>
    <w:rsid w:val="005A38BF"/>
    <w:rsid w:val="005D022B"/>
    <w:rsid w:val="005E5BE9"/>
    <w:rsid w:val="0069427D"/>
    <w:rsid w:val="006F7A19"/>
    <w:rsid w:val="007213E1"/>
    <w:rsid w:val="00775389"/>
    <w:rsid w:val="00792F0E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A43BB5"/>
    <w:rsid w:val="00A92499"/>
    <w:rsid w:val="00B46FF2"/>
    <w:rsid w:val="00B90DF8"/>
    <w:rsid w:val="00BA1A2F"/>
    <w:rsid w:val="00BF36F8"/>
    <w:rsid w:val="00BF4622"/>
    <w:rsid w:val="00C71AF5"/>
    <w:rsid w:val="00CD00B1"/>
    <w:rsid w:val="00D22306"/>
    <w:rsid w:val="00D42542"/>
    <w:rsid w:val="00D8121C"/>
    <w:rsid w:val="00DF299B"/>
    <w:rsid w:val="00E22189"/>
    <w:rsid w:val="00E74069"/>
    <w:rsid w:val="00EB1F49"/>
    <w:rsid w:val="00F30CF8"/>
    <w:rsid w:val="00F865B3"/>
    <w:rsid w:val="00FB1509"/>
    <w:rsid w:val="00FD66B6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92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2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2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249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249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2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24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24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92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Standard">
    <w:name w:val="Standard"/>
    <w:rsid w:val="00F30CF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6B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B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kyl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0180EC-3094-42CE-B31D-1C8714AB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PC-14-2</dc:creator>
  <cp:lastModifiedBy>Tatiana Dubinina</cp:lastModifiedBy>
  <cp:revision>2</cp:revision>
  <dcterms:created xsi:type="dcterms:W3CDTF">2024-03-11T17:44:00Z</dcterms:created>
  <dcterms:modified xsi:type="dcterms:W3CDTF">2024-03-11T17:44:00Z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