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B422F4" w:rsidR="00130241" w:rsidRPr="00AC5891" w:rsidRDefault="00DE4577" w:rsidP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DE4577">
        <w:rPr>
          <w:b/>
          <w:color w:val="000000"/>
        </w:rPr>
        <w:t xml:space="preserve">Синтез </w:t>
      </w:r>
      <w:r w:rsidR="00B9372D">
        <w:rPr>
          <w:b/>
          <w:color w:val="000000"/>
        </w:rPr>
        <w:t xml:space="preserve">первого гетероциклического </w:t>
      </w:r>
      <w:proofErr w:type="spellStart"/>
      <w:r w:rsidR="00F32F30">
        <w:rPr>
          <w:b/>
          <w:color w:val="000000"/>
        </w:rPr>
        <w:t>дихлор</w:t>
      </w:r>
      <w:r w:rsidR="002D0866">
        <w:rPr>
          <w:b/>
          <w:color w:val="000000"/>
        </w:rPr>
        <w:t>карбоногидразо</w:t>
      </w:r>
      <w:r w:rsidR="00B9372D">
        <w:rPr>
          <w:b/>
          <w:color w:val="000000"/>
        </w:rPr>
        <w:t>на</w:t>
      </w:r>
      <w:proofErr w:type="spellEnd"/>
      <w:r w:rsidR="00AC5891">
        <w:rPr>
          <w:b/>
          <w:color w:val="000000"/>
        </w:rPr>
        <w:t xml:space="preserve"> </w:t>
      </w:r>
      <w:r w:rsidR="00AC5891" w:rsidRPr="00AC5891">
        <w:rPr>
          <w:b/>
          <w:color w:val="000000"/>
        </w:rPr>
        <w:t>(</w:t>
      </w:r>
      <w:r w:rsidR="00AC5891">
        <w:rPr>
          <w:b/>
          <w:color w:val="000000"/>
          <w:lang w:val="en-US"/>
        </w:rPr>
        <w:t>Het</w:t>
      </w:r>
      <w:r w:rsidR="00AC5891" w:rsidRPr="00AC5891">
        <w:rPr>
          <w:b/>
          <w:color w:val="000000"/>
        </w:rPr>
        <w:t>–</w:t>
      </w:r>
      <w:r w:rsidR="00AC5891">
        <w:rPr>
          <w:b/>
          <w:color w:val="000000"/>
          <w:lang w:val="en-US"/>
        </w:rPr>
        <w:t>NH</w:t>
      </w:r>
      <w:r w:rsidR="00AC5891">
        <w:rPr>
          <w:b/>
          <w:color w:val="000000"/>
        </w:rPr>
        <w:t>–</w:t>
      </w:r>
      <w:r w:rsidR="00AC5891">
        <w:rPr>
          <w:b/>
          <w:color w:val="000000"/>
          <w:lang w:val="en-US"/>
        </w:rPr>
        <w:t>N</w:t>
      </w:r>
      <w:r w:rsidR="00AC5891" w:rsidRPr="00AC5891">
        <w:rPr>
          <w:b/>
          <w:color w:val="000000"/>
        </w:rPr>
        <w:t>=</w:t>
      </w:r>
      <w:r w:rsidR="00AC5891">
        <w:rPr>
          <w:b/>
          <w:color w:val="000000"/>
          <w:lang w:val="en-US"/>
        </w:rPr>
        <w:t>CCl</w:t>
      </w:r>
      <w:r w:rsidR="00AC5891" w:rsidRPr="00AC5891">
        <w:rPr>
          <w:b/>
          <w:color w:val="000000"/>
          <w:vertAlign w:val="subscript"/>
        </w:rPr>
        <w:t>2</w:t>
      </w:r>
      <w:r w:rsidR="00AC5891" w:rsidRPr="00AC5891">
        <w:rPr>
          <w:b/>
          <w:color w:val="000000"/>
        </w:rPr>
        <w:t>)</w:t>
      </w:r>
    </w:p>
    <w:bookmarkEnd w:id="0"/>
    <w:p w14:paraId="00000002" w14:textId="5093BF38" w:rsidR="00130241" w:rsidRPr="00F175F5" w:rsidRDefault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А.Н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Леонов Н.Е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Кленов М.С.</w:t>
      </w:r>
      <w:r>
        <w:rPr>
          <w:b/>
          <w:i/>
          <w:color w:val="000000"/>
          <w:vertAlign w:val="superscript"/>
        </w:rPr>
        <w:t>1</w:t>
      </w:r>
    </w:p>
    <w:p w14:paraId="00000003" w14:textId="39FEADE8" w:rsidR="00130241" w:rsidRDefault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7A625D91" w14:textId="60CFEAC7" w:rsidR="00F175F5" w:rsidRDefault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75F5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имени Н.Д. Зелинского, Москва, Россия</w:t>
      </w:r>
    </w:p>
    <w:p w14:paraId="00000004" w14:textId="019CFC8A" w:rsidR="00130241" w:rsidRPr="00921D45" w:rsidRDefault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7" w14:textId="38333B9A" w:rsidR="00130241" w:rsidRDefault="00391C38" w:rsidP="00F1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AFA3FE3" w14:textId="7437C6D6" w:rsidR="00CD3773" w:rsidRPr="00A67732" w:rsidRDefault="00EB1F49" w:rsidP="00A67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75F5">
        <w:rPr>
          <w:i/>
          <w:color w:val="000000"/>
          <w:lang w:val="en-US"/>
        </w:rPr>
        <w:t>E</w:t>
      </w:r>
      <w:r w:rsidR="003B76D6" w:rsidRPr="00F175F5">
        <w:rPr>
          <w:i/>
          <w:color w:val="000000"/>
        </w:rPr>
        <w:t>-</w:t>
      </w:r>
      <w:r w:rsidRPr="00F175F5">
        <w:rPr>
          <w:i/>
          <w:color w:val="000000"/>
          <w:lang w:val="en-US"/>
        </w:rPr>
        <w:t>mail</w:t>
      </w:r>
      <w:r w:rsidRPr="00F175F5">
        <w:rPr>
          <w:i/>
          <w:color w:val="000000"/>
        </w:rPr>
        <w:t xml:space="preserve">: </w:t>
      </w:r>
      <w:r w:rsidR="00F175F5" w:rsidRPr="00F175F5">
        <w:rPr>
          <w:i/>
          <w:color w:val="000000"/>
          <w:u w:val="single"/>
          <w:lang w:val="en-US"/>
        </w:rPr>
        <w:t>kuznetsovaan</w:t>
      </w:r>
      <w:r w:rsidR="00F175F5" w:rsidRPr="00F175F5">
        <w:rPr>
          <w:i/>
          <w:color w:val="000000"/>
          <w:u w:val="single"/>
        </w:rPr>
        <w:t>@</w:t>
      </w:r>
      <w:r w:rsidR="00F175F5" w:rsidRPr="00F175F5">
        <w:rPr>
          <w:i/>
          <w:color w:val="000000"/>
          <w:u w:val="single"/>
          <w:lang w:val="en-US"/>
        </w:rPr>
        <w:t>my</w:t>
      </w:r>
      <w:r w:rsidR="00F175F5" w:rsidRPr="00F175F5">
        <w:rPr>
          <w:i/>
          <w:color w:val="000000"/>
          <w:u w:val="single"/>
        </w:rPr>
        <w:t>.</w:t>
      </w:r>
      <w:r w:rsidR="00F175F5" w:rsidRPr="00F175F5">
        <w:rPr>
          <w:i/>
          <w:color w:val="000000"/>
          <w:u w:val="single"/>
          <w:lang w:val="en-US"/>
        </w:rPr>
        <w:t>msu</w:t>
      </w:r>
      <w:r w:rsidR="00F175F5" w:rsidRPr="00F175F5">
        <w:rPr>
          <w:i/>
          <w:color w:val="000000"/>
          <w:u w:val="single"/>
        </w:rPr>
        <w:t>.</w:t>
      </w:r>
      <w:r w:rsidR="00F175F5" w:rsidRPr="00F175F5">
        <w:rPr>
          <w:i/>
          <w:color w:val="000000"/>
          <w:u w:val="single"/>
          <w:lang w:val="en-US"/>
        </w:rPr>
        <w:t>ru</w:t>
      </w:r>
      <w:r w:rsidRPr="00F175F5">
        <w:rPr>
          <w:i/>
          <w:color w:val="000000"/>
        </w:rPr>
        <w:t xml:space="preserve"> </w:t>
      </w:r>
    </w:p>
    <w:p w14:paraId="4EEDCED2" w14:textId="390E43F8" w:rsidR="007237A4" w:rsidRDefault="00CD3773" w:rsidP="00550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3773">
        <w:rPr>
          <w:color w:val="000000"/>
        </w:rPr>
        <w:t>Соединения, со</w:t>
      </w:r>
      <w:r>
        <w:rPr>
          <w:color w:val="000000"/>
        </w:rPr>
        <w:t xml:space="preserve">держащие </w:t>
      </w:r>
      <w:proofErr w:type="spellStart"/>
      <w:r w:rsidR="00AC5891">
        <w:rPr>
          <w:color w:val="000000"/>
        </w:rPr>
        <w:t>дигалогенкарбоногидразоновый</w:t>
      </w:r>
      <w:proofErr w:type="spellEnd"/>
      <w:r w:rsidR="00AC5891">
        <w:rPr>
          <w:color w:val="000000"/>
        </w:rPr>
        <w:t xml:space="preserve"> фрагмент</w:t>
      </w:r>
      <w:r w:rsidR="00F32F30">
        <w:rPr>
          <w:color w:val="000000"/>
        </w:rPr>
        <w:t xml:space="preserve"> (Р</w:t>
      </w:r>
      <w:r w:rsidR="001223D4">
        <w:rPr>
          <w:color w:val="000000"/>
        </w:rPr>
        <w:t xml:space="preserve">ис. 1), </w:t>
      </w:r>
      <w:r w:rsidR="004B7EF0">
        <w:rPr>
          <w:color w:val="000000"/>
        </w:rPr>
        <w:t>привлекают внимание</w:t>
      </w:r>
      <w:r w:rsidRPr="00CD3773">
        <w:rPr>
          <w:color w:val="000000"/>
        </w:rPr>
        <w:t xml:space="preserve"> исследователей</w:t>
      </w:r>
      <w:r w:rsidR="00A67732">
        <w:rPr>
          <w:color w:val="000000"/>
        </w:rPr>
        <w:t xml:space="preserve"> вследствие их </w:t>
      </w:r>
      <w:r w:rsidR="005503A2">
        <w:rPr>
          <w:color w:val="000000"/>
        </w:rPr>
        <w:t>разнообразной</w:t>
      </w:r>
      <w:r w:rsidR="00A67732">
        <w:rPr>
          <w:color w:val="000000"/>
        </w:rPr>
        <w:t xml:space="preserve"> реакционной способности</w:t>
      </w:r>
      <w:r>
        <w:rPr>
          <w:color w:val="000000"/>
        </w:rPr>
        <w:t xml:space="preserve"> </w:t>
      </w:r>
      <w:r w:rsidRPr="00CD3773">
        <w:rPr>
          <w:color w:val="000000"/>
        </w:rPr>
        <w:t>[</w:t>
      </w:r>
      <w:r w:rsidR="00A67732">
        <w:rPr>
          <w:color w:val="000000"/>
        </w:rPr>
        <w:t>1,2</w:t>
      </w:r>
      <w:r w:rsidRPr="00CD3773">
        <w:rPr>
          <w:color w:val="000000"/>
        </w:rPr>
        <w:t>]</w:t>
      </w:r>
      <w:r w:rsidR="00A67732">
        <w:rPr>
          <w:color w:val="000000"/>
        </w:rPr>
        <w:t xml:space="preserve">. </w:t>
      </w:r>
      <w:r w:rsidR="005503A2">
        <w:rPr>
          <w:color w:val="000000"/>
        </w:rPr>
        <w:t xml:space="preserve">Дополнительный интерес к этим веществам обусловлен широким спектром биологической активности, проявляемой как самими </w:t>
      </w:r>
      <w:proofErr w:type="spellStart"/>
      <w:r w:rsidR="005503A2">
        <w:rPr>
          <w:color w:val="000000"/>
        </w:rPr>
        <w:t>дигалоген</w:t>
      </w:r>
      <w:r w:rsidR="0047031A">
        <w:rPr>
          <w:color w:val="000000"/>
        </w:rPr>
        <w:t>-</w:t>
      </w:r>
      <w:r w:rsidR="005503A2">
        <w:rPr>
          <w:color w:val="000000"/>
        </w:rPr>
        <w:t>карбоногидразонами</w:t>
      </w:r>
      <w:proofErr w:type="spellEnd"/>
      <w:r w:rsidR="005503A2">
        <w:rPr>
          <w:color w:val="000000"/>
        </w:rPr>
        <w:t xml:space="preserve">, так и продуктами их превращений </w:t>
      </w:r>
      <w:r w:rsidR="005503A2" w:rsidRPr="005503A2">
        <w:rPr>
          <w:color w:val="000000"/>
        </w:rPr>
        <w:t xml:space="preserve">[3]. </w:t>
      </w:r>
      <w:r w:rsidR="00A22700">
        <w:rPr>
          <w:color w:val="000000"/>
        </w:rPr>
        <w:t xml:space="preserve">В настоящей работе синтезирован первый представитель гетероциклических </w:t>
      </w:r>
      <w:proofErr w:type="spellStart"/>
      <w:r w:rsidR="00A22700" w:rsidRPr="00A22700">
        <w:rPr>
          <w:color w:val="000000"/>
        </w:rPr>
        <w:t>ди</w:t>
      </w:r>
      <w:r w:rsidR="00A22700">
        <w:rPr>
          <w:color w:val="000000"/>
        </w:rPr>
        <w:t>хлоркарбоногидразонов</w:t>
      </w:r>
      <w:proofErr w:type="spellEnd"/>
      <w:r w:rsidR="00A22700">
        <w:rPr>
          <w:color w:val="000000"/>
        </w:rPr>
        <w:t>.</w:t>
      </w:r>
    </w:p>
    <w:p w14:paraId="7381BA10" w14:textId="4C159549" w:rsidR="00CF412D" w:rsidRDefault="007237A4" w:rsidP="00723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lang w:val="en-US" w:eastAsia="en-US"/>
        </w:rPr>
        <w:drawing>
          <wp:inline distT="0" distB="0" distL="0" distR="0" wp14:anchorId="179A6C37" wp14:editId="123E9401">
            <wp:extent cx="1079500" cy="1079500"/>
            <wp:effectExtent l="0" t="0" r="6350" b="6350"/>
            <wp:docPr id="1" name="Рисунок 1" descr="untitl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1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CFADE" w14:textId="588DF51F" w:rsidR="007237A4" w:rsidRDefault="007237A4" w:rsidP="00723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proofErr w:type="spellStart"/>
      <w:r>
        <w:rPr>
          <w:color w:val="000000"/>
        </w:rPr>
        <w:t>Дигало</w:t>
      </w:r>
      <w:r w:rsidR="008A35B7">
        <w:rPr>
          <w:color w:val="000000"/>
        </w:rPr>
        <w:t>генкарбоногидразоновый</w:t>
      </w:r>
      <w:proofErr w:type="spellEnd"/>
      <w:r w:rsidR="008A35B7">
        <w:rPr>
          <w:color w:val="000000"/>
        </w:rPr>
        <w:t xml:space="preserve"> фрагмент</w:t>
      </w:r>
    </w:p>
    <w:p w14:paraId="3C44C7A4" w14:textId="7594CAB4" w:rsidR="00F865B3" w:rsidRPr="006467CF" w:rsidRDefault="00EC7DDC" w:rsidP="00EC7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исследования реакции окислительного сочетания </w:t>
      </w:r>
      <w:proofErr w:type="spellStart"/>
      <w:r>
        <w:rPr>
          <w:color w:val="000000"/>
        </w:rPr>
        <w:t>аминофуразана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color w:val="000000"/>
        </w:rPr>
        <w:t xml:space="preserve"> под действием избытка хлора в водном ацетонитриле помимо ожидаемого </w:t>
      </w:r>
      <w:proofErr w:type="spellStart"/>
      <w:r>
        <w:rPr>
          <w:color w:val="000000"/>
        </w:rPr>
        <w:t>азофуразана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color w:val="000000"/>
        </w:rPr>
        <w:t xml:space="preserve"> образуется неожиданный продукт – </w:t>
      </w:r>
      <w:proofErr w:type="spellStart"/>
      <w:r>
        <w:rPr>
          <w:color w:val="000000"/>
        </w:rPr>
        <w:t>дихлоркарбоногидразон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2 </w:t>
      </w:r>
      <w:r w:rsidR="00CC79FE">
        <w:rPr>
          <w:color w:val="000000"/>
        </w:rPr>
        <w:t>(Схема 1).</w:t>
      </w:r>
      <w:r>
        <w:rPr>
          <w:color w:val="000000"/>
        </w:rPr>
        <w:t xml:space="preserve"> Мы провели дополнительные эксперименты</w:t>
      </w:r>
      <w:r w:rsidR="00CC79FE">
        <w:rPr>
          <w:color w:val="000000"/>
        </w:rPr>
        <w:t xml:space="preserve"> и обнаружили, что</w:t>
      </w:r>
      <w:r>
        <w:rPr>
          <w:color w:val="000000"/>
        </w:rPr>
        <w:t xml:space="preserve"> </w:t>
      </w:r>
      <w:r w:rsidR="004054CF">
        <w:rPr>
          <w:color w:val="000000"/>
        </w:rPr>
        <w:t>хлорирование</w:t>
      </w:r>
      <w:r w:rsidR="004054CF" w:rsidRPr="00CC79FE">
        <w:rPr>
          <w:color w:val="000000"/>
        </w:rPr>
        <w:t xml:space="preserve"> </w:t>
      </w:r>
      <w:proofErr w:type="spellStart"/>
      <w:r w:rsidR="004054CF" w:rsidRPr="00CC79FE">
        <w:rPr>
          <w:color w:val="000000"/>
        </w:rPr>
        <w:t>азофуразана</w:t>
      </w:r>
      <w:proofErr w:type="spellEnd"/>
      <w:r w:rsidR="004054CF" w:rsidRPr="00CC79FE">
        <w:rPr>
          <w:color w:val="000000"/>
        </w:rPr>
        <w:t xml:space="preserve"> </w:t>
      </w:r>
      <w:r w:rsidR="004054CF" w:rsidRPr="00CC79FE">
        <w:rPr>
          <w:b/>
          <w:color w:val="000000"/>
        </w:rPr>
        <w:t>3</w:t>
      </w:r>
      <w:r w:rsidR="004054CF" w:rsidRPr="00CC79FE">
        <w:rPr>
          <w:color w:val="000000"/>
        </w:rPr>
        <w:t xml:space="preserve"> </w:t>
      </w:r>
      <w:r w:rsidR="004054CF">
        <w:rPr>
          <w:color w:val="000000"/>
        </w:rPr>
        <w:t xml:space="preserve">приводит к </w:t>
      </w:r>
      <w:proofErr w:type="spellStart"/>
      <w:r w:rsidR="00CC79FE" w:rsidRPr="00CC79FE">
        <w:rPr>
          <w:color w:val="000000"/>
        </w:rPr>
        <w:t>д</w:t>
      </w:r>
      <w:r w:rsidRPr="00CC79FE">
        <w:rPr>
          <w:color w:val="000000"/>
        </w:rPr>
        <w:t>ихлоркарбоногидразон</w:t>
      </w:r>
      <w:r w:rsidR="004054CF">
        <w:rPr>
          <w:color w:val="000000"/>
        </w:rPr>
        <w:t>у</w:t>
      </w:r>
      <w:proofErr w:type="spellEnd"/>
      <w:r w:rsidRPr="00CC79FE">
        <w:rPr>
          <w:color w:val="000000"/>
        </w:rPr>
        <w:t xml:space="preserve"> </w:t>
      </w:r>
      <w:r w:rsidR="004054CF">
        <w:rPr>
          <w:b/>
          <w:color w:val="000000"/>
        </w:rPr>
        <w:t>2</w:t>
      </w:r>
      <w:r w:rsidR="004054CF">
        <w:rPr>
          <w:color w:val="000000"/>
        </w:rPr>
        <w:t xml:space="preserve"> </w:t>
      </w:r>
      <w:r w:rsidR="00CC79FE" w:rsidRPr="00CC79FE">
        <w:rPr>
          <w:color w:val="000000"/>
        </w:rPr>
        <w:t>с выходом 43%.</w:t>
      </w:r>
    </w:p>
    <w:p w14:paraId="75956788" w14:textId="6CBD08B0" w:rsidR="00AF3BEF" w:rsidRPr="00B963E4" w:rsidRDefault="004B0973" w:rsidP="00061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pict w14:anchorId="43EB5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9pt;height:119.25pt">
            <v:imagedata r:id="rId7" o:title="untitled1 (1)"/>
          </v:shape>
        </w:pict>
      </w:r>
    </w:p>
    <w:p w14:paraId="4C691E75" w14:textId="11B8CB60" w:rsidR="00AF3BEF" w:rsidRPr="00DE4577" w:rsidRDefault="00AF3BEF" w:rsidP="00AF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1.</w:t>
      </w:r>
      <w:r w:rsidR="003357C5">
        <w:rPr>
          <w:color w:val="000000"/>
        </w:rPr>
        <w:t xml:space="preserve"> </w:t>
      </w:r>
      <w:r w:rsidR="00DE4577">
        <w:rPr>
          <w:color w:val="000000"/>
        </w:rPr>
        <w:t xml:space="preserve">Окисление </w:t>
      </w:r>
      <w:r w:rsidR="00DE4577" w:rsidRPr="00466529">
        <w:rPr>
          <w:color w:val="000000"/>
        </w:rPr>
        <w:t>(</w:t>
      </w:r>
      <w:r w:rsidR="00061236" w:rsidRPr="00061236">
        <w:rPr>
          <w:color w:val="000000"/>
        </w:rPr>
        <w:t>1</w:t>
      </w:r>
      <w:r w:rsidR="00061236">
        <w:rPr>
          <w:i/>
          <w:color w:val="000000"/>
          <w:lang w:val="en-US"/>
        </w:rPr>
        <w:t>H</w:t>
      </w:r>
      <w:r w:rsidR="00DE4577" w:rsidRPr="00466529">
        <w:rPr>
          <w:color w:val="000000"/>
        </w:rPr>
        <w:t>-тетразол-5-ил-</w:t>
      </w:r>
      <w:r w:rsidR="00DE4577" w:rsidRPr="003357C5">
        <w:rPr>
          <w:i/>
          <w:color w:val="000000"/>
        </w:rPr>
        <w:t>NNO</w:t>
      </w:r>
      <w:r w:rsidR="00DE4577" w:rsidRPr="00466529">
        <w:rPr>
          <w:color w:val="000000"/>
        </w:rPr>
        <w:t>-</w:t>
      </w:r>
      <w:proofErr w:type="gramStart"/>
      <w:r w:rsidR="00DE4577" w:rsidRPr="00466529">
        <w:rPr>
          <w:color w:val="000000"/>
        </w:rPr>
        <w:t>азокси)фуразана</w:t>
      </w:r>
      <w:proofErr w:type="gramEnd"/>
      <w:r w:rsidR="00DE4577" w:rsidRPr="00466529">
        <w:rPr>
          <w:color w:val="000000"/>
        </w:rPr>
        <w:t xml:space="preserve"> </w:t>
      </w:r>
      <w:r w:rsidR="00DE4577" w:rsidRPr="00466529">
        <w:rPr>
          <w:b/>
          <w:color w:val="000000"/>
        </w:rPr>
        <w:t>1</w:t>
      </w:r>
    </w:p>
    <w:p w14:paraId="0CF04D4A" w14:textId="79E08A43" w:rsidR="000A4AB2" w:rsidRPr="00894C1A" w:rsidRDefault="008E0A59" w:rsidP="00CF4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4C1A">
        <w:rPr>
          <w:color w:val="000000"/>
        </w:rPr>
        <w:t xml:space="preserve">Полученный </w:t>
      </w:r>
      <w:proofErr w:type="spellStart"/>
      <w:r w:rsidRPr="00894C1A">
        <w:rPr>
          <w:color w:val="000000"/>
        </w:rPr>
        <w:t>дихлоркарбоногидразон</w:t>
      </w:r>
      <w:proofErr w:type="spellEnd"/>
      <w:r w:rsidR="005C5926" w:rsidRPr="00894C1A">
        <w:rPr>
          <w:color w:val="000000"/>
        </w:rPr>
        <w:t xml:space="preserve"> </w:t>
      </w:r>
      <w:r w:rsidR="005C5926" w:rsidRPr="00894C1A">
        <w:rPr>
          <w:b/>
          <w:color w:val="000000"/>
        </w:rPr>
        <w:t>2</w:t>
      </w:r>
      <w:r w:rsidRPr="00894C1A">
        <w:rPr>
          <w:color w:val="000000"/>
        </w:rPr>
        <w:t xml:space="preserve"> </w:t>
      </w:r>
      <w:r w:rsidR="00894C1A" w:rsidRPr="00894C1A">
        <w:rPr>
          <w:color w:val="000000"/>
        </w:rPr>
        <w:t xml:space="preserve">может представлять интерес как исходное соединение для синтеза широкого круга производных благодаря легкости замещения атома хлора на различные </w:t>
      </w:r>
      <w:proofErr w:type="spellStart"/>
      <w:r w:rsidR="00894C1A" w:rsidRPr="00894C1A">
        <w:rPr>
          <w:color w:val="000000"/>
        </w:rPr>
        <w:t>нуклеофилы</w:t>
      </w:r>
      <w:proofErr w:type="spellEnd"/>
      <w:r w:rsidR="00CC427D" w:rsidRPr="00CC427D">
        <w:rPr>
          <w:color w:val="000000"/>
        </w:rPr>
        <w:t xml:space="preserve"> (</w:t>
      </w:r>
      <w:r w:rsidR="00CC427D">
        <w:rPr>
          <w:color w:val="000000"/>
        </w:rPr>
        <w:t>Схема 2</w:t>
      </w:r>
      <w:r w:rsidR="00CC427D" w:rsidRPr="00CC427D">
        <w:rPr>
          <w:color w:val="000000"/>
        </w:rPr>
        <w:t>)</w:t>
      </w:r>
      <w:r w:rsidR="00894C1A" w:rsidRPr="00894C1A">
        <w:rPr>
          <w:color w:val="000000"/>
        </w:rPr>
        <w:t>.</w:t>
      </w:r>
    </w:p>
    <w:p w14:paraId="23F95FF3" w14:textId="2C6BA874" w:rsidR="008E0A59" w:rsidRDefault="00B963E4" w:rsidP="006467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pict w14:anchorId="1CD47CAB">
          <v:shape id="_x0000_i1028" type="#_x0000_t75" style="width:306pt;height:81pt">
            <v:imagedata r:id="rId8" o:title="untitled"/>
          </v:shape>
        </w:pict>
      </w:r>
    </w:p>
    <w:p w14:paraId="76637A7E" w14:textId="2D1D0EC5" w:rsidR="007237A4" w:rsidRPr="007237A4" w:rsidRDefault="007237A4" w:rsidP="006467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529B">
        <w:rPr>
          <w:color w:val="000000"/>
        </w:rPr>
        <w:t>Схема 2. Синтетиче</w:t>
      </w:r>
      <w:r w:rsidR="005C5D94" w:rsidRPr="0058529B">
        <w:rPr>
          <w:color w:val="000000"/>
        </w:rPr>
        <w:t xml:space="preserve">ский потенциал </w:t>
      </w:r>
      <w:proofErr w:type="spellStart"/>
      <w:r w:rsidRPr="0058529B">
        <w:rPr>
          <w:color w:val="000000"/>
        </w:rPr>
        <w:t>дихлоркарбоногидразона</w:t>
      </w:r>
      <w:proofErr w:type="spellEnd"/>
      <w:r w:rsidRPr="0058529B">
        <w:rPr>
          <w:color w:val="000000"/>
        </w:rPr>
        <w:t xml:space="preserve"> </w:t>
      </w:r>
      <w:r w:rsidRPr="0058529B">
        <w:rPr>
          <w:b/>
          <w:color w:val="000000"/>
        </w:rPr>
        <w:t>2</w:t>
      </w:r>
    </w:p>
    <w:p w14:paraId="0000000E" w14:textId="77777777" w:rsidR="00130241" w:rsidRPr="007237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33EA73" w14:textId="1FF5AFDE" w:rsidR="00AF3BEF" w:rsidRPr="00AF3BEF" w:rsidRDefault="00AF3BEF" w:rsidP="00AF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55B23">
        <w:rPr>
          <w:color w:val="000000"/>
        </w:rPr>
        <w:t>1.</w:t>
      </w:r>
      <w:r w:rsidR="00D9127F" w:rsidRPr="00955B23">
        <w:rPr>
          <w:color w:val="000000"/>
        </w:rPr>
        <w:t xml:space="preserve"> </w:t>
      </w:r>
      <w:proofErr w:type="spellStart"/>
      <w:r w:rsidR="00D9127F">
        <w:rPr>
          <w:color w:val="000000"/>
          <w:lang w:val="en-US"/>
        </w:rPr>
        <w:t>Petrova</w:t>
      </w:r>
      <w:proofErr w:type="spellEnd"/>
      <w:r w:rsidR="00D9127F" w:rsidRPr="00955B23">
        <w:rPr>
          <w:color w:val="000000"/>
        </w:rPr>
        <w:t xml:space="preserve"> </w:t>
      </w:r>
      <w:r w:rsidR="00D9127F">
        <w:rPr>
          <w:color w:val="000000"/>
          <w:lang w:val="en-US"/>
        </w:rPr>
        <w:t>T</w:t>
      </w:r>
      <w:r w:rsidR="00D9127F" w:rsidRPr="00955B23">
        <w:rPr>
          <w:color w:val="000000"/>
        </w:rPr>
        <w:t>.</w:t>
      </w:r>
      <w:r w:rsidR="00D9127F">
        <w:rPr>
          <w:color w:val="000000"/>
          <w:lang w:val="en-US"/>
        </w:rPr>
        <w:t>D</w:t>
      </w:r>
      <w:r w:rsidR="00D9127F" w:rsidRPr="00955B23">
        <w:rPr>
          <w:color w:val="000000"/>
        </w:rPr>
        <w:t>.</w:t>
      </w:r>
      <w:r w:rsidRPr="00955B23">
        <w:rPr>
          <w:color w:val="000000"/>
        </w:rPr>
        <w:t xml:space="preserve">, </w:t>
      </w:r>
      <w:proofErr w:type="spellStart"/>
      <w:r w:rsidR="00D9127F">
        <w:rPr>
          <w:color w:val="000000"/>
          <w:lang w:val="en-US"/>
        </w:rPr>
        <w:t>Platonov</w:t>
      </w:r>
      <w:proofErr w:type="spellEnd"/>
      <w:r w:rsidR="00D9127F" w:rsidRPr="00955B23">
        <w:rPr>
          <w:color w:val="000000"/>
        </w:rPr>
        <w:t xml:space="preserve"> </w:t>
      </w:r>
      <w:r w:rsidR="00D9127F">
        <w:rPr>
          <w:color w:val="000000"/>
          <w:lang w:val="en-US"/>
        </w:rPr>
        <w:t>V</w:t>
      </w:r>
      <w:r w:rsidR="00D9127F" w:rsidRPr="00955B23">
        <w:rPr>
          <w:color w:val="000000"/>
        </w:rPr>
        <w:t>.</w:t>
      </w:r>
      <w:r w:rsidR="00D9127F">
        <w:rPr>
          <w:color w:val="000000"/>
          <w:lang w:val="en-US"/>
        </w:rPr>
        <w:t>E</w:t>
      </w:r>
      <w:r w:rsidR="00D9127F" w:rsidRPr="00955B23">
        <w:rPr>
          <w:color w:val="000000"/>
        </w:rPr>
        <w:t>.</w:t>
      </w:r>
      <w:r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Methods</w:t>
      </w:r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of</w:t>
      </w:r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Synthesis</w:t>
      </w:r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of</w:t>
      </w:r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Compounds</w:t>
      </w:r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with</w:t>
      </w:r>
      <w:r w:rsidR="00D9127F" w:rsidRPr="00955B23">
        <w:rPr>
          <w:color w:val="000000"/>
        </w:rPr>
        <w:t xml:space="preserve"> </w:t>
      </w:r>
      <w:proofErr w:type="spellStart"/>
      <w:r w:rsidR="00D9127F" w:rsidRPr="00A67732">
        <w:rPr>
          <w:color w:val="000000"/>
          <w:lang w:val="en-US"/>
        </w:rPr>
        <w:t>Halogenoimidoyl</w:t>
      </w:r>
      <w:proofErr w:type="spellEnd"/>
      <w:r w:rsidR="00D9127F" w:rsidRPr="00955B23">
        <w:rPr>
          <w:color w:val="000000"/>
        </w:rPr>
        <w:t xml:space="preserve"> </w:t>
      </w:r>
      <w:r w:rsidR="00D9127F" w:rsidRPr="00A67732">
        <w:rPr>
          <w:color w:val="000000"/>
          <w:lang w:val="en-US"/>
        </w:rPr>
        <w:t>Groups</w:t>
      </w:r>
      <w:r w:rsidR="00D9127F" w:rsidRPr="00955B23">
        <w:rPr>
          <w:color w:val="000000"/>
        </w:rPr>
        <w:t xml:space="preserve"> // </w:t>
      </w:r>
      <w:r w:rsidR="00D9127F" w:rsidRPr="001C0BE5">
        <w:rPr>
          <w:color w:val="000000"/>
          <w:lang w:val="en-US"/>
        </w:rPr>
        <w:t>Russ</w:t>
      </w:r>
      <w:r w:rsidR="00D9127F" w:rsidRPr="00955B23">
        <w:rPr>
          <w:color w:val="000000"/>
        </w:rPr>
        <w:t xml:space="preserve">. </w:t>
      </w:r>
      <w:r w:rsidR="00D9127F" w:rsidRPr="001C0BE5">
        <w:rPr>
          <w:color w:val="000000"/>
          <w:lang w:val="en-US"/>
        </w:rPr>
        <w:t>Chem. Rev.</w:t>
      </w:r>
      <w:r w:rsidRPr="00AF3BEF">
        <w:rPr>
          <w:color w:val="000000"/>
          <w:lang w:val="en-US"/>
        </w:rPr>
        <w:t>,</w:t>
      </w:r>
      <w:r w:rsidR="00D9127F">
        <w:rPr>
          <w:color w:val="000000"/>
          <w:lang w:val="en-US"/>
        </w:rPr>
        <w:t xml:space="preserve"> 1987. Vol. 56</w:t>
      </w:r>
      <w:r>
        <w:rPr>
          <w:color w:val="000000"/>
          <w:lang w:val="en-US"/>
        </w:rPr>
        <w:t xml:space="preserve">. </w:t>
      </w:r>
      <w:r w:rsidRPr="00AF3BEF">
        <w:rPr>
          <w:color w:val="000000"/>
          <w:lang w:val="en-US"/>
        </w:rPr>
        <w:t xml:space="preserve">№ </w:t>
      </w:r>
      <w:r w:rsidR="001C0BE5">
        <w:rPr>
          <w:color w:val="000000"/>
          <w:lang w:val="en-US"/>
        </w:rPr>
        <w:t>12. P. 1125–</w:t>
      </w:r>
      <w:r w:rsidR="00D9127F">
        <w:rPr>
          <w:color w:val="000000"/>
          <w:lang w:val="en-US"/>
        </w:rPr>
        <w:t>1139</w:t>
      </w:r>
      <w:r>
        <w:rPr>
          <w:color w:val="000000"/>
          <w:lang w:val="en-US"/>
        </w:rPr>
        <w:t>.</w:t>
      </w:r>
    </w:p>
    <w:p w14:paraId="1FA1B88A" w14:textId="392A4388" w:rsidR="00A530CB" w:rsidRDefault="00116478" w:rsidP="00A5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A67732" w:rsidRPr="00AF3BEF">
        <w:rPr>
          <w:color w:val="000000"/>
          <w:lang w:val="en-US"/>
        </w:rPr>
        <w:t>Foti</w:t>
      </w:r>
      <w:proofErr w:type="spellEnd"/>
      <w:r w:rsidR="00A67732">
        <w:rPr>
          <w:color w:val="000000"/>
          <w:lang w:val="en-US"/>
        </w:rPr>
        <w:t xml:space="preserve"> F., </w:t>
      </w:r>
      <w:proofErr w:type="spellStart"/>
      <w:r w:rsidR="00A67732" w:rsidRPr="00AF3BEF">
        <w:rPr>
          <w:color w:val="000000"/>
          <w:lang w:val="en-US"/>
        </w:rPr>
        <w:t>Grassi</w:t>
      </w:r>
      <w:proofErr w:type="spellEnd"/>
      <w:r w:rsidR="00A67732">
        <w:rPr>
          <w:color w:val="000000"/>
          <w:lang w:val="en-US"/>
        </w:rPr>
        <w:t xml:space="preserve"> G.,</w:t>
      </w:r>
      <w:r w:rsidR="00A67732" w:rsidRPr="00AF3BEF">
        <w:rPr>
          <w:color w:val="000000"/>
          <w:lang w:val="en-US"/>
        </w:rPr>
        <w:t xml:space="preserve"> </w:t>
      </w:r>
      <w:proofErr w:type="spellStart"/>
      <w:r w:rsidR="00A67732" w:rsidRPr="00AF3BEF">
        <w:rPr>
          <w:color w:val="000000"/>
          <w:lang w:val="en-US"/>
        </w:rPr>
        <w:t>Risitano</w:t>
      </w:r>
      <w:proofErr w:type="spellEnd"/>
      <w:r w:rsidR="00A67732">
        <w:rPr>
          <w:color w:val="000000"/>
          <w:lang w:val="en-US"/>
        </w:rPr>
        <w:t xml:space="preserve"> F. </w:t>
      </w:r>
      <w:r w:rsidR="00A67732" w:rsidRPr="00AF3BEF">
        <w:rPr>
          <w:color w:val="000000"/>
          <w:lang w:val="en-US"/>
        </w:rPr>
        <w:t xml:space="preserve">First synthesis of a </w:t>
      </w:r>
      <w:proofErr w:type="spellStart"/>
      <w:r w:rsidR="00A67732" w:rsidRPr="00AF3BEF">
        <w:rPr>
          <w:color w:val="000000"/>
          <w:lang w:val="en-US"/>
        </w:rPr>
        <w:t>bromonitrilimine</w:t>
      </w:r>
      <w:proofErr w:type="spellEnd"/>
      <w:r w:rsidR="00A67732" w:rsidRPr="00AF3BEF">
        <w:rPr>
          <w:color w:val="000000"/>
          <w:lang w:val="en-US"/>
        </w:rPr>
        <w:t xml:space="preserve">. Direct formation </w:t>
      </w:r>
      <w:r w:rsidR="00A67732">
        <w:rPr>
          <w:color w:val="000000"/>
          <w:lang w:val="en-US"/>
        </w:rPr>
        <w:t>of 3-bromopyrazole derivatives // Tetrahedron Lett</w:t>
      </w:r>
      <w:r w:rsidR="00A67732" w:rsidRPr="00AF3BEF">
        <w:rPr>
          <w:color w:val="000000"/>
          <w:lang w:val="en-US"/>
        </w:rPr>
        <w:t>.,</w:t>
      </w:r>
      <w:r w:rsidR="00A67732">
        <w:rPr>
          <w:color w:val="000000"/>
          <w:lang w:val="en-US"/>
        </w:rPr>
        <w:t xml:space="preserve"> 1999. Vol. 40. </w:t>
      </w:r>
      <w:r w:rsidR="00A67732" w:rsidRPr="00AF3BEF">
        <w:rPr>
          <w:color w:val="000000"/>
          <w:lang w:val="en-US"/>
        </w:rPr>
        <w:t xml:space="preserve">№ </w:t>
      </w:r>
      <w:r w:rsidR="001C0BE5">
        <w:rPr>
          <w:color w:val="000000"/>
          <w:lang w:val="en-US"/>
        </w:rPr>
        <w:t>13. P. 2605–</w:t>
      </w:r>
      <w:r w:rsidR="00A67732">
        <w:rPr>
          <w:color w:val="000000"/>
          <w:lang w:val="en-US"/>
        </w:rPr>
        <w:t>2606.</w:t>
      </w:r>
    </w:p>
    <w:p w14:paraId="256D86A2" w14:textId="29FFE1F7" w:rsidR="00B963E4" w:rsidRPr="005C5D94" w:rsidRDefault="00B963E4" w:rsidP="00A530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="00CC427D">
        <w:rPr>
          <w:color w:val="000000"/>
          <w:lang w:val="en-US"/>
        </w:rPr>
        <w:t>Wratten</w:t>
      </w:r>
      <w:proofErr w:type="spellEnd"/>
      <w:r w:rsidR="00CC427D">
        <w:rPr>
          <w:color w:val="000000"/>
          <w:lang w:val="en-US"/>
        </w:rPr>
        <w:t xml:space="preserve"> S.J., Faulkner D.J. Minor </w:t>
      </w:r>
      <w:proofErr w:type="spellStart"/>
      <w:r w:rsidR="00CC427D">
        <w:rPr>
          <w:color w:val="000000"/>
          <w:lang w:val="en-US"/>
        </w:rPr>
        <w:t>carbonimidic</w:t>
      </w:r>
      <w:proofErr w:type="spellEnd"/>
      <w:r w:rsidR="00CC427D">
        <w:rPr>
          <w:color w:val="000000"/>
          <w:lang w:val="en-US"/>
        </w:rPr>
        <w:t xml:space="preserve"> </w:t>
      </w:r>
      <w:proofErr w:type="spellStart"/>
      <w:r w:rsidR="00CC427D">
        <w:rPr>
          <w:color w:val="000000"/>
          <w:lang w:val="en-US"/>
        </w:rPr>
        <w:t>dichlorides</w:t>
      </w:r>
      <w:proofErr w:type="spellEnd"/>
      <w:r w:rsidR="00CC427D">
        <w:rPr>
          <w:color w:val="000000"/>
          <w:lang w:val="en-US"/>
        </w:rPr>
        <w:t xml:space="preserve"> from the marine sponge </w:t>
      </w:r>
      <w:proofErr w:type="spellStart"/>
      <w:r w:rsidR="00CC427D">
        <w:rPr>
          <w:color w:val="000000"/>
          <w:lang w:val="en-US"/>
        </w:rPr>
        <w:t>pseudaxinyssa</w:t>
      </w:r>
      <w:proofErr w:type="spellEnd"/>
      <w:r w:rsidR="00CC427D">
        <w:rPr>
          <w:color w:val="000000"/>
          <w:lang w:val="en-US"/>
        </w:rPr>
        <w:t xml:space="preserve"> </w:t>
      </w:r>
      <w:proofErr w:type="spellStart"/>
      <w:r w:rsidR="00CC427D">
        <w:rPr>
          <w:color w:val="000000"/>
          <w:lang w:val="en-US"/>
        </w:rPr>
        <w:t>pitys</w:t>
      </w:r>
      <w:proofErr w:type="spellEnd"/>
      <w:r w:rsidR="00CC427D">
        <w:rPr>
          <w:color w:val="000000"/>
          <w:lang w:val="en-US"/>
        </w:rPr>
        <w:t xml:space="preserve"> // </w:t>
      </w:r>
      <w:r w:rsidR="00CC427D">
        <w:rPr>
          <w:color w:val="000000"/>
          <w:lang w:val="en-US"/>
        </w:rPr>
        <w:t>Tetrahedron Lett</w:t>
      </w:r>
      <w:r w:rsidR="00CC427D" w:rsidRPr="00AF3BEF">
        <w:rPr>
          <w:color w:val="000000"/>
          <w:lang w:val="en-US"/>
        </w:rPr>
        <w:t>.,</w:t>
      </w:r>
      <w:r w:rsidR="00CC427D">
        <w:rPr>
          <w:color w:val="000000"/>
          <w:lang w:val="en-US"/>
        </w:rPr>
        <w:t xml:space="preserve"> 1978. Vol. 19</w:t>
      </w:r>
      <w:r w:rsidR="00CC427D">
        <w:rPr>
          <w:color w:val="000000"/>
          <w:lang w:val="en-US"/>
        </w:rPr>
        <w:t xml:space="preserve">. </w:t>
      </w:r>
      <w:r w:rsidR="00CC427D" w:rsidRPr="00AF3BEF">
        <w:rPr>
          <w:color w:val="000000"/>
          <w:lang w:val="en-US"/>
        </w:rPr>
        <w:t xml:space="preserve">№ </w:t>
      </w:r>
      <w:r w:rsidR="00CC427D">
        <w:rPr>
          <w:color w:val="000000"/>
          <w:lang w:val="en-US"/>
        </w:rPr>
        <w:t>16. P. 1395</w:t>
      </w:r>
      <w:r w:rsidR="00CC427D">
        <w:rPr>
          <w:color w:val="000000"/>
          <w:lang w:val="en-US"/>
        </w:rPr>
        <w:t>–</w:t>
      </w:r>
      <w:r w:rsidR="00CC427D">
        <w:rPr>
          <w:color w:val="000000"/>
          <w:lang w:val="en-US"/>
        </w:rPr>
        <w:t>1398</w:t>
      </w:r>
      <w:r w:rsidR="00CC427D">
        <w:rPr>
          <w:color w:val="000000"/>
          <w:lang w:val="en-US"/>
        </w:rPr>
        <w:t>.</w:t>
      </w:r>
    </w:p>
    <w:sectPr w:rsidR="00B963E4" w:rsidRPr="005C5D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1236"/>
    <w:rsid w:val="00063966"/>
    <w:rsid w:val="00086081"/>
    <w:rsid w:val="000A4AB2"/>
    <w:rsid w:val="000D0E10"/>
    <w:rsid w:val="00101A1C"/>
    <w:rsid w:val="00103657"/>
    <w:rsid w:val="00106375"/>
    <w:rsid w:val="00116478"/>
    <w:rsid w:val="001223D4"/>
    <w:rsid w:val="00130241"/>
    <w:rsid w:val="001719D2"/>
    <w:rsid w:val="001A3F07"/>
    <w:rsid w:val="001C0BE5"/>
    <w:rsid w:val="001C5489"/>
    <w:rsid w:val="001E61C2"/>
    <w:rsid w:val="001F0493"/>
    <w:rsid w:val="002264EE"/>
    <w:rsid w:val="0023307C"/>
    <w:rsid w:val="002C7BF2"/>
    <w:rsid w:val="002D0866"/>
    <w:rsid w:val="0031294A"/>
    <w:rsid w:val="0031361E"/>
    <w:rsid w:val="003357C5"/>
    <w:rsid w:val="00391C38"/>
    <w:rsid w:val="003B76D6"/>
    <w:rsid w:val="003E46A5"/>
    <w:rsid w:val="004054CF"/>
    <w:rsid w:val="00424BA5"/>
    <w:rsid w:val="00466529"/>
    <w:rsid w:val="0047031A"/>
    <w:rsid w:val="004A26A3"/>
    <w:rsid w:val="004B0973"/>
    <w:rsid w:val="004B7EF0"/>
    <w:rsid w:val="004F0EDF"/>
    <w:rsid w:val="00522BF1"/>
    <w:rsid w:val="00531127"/>
    <w:rsid w:val="005503A2"/>
    <w:rsid w:val="0058529B"/>
    <w:rsid w:val="00590166"/>
    <w:rsid w:val="005C5926"/>
    <w:rsid w:val="005C5D94"/>
    <w:rsid w:val="005D022B"/>
    <w:rsid w:val="005E5BE9"/>
    <w:rsid w:val="006467CF"/>
    <w:rsid w:val="00653D55"/>
    <w:rsid w:val="0066711A"/>
    <w:rsid w:val="0069427D"/>
    <w:rsid w:val="006F0AE6"/>
    <w:rsid w:val="006F7A19"/>
    <w:rsid w:val="007213E1"/>
    <w:rsid w:val="007237A4"/>
    <w:rsid w:val="007442D7"/>
    <w:rsid w:val="00744F66"/>
    <w:rsid w:val="00775389"/>
    <w:rsid w:val="007869EA"/>
    <w:rsid w:val="00792B11"/>
    <w:rsid w:val="00797838"/>
    <w:rsid w:val="007B7AA8"/>
    <w:rsid w:val="007C36D8"/>
    <w:rsid w:val="007F2744"/>
    <w:rsid w:val="008931BE"/>
    <w:rsid w:val="00894C1A"/>
    <w:rsid w:val="008A35B7"/>
    <w:rsid w:val="008C67E3"/>
    <w:rsid w:val="008E0A59"/>
    <w:rsid w:val="00921D45"/>
    <w:rsid w:val="00955B23"/>
    <w:rsid w:val="009A66DB"/>
    <w:rsid w:val="009A6EEA"/>
    <w:rsid w:val="009B2F80"/>
    <w:rsid w:val="009B3300"/>
    <w:rsid w:val="009B3E07"/>
    <w:rsid w:val="009C368C"/>
    <w:rsid w:val="009F3380"/>
    <w:rsid w:val="00A02163"/>
    <w:rsid w:val="00A22700"/>
    <w:rsid w:val="00A314FE"/>
    <w:rsid w:val="00A530CB"/>
    <w:rsid w:val="00A60732"/>
    <w:rsid w:val="00A67732"/>
    <w:rsid w:val="00AB5E6C"/>
    <w:rsid w:val="00AC5891"/>
    <w:rsid w:val="00AF3BEF"/>
    <w:rsid w:val="00B067CC"/>
    <w:rsid w:val="00B9372D"/>
    <w:rsid w:val="00B963E4"/>
    <w:rsid w:val="00BE076E"/>
    <w:rsid w:val="00BF36F8"/>
    <w:rsid w:val="00BF4622"/>
    <w:rsid w:val="00C57E7B"/>
    <w:rsid w:val="00CC427D"/>
    <w:rsid w:val="00CC79FE"/>
    <w:rsid w:val="00CD00B1"/>
    <w:rsid w:val="00CD3773"/>
    <w:rsid w:val="00CF412D"/>
    <w:rsid w:val="00D22306"/>
    <w:rsid w:val="00D42542"/>
    <w:rsid w:val="00D42B83"/>
    <w:rsid w:val="00D47C42"/>
    <w:rsid w:val="00D8121C"/>
    <w:rsid w:val="00D9127F"/>
    <w:rsid w:val="00DE4577"/>
    <w:rsid w:val="00E22189"/>
    <w:rsid w:val="00E606D5"/>
    <w:rsid w:val="00E74069"/>
    <w:rsid w:val="00EB1F49"/>
    <w:rsid w:val="00EC1A96"/>
    <w:rsid w:val="00EC7DDC"/>
    <w:rsid w:val="00EE3E27"/>
    <w:rsid w:val="00F13C3D"/>
    <w:rsid w:val="00F175F5"/>
    <w:rsid w:val="00F32F30"/>
    <w:rsid w:val="00F8081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8B9189-43FB-4A2F-B64A-97EA3D75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Агата Кузнецова</dc:creator>
  <cp:lastModifiedBy>nik.leonoff1996@yandex.ru</cp:lastModifiedBy>
  <cp:revision>2</cp:revision>
  <dcterms:created xsi:type="dcterms:W3CDTF">2024-02-16T08:36:00Z</dcterms:created>
  <dcterms:modified xsi:type="dcterms:W3CDTF">2024-02-16T08:36:00Z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