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F5" w:rsidRPr="00243B98" w:rsidRDefault="006B06F5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Изучение </w:t>
      </w:r>
      <w:r w:rsidR="00EE1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термических трансформаций</w:t>
      </w:r>
      <w:r w:rsidRPr="00182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1-</w:t>
      </w:r>
      <w:r w:rsidRPr="001820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</w:t>
      </w:r>
      <w:r w:rsidRPr="00182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-1-этинил-2-винилзамещенных </w:t>
      </w:r>
      <w:proofErr w:type="spellStart"/>
      <w:r w:rsidRPr="00182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изохинолинов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присутствии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43B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CuCN</w:t>
      </w:r>
      <w:proofErr w:type="spellEnd"/>
    </w:p>
    <w:p w:rsidR="00F2295F" w:rsidRPr="00437177" w:rsidRDefault="006B06F5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Усов Н.О.</w:t>
      </w:r>
      <w:r w:rsidR="008F4933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8F4933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Обыденник</w:t>
      </w:r>
      <w:proofErr w:type="spellEnd"/>
      <w:r w:rsidR="008F4933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А.Ю., </w:t>
      </w:r>
      <w:r w:rsidR="00F2295F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Титов А.А., </w:t>
      </w:r>
      <w:r w:rsidR="008810D4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Варламов </w:t>
      </w:r>
      <w:r w:rsidR="008F6732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8810D4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.В</w:t>
      </w:r>
      <w:r w:rsidR="008F6732" w:rsidRPr="00437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B06F5" w:rsidRPr="006B06F5" w:rsidRDefault="006B06F5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Студент, 3 курс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бакалавриата</w:t>
      </w:r>
      <w:proofErr w:type="spellEnd"/>
    </w:p>
    <w:p w:rsidR="00675F76" w:rsidRDefault="00675F76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75F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Российский университет дружбы </w:t>
      </w:r>
      <w:r w:rsidR="00671C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народов имени </w:t>
      </w:r>
      <w:proofErr w:type="spellStart"/>
      <w:r w:rsidR="00671C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Патриса</w:t>
      </w:r>
      <w:proofErr w:type="spellEnd"/>
      <w:r w:rsidR="00671C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Лумумбы</w:t>
      </w:r>
      <w:r w:rsidRPr="00675F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Москва, </w:t>
      </w:r>
      <w:r w:rsidR="00671C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Россия</w:t>
      </w:r>
    </w:p>
    <w:p w:rsidR="00675F76" w:rsidRPr="000E6A6D" w:rsidRDefault="00675F76" w:rsidP="000E6A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E</w:t>
      </w:r>
      <w:r w:rsidRPr="006B06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mail</w:t>
      </w:r>
      <w:r w:rsidRPr="006B06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  <w:r w:rsidR="006B06F5" w:rsidRPr="006B06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6B06F5" w:rsidRPr="006B06F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-US" w:eastAsia="ru-RU"/>
        </w:rPr>
        <w:t>usovnikita</w:t>
      </w:r>
      <w:proofErr w:type="spellEnd"/>
      <w:r w:rsidR="006B06F5" w:rsidRPr="000E6A6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03@</w:t>
      </w:r>
      <w:r w:rsidR="006B06F5" w:rsidRPr="006B06F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-US" w:eastAsia="ru-RU"/>
        </w:rPr>
        <w:t>mail</w:t>
      </w:r>
      <w:r w:rsidR="006B06F5" w:rsidRPr="000E6A6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6B06F5" w:rsidRPr="006B06F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en-US" w:eastAsia="ru-RU"/>
        </w:rPr>
        <w:t>ru</w:t>
      </w:r>
      <w:proofErr w:type="spellEnd"/>
    </w:p>
    <w:p w:rsidR="005E475E" w:rsidRPr="00A024F7" w:rsidRDefault="00952B53" w:rsidP="000E6A6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4F7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новых стратегий синтеза </w:t>
      </w:r>
      <w:proofErr w:type="spellStart"/>
      <w:r w:rsidRPr="00A024F7">
        <w:rPr>
          <w:rFonts w:ascii="Times New Roman" w:hAnsi="Times New Roman" w:cs="Times New Roman"/>
          <w:color w:val="000000"/>
          <w:sz w:val="24"/>
          <w:szCs w:val="24"/>
        </w:rPr>
        <w:t>гетероциклов</w:t>
      </w:r>
      <w:proofErr w:type="spellEnd"/>
      <w:r w:rsidRPr="00A024F7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размера все еще остается сложной задачей в органической химии. </w:t>
      </w:r>
      <w:r w:rsidR="006B770A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>[3,3]-</w:t>
      </w:r>
      <w:proofErr w:type="spellStart"/>
      <w:r w:rsidR="00171B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770A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игматропные</w:t>
      </w:r>
      <w:proofErr w:type="spellEnd"/>
      <w:r w:rsidR="006B770A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перегруппировки</w:t>
      </w:r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B7C0B" w:rsidRPr="00F134FE">
        <w:rPr>
          <w:rFonts w:ascii="Times New Roman" w:hAnsi="Times New Roman" w:cs="Times New Roman"/>
          <w:sz w:val="24"/>
          <w:szCs w:val="24"/>
        </w:rPr>
        <w:t>перегруппировки</w:t>
      </w:r>
      <w:r w:rsidR="006B7C0B">
        <w:rPr>
          <w:rFonts w:ascii="Times New Roman" w:hAnsi="Times New Roman" w:cs="Times New Roman"/>
          <w:sz w:val="24"/>
          <w:szCs w:val="24"/>
        </w:rPr>
        <w:t xml:space="preserve"> </w:t>
      </w:r>
      <w:r w:rsidR="006B7C0B" w:rsidRPr="00F134FE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6B7C0B" w:rsidRPr="00F134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B7C0B" w:rsidRPr="00F134FE">
        <w:rPr>
          <w:rFonts w:ascii="Times New Roman" w:hAnsi="Times New Roman" w:cs="Times New Roman"/>
          <w:sz w:val="24"/>
          <w:szCs w:val="24"/>
        </w:rPr>
        <w:t>пропаргил-аза-Кляйзена</w:t>
      </w:r>
      <w:proofErr w:type="spellEnd"/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70A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универсальны и </w:t>
      </w:r>
      <w:r w:rsidR="00BE3866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применяются</w:t>
      </w:r>
      <w:r w:rsidR="006B770A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866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770A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BE3866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гетероцик</w:t>
      </w:r>
      <w:r w:rsidR="00DF66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лических систем</w:t>
      </w:r>
      <w:r w:rsidR="0062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75E"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  <w:r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6774" w:rsidRPr="00F86774" w:rsidRDefault="00952B53" w:rsidP="000E6A6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работ</w:t>
      </w:r>
      <w:r w:rsid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</w:t>
      </w:r>
      <w:r w:rsidRPr="00A0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новом подходе к синтезу 1</w:t>
      </w:r>
      <w:r w:rsidR="00A96459" w:rsidRPr="00A964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A96459"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пирроло</w:t>
      </w:r>
      <w:r w:rsidR="00A96459"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[2,1-</w:t>
      </w:r>
      <w:r w:rsidR="00A96459" w:rsidRPr="00A964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="00A96459"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][3]</w:t>
      </w:r>
      <w:proofErr w:type="spellStart"/>
      <w:r w:rsid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бензазепинов</w:t>
      </w:r>
      <w:proofErr w:type="spellEnd"/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6B7C0B" w:rsidRP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1-этинил-2-винилзамещенных </w:t>
      </w:r>
      <w:proofErr w:type="spellStart"/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изохинолинов</w:t>
      </w:r>
      <w:proofErr w:type="spellEnd"/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  <w:r w:rsidR="006B7C0B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29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толуоле в присутствии 0,</w:t>
      </w:r>
      <w:r w:rsidR="006B7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эквивалента </w:t>
      </w:r>
      <w:proofErr w:type="spellStart"/>
      <w:r w:rsidR="006B7C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CuCN</w:t>
      </w:r>
      <w:proofErr w:type="spellEnd"/>
      <w:r w:rsidR="008A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8A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микроволново</w:t>
      </w:r>
      <w:r w:rsidR="008838B3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облучении</w:t>
      </w:r>
      <w:r w:rsidR="008A3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95F" w:rsidRDefault="00652F20" w:rsidP="000E6A6D">
      <w:pPr>
        <w:spacing w:after="0" w:line="240" w:lineRule="auto"/>
        <w:jc w:val="center"/>
      </w:pPr>
      <w:r w:rsidRPr="00652F20">
        <w:rPr>
          <w:noProof/>
          <w:lang w:eastAsia="ru-RU"/>
        </w:rPr>
        <w:drawing>
          <wp:inline distT="0" distB="0" distL="0" distR="0">
            <wp:extent cx="4462294" cy="3147604"/>
            <wp:effectExtent l="19050" t="0" r="0" b="0"/>
            <wp:docPr id="1" name="Рисунок 1" descr="C:\Users\NikPC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PC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56" cy="31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74" w:rsidRPr="00F86774" w:rsidRDefault="00F86774" w:rsidP="000E6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774">
        <w:rPr>
          <w:rFonts w:ascii="Times New Roman" w:hAnsi="Times New Roman" w:cs="Times New Roman"/>
          <w:sz w:val="24"/>
          <w:szCs w:val="24"/>
        </w:rPr>
        <w:t>Схема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534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E725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2534" w:rsidRPr="00A964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E72534"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пирроло</w:t>
      </w:r>
      <w:r w:rsidR="00E72534"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[2,1-</w:t>
      </w:r>
      <w:r w:rsidR="00E72534" w:rsidRPr="00A964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="00E72534"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][3]</w:t>
      </w:r>
      <w:proofErr w:type="spellStart"/>
      <w:r w:rsidR="00E725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бензазепинов</w:t>
      </w:r>
      <w:proofErr w:type="spellEnd"/>
      <w:r w:rsidR="00E72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534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72534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E72534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E72534" w:rsidRPr="006B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</w:t>
      </w:r>
    </w:p>
    <w:p w:rsidR="00671C98" w:rsidRDefault="00671C98" w:rsidP="000E6A6D">
      <w:pPr>
        <w:pStyle w:val="a3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774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8C73AE">
        <w:rPr>
          <w:rFonts w:ascii="Times New Roman" w:hAnsi="Times New Roman" w:cs="Times New Roman"/>
          <w:sz w:val="24"/>
          <w:szCs w:val="24"/>
        </w:rPr>
        <w:t>солей меди (</w:t>
      </w:r>
      <w:r w:rsidR="008C73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73AE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CuI</w:t>
      </w:r>
      <w:proofErr w:type="spellEnd"/>
      <w:r w:rsidR="008F6732">
        <w:rPr>
          <w:rFonts w:ascii="Times New Roman" w:hAnsi="Times New Roman" w:cs="Times New Roman"/>
          <w:sz w:val="24"/>
          <w:szCs w:val="24"/>
        </w:rPr>
        <w:t>,</w:t>
      </w:r>
      <w:r w:rsidRPr="00F86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CuBr</w:t>
      </w:r>
      <w:proofErr w:type="spellEnd"/>
      <w:r w:rsidR="008F6732">
        <w:rPr>
          <w:rFonts w:ascii="Times New Roman" w:hAnsi="Times New Roman" w:cs="Times New Roman"/>
          <w:sz w:val="24"/>
          <w:szCs w:val="24"/>
        </w:rPr>
        <w:t xml:space="preserve"> или</w:t>
      </w:r>
      <w:r w:rsidR="008F6732" w:rsidRPr="008F6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732"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 w:rsidRPr="00F8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выход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964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пирроло</w:t>
      </w:r>
      <w:r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2,1-</w:t>
      </w:r>
      <w:r w:rsidRPr="00A964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A96459">
        <w:rPr>
          <w:rFonts w:ascii="Times New Roman" w:eastAsia="Times New Roman" w:hAnsi="Times New Roman" w:cs="Times New Roman"/>
          <w:sz w:val="24"/>
          <w:szCs w:val="24"/>
          <w:lang w:eastAsia="ru-RU"/>
        </w:rPr>
        <w:t>][3]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бензазепина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51C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85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 50%. Замена галоген</w:t>
      </w:r>
      <w:r w:rsidR="00D51854">
        <w:rPr>
          <w:rFonts w:ascii="Times New Roman" w:eastAsia="Times New Roman" w:hAnsi="Times New Roman" w:cs="Times New Roman"/>
          <w:sz w:val="24"/>
          <w:szCs w:val="24"/>
          <w:lang w:eastAsia="ru-RU"/>
        </w:rPr>
        <w:t>ид-аниона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5185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привела к увеличению выхода целевого продукта до 89%.</w:t>
      </w:r>
    </w:p>
    <w:p w:rsidR="000E6A6D" w:rsidRPr="000E6A6D" w:rsidRDefault="000E6A6D" w:rsidP="000E6A6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0E6A6D">
        <w:rPr>
          <w:rFonts w:ascii="Times New Roman" w:hAnsi="Times New Roman" w:cs="Times New Roman"/>
          <w:sz w:val="24"/>
        </w:rPr>
        <w:t xml:space="preserve">Таблица 1. </w:t>
      </w:r>
      <w:r w:rsidR="002B714D">
        <w:rPr>
          <w:rFonts w:ascii="Times New Roman" w:hAnsi="Times New Roman" w:cs="Times New Roman"/>
          <w:sz w:val="24"/>
        </w:rPr>
        <w:t>Оптимизация условий</w:t>
      </w:r>
      <w:r w:rsidR="006E2B81" w:rsidRPr="006E2B81">
        <w:rPr>
          <w:rFonts w:ascii="Times New Roman" w:hAnsi="Times New Roman" w:cs="Times New Roman"/>
          <w:sz w:val="24"/>
        </w:rPr>
        <w:t xml:space="preserve"> д</w:t>
      </w:r>
      <w:r w:rsidR="002B714D">
        <w:rPr>
          <w:rFonts w:ascii="Times New Roman" w:hAnsi="Times New Roman" w:cs="Times New Roman"/>
          <w:sz w:val="24"/>
        </w:rPr>
        <w:t xml:space="preserve">ля получения </w:t>
      </w:r>
      <w:proofErr w:type="spellStart"/>
      <w:r w:rsidR="002B714D">
        <w:rPr>
          <w:rFonts w:ascii="Times New Roman" w:hAnsi="Times New Roman" w:cs="Times New Roman"/>
          <w:sz w:val="24"/>
        </w:rPr>
        <w:t>пирролобензазепина</w:t>
      </w:r>
      <w:proofErr w:type="spellEnd"/>
      <w:r w:rsidR="006E2B81" w:rsidRPr="006E2B81">
        <w:rPr>
          <w:rFonts w:ascii="Times New Roman" w:hAnsi="Times New Roman" w:cs="Times New Roman"/>
          <w:sz w:val="24"/>
        </w:rPr>
        <w:t xml:space="preserve"> </w:t>
      </w:r>
      <w:r w:rsidR="006E2B81" w:rsidRPr="006E2B81">
        <w:rPr>
          <w:rFonts w:ascii="Times New Roman" w:hAnsi="Times New Roman" w:cs="Times New Roman"/>
          <w:b/>
          <w:sz w:val="24"/>
        </w:rPr>
        <w:t>2a</w:t>
      </w:r>
    </w:p>
    <w:tbl>
      <w:tblPr>
        <w:tblStyle w:val="aa"/>
        <w:tblW w:w="0" w:type="auto"/>
        <w:jc w:val="center"/>
        <w:tblLook w:val="04A0"/>
      </w:tblPr>
      <w:tblGrid>
        <w:gridCol w:w="2693"/>
        <w:gridCol w:w="1804"/>
        <w:gridCol w:w="2062"/>
      </w:tblGrid>
      <w:tr w:rsidR="00671C98" w:rsidRPr="00F86774" w:rsidTr="000E6A6D">
        <w:trPr>
          <w:trHeight w:val="391"/>
          <w:jc w:val="center"/>
        </w:trPr>
        <w:tc>
          <w:tcPr>
            <w:tcW w:w="2693" w:type="dxa"/>
          </w:tcPr>
          <w:p w:rsidR="00671C98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Исходный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изохинолин</w:t>
            </w:r>
            <w:proofErr w:type="spellEnd"/>
          </w:p>
        </w:tc>
        <w:tc>
          <w:tcPr>
            <w:tcW w:w="1804" w:type="dxa"/>
          </w:tcPr>
          <w:p w:rsidR="00671C98" w:rsidRPr="00F86774" w:rsidRDefault="008F6732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C98" w:rsidRPr="008F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1C98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="00671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r w:rsidRPr="008F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2а</w:t>
            </w:r>
            <w:r w:rsidRPr="008F673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671C98" w:rsidTr="000E6A6D">
        <w:trPr>
          <w:trHeight w:val="269"/>
          <w:jc w:val="center"/>
        </w:trPr>
        <w:tc>
          <w:tcPr>
            <w:tcW w:w="2693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1804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CuI</w:t>
            </w:r>
            <w:proofErr w:type="spellEnd"/>
            <w:r w:rsidR="008F4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</w:t>
            </w:r>
            <w:r w:rsidR="008F49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62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1C98" w:rsidTr="000E6A6D">
        <w:trPr>
          <w:trHeight w:val="293"/>
          <w:jc w:val="center"/>
        </w:trPr>
        <w:tc>
          <w:tcPr>
            <w:tcW w:w="2693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1804" w:type="dxa"/>
          </w:tcPr>
          <w:p w:rsidR="00671C98" w:rsidRPr="008F6732" w:rsidRDefault="00671C98" w:rsidP="008F49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CuBr</w:t>
            </w:r>
            <w:proofErr w:type="spellEnd"/>
            <w:r w:rsidR="008F49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4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F49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62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F6732" w:rsidTr="000E6A6D">
        <w:trPr>
          <w:trHeight w:val="293"/>
          <w:jc w:val="center"/>
        </w:trPr>
        <w:tc>
          <w:tcPr>
            <w:tcW w:w="2693" w:type="dxa"/>
          </w:tcPr>
          <w:p w:rsidR="008F6732" w:rsidRPr="008F6732" w:rsidRDefault="008F6732" w:rsidP="008F67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1804" w:type="dxa"/>
          </w:tcPr>
          <w:p w:rsidR="008F6732" w:rsidRPr="008C73AE" w:rsidRDefault="008F6732" w:rsidP="008F67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C73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62" w:type="dxa"/>
          </w:tcPr>
          <w:p w:rsidR="008F6732" w:rsidRPr="008F6732" w:rsidRDefault="008F6732" w:rsidP="008F67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71C98" w:rsidTr="000E6A6D">
        <w:trPr>
          <w:trHeight w:val="303"/>
          <w:jc w:val="center"/>
        </w:trPr>
        <w:tc>
          <w:tcPr>
            <w:tcW w:w="2693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1804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CuCN</w:t>
            </w:r>
            <w:proofErr w:type="spellEnd"/>
            <w:r w:rsidR="008F6732">
              <w:rPr>
                <w:rFonts w:ascii="Times New Roman" w:hAnsi="Times New Roman" w:cs="Times New Roman"/>
                <w:sz w:val="24"/>
                <w:szCs w:val="24"/>
              </w:rPr>
              <w:t>, 0,1</w:t>
            </w:r>
          </w:p>
        </w:tc>
        <w:tc>
          <w:tcPr>
            <w:tcW w:w="2062" w:type="dxa"/>
          </w:tcPr>
          <w:p w:rsidR="00671C98" w:rsidRPr="008F6732" w:rsidRDefault="00671C98" w:rsidP="000E6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3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F2295F" w:rsidRPr="00622E42" w:rsidRDefault="001F5285" w:rsidP="000E6A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Мы полагаем, что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150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о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05A">
        <w:rPr>
          <w:rFonts w:ascii="Times New Roman" w:hAnsi="Times New Roman" w:cs="Times New Roman"/>
          <w:color w:val="000000" w:themeColor="text1"/>
          <w:sz w:val="24"/>
          <w:szCs w:val="24"/>
        </w:rPr>
        <w:t>в присутствии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CuCN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происходит активация тройной связи исходного 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изохинолина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интермедиат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95F" w:rsidRPr="00A02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). Далее в результате [3,3]-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сигматропной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перегруппировки образуется 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бензазецин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95F" w:rsidRPr="00A024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алленовым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фрагментом. Атака атома азота на </w:t>
      </w:r>
      <w:proofErr w:type="spellStart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алленовую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систему приводит к образованию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пирроло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>бензазепина</w:t>
      </w:r>
      <w:proofErr w:type="spellEnd"/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95F" w:rsidRPr="00A02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Миграция протона завершает процесс </w:t>
      </w:r>
      <w:r w:rsidR="00171BF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целевых</w:t>
      </w:r>
      <w:r w:rsidR="00F2295F" w:rsidRPr="00A02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продуктов </w:t>
      </w:r>
      <w:r w:rsidR="00F2295F" w:rsidRPr="00A024F7">
        <w:rPr>
          <w:rFonts w:ascii="Times New Roman" w:hAnsi="Times New Roman" w:cs="Times New Roman"/>
          <w:b/>
          <w:sz w:val="24"/>
          <w:szCs w:val="24"/>
        </w:rPr>
        <w:t>2</w:t>
      </w:r>
      <w:r w:rsidR="00F2295F" w:rsidRPr="00A024F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2295F" w:rsidRPr="00A024F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2295F" w:rsidRPr="00A024F7">
        <w:rPr>
          <w:rFonts w:ascii="Times New Roman" w:hAnsi="Times New Roman" w:cs="Times New Roman"/>
          <w:sz w:val="24"/>
          <w:szCs w:val="24"/>
        </w:rPr>
        <w:t>.</w:t>
      </w:r>
    </w:p>
    <w:p w:rsidR="00011DB3" w:rsidRPr="006609A4" w:rsidRDefault="00622E42" w:rsidP="000E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86774" w:rsidRPr="00E157C1" w:rsidRDefault="00E157C1" w:rsidP="00652F20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7C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157C1">
        <w:rPr>
          <w:rFonts w:ascii="Times New Roman" w:hAnsi="Times New Roman" w:cs="Times New Roman"/>
          <w:sz w:val="24"/>
          <w:szCs w:val="24"/>
          <w:lang w:val="en-US"/>
        </w:rPr>
        <w:t>Listratova</w:t>
      </w:r>
      <w:proofErr w:type="spellEnd"/>
      <w:r w:rsidRPr="00E157C1">
        <w:rPr>
          <w:rFonts w:ascii="Times New Roman" w:hAnsi="Times New Roman" w:cs="Times New Roman"/>
          <w:sz w:val="24"/>
          <w:szCs w:val="24"/>
          <w:lang w:val="en-US"/>
        </w:rPr>
        <w:t xml:space="preserve"> A. V. et al. N-</w:t>
      </w:r>
      <w:proofErr w:type="spellStart"/>
      <w:r w:rsidRPr="00E157C1">
        <w:rPr>
          <w:rFonts w:ascii="Times New Roman" w:hAnsi="Times New Roman" w:cs="Times New Roman"/>
          <w:sz w:val="24"/>
          <w:szCs w:val="24"/>
          <w:lang w:val="en-US"/>
        </w:rPr>
        <w:t>propargyl</w:t>
      </w:r>
      <w:proofErr w:type="spellEnd"/>
      <w:r w:rsidRPr="00E157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7C1">
        <w:rPr>
          <w:rFonts w:ascii="Times New Roman" w:hAnsi="Times New Roman" w:cs="Times New Roman"/>
          <w:sz w:val="24"/>
          <w:szCs w:val="24"/>
          <w:lang w:val="en-US"/>
        </w:rPr>
        <w:t>aza-Claisen</w:t>
      </w:r>
      <w:proofErr w:type="spellEnd"/>
      <w:r w:rsidRPr="00E157C1">
        <w:rPr>
          <w:rFonts w:ascii="Times New Roman" w:hAnsi="Times New Roman" w:cs="Times New Roman"/>
          <w:sz w:val="24"/>
          <w:szCs w:val="24"/>
          <w:lang w:val="en-US"/>
        </w:rPr>
        <w:t xml:space="preserve"> rearrangement in the synthesis of heterocycles //</w:t>
      </w:r>
      <w:r w:rsidR="00F66785" w:rsidRPr="00F66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57C1">
        <w:rPr>
          <w:rFonts w:ascii="Times New Roman" w:hAnsi="Times New Roman" w:cs="Times New Roman"/>
          <w:sz w:val="24"/>
          <w:szCs w:val="24"/>
          <w:lang w:val="en-US"/>
        </w:rPr>
        <w:t xml:space="preserve">Tetrahedron. – 2022. – </w:t>
      </w:r>
      <w:r w:rsidRPr="00E157C1">
        <w:rPr>
          <w:rFonts w:ascii="Times New Roman" w:hAnsi="Times New Roman" w:cs="Times New Roman"/>
          <w:sz w:val="24"/>
          <w:szCs w:val="24"/>
        </w:rPr>
        <w:t>С</w:t>
      </w:r>
      <w:r w:rsidRPr="00E157C1">
        <w:rPr>
          <w:rFonts w:ascii="Times New Roman" w:hAnsi="Times New Roman" w:cs="Times New Roman"/>
          <w:sz w:val="24"/>
          <w:szCs w:val="24"/>
          <w:lang w:val="en-US"/>
        </w:rPr>
        <w:t>. 132914.</w:t>
      </w:r>
    </w:p>
    <w:sectPr w:rsidR="00F86774" w:rsidRPr="00E157C1" w:rsidSect="00652F2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B0203F" w16cex:dateUtc="2024-02-10T14:17:00Z"/>
  <w16cex:commentExtensible w16cex:durableId="12E35F7B" w16cex:dateUtc="2024-02-10T14:17:00Z"/>
  <w16cex:commentExtensible w16cex:durableId="17962434" w16cex:dateUtc="2024-02-10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E3CACA" w16cid:durableId="1DB0203F"/>
  <w16cid:commentId w16cid:paraId="5EDD93AB" w16cid:durableId="12E35F7B"/>
  <w16cid:commentId w16cid:paraId="7C1BF6DF" w16cid:durableId="1796243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968FD"/>
    <w:multiLevelType w:val="hybridMultilevel"/>
    <w:tmpl w:val="360A9828"/>
    <w:lvl w:ilvl="0" w:tplc="BDE46B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2411D"/>
    <w:multiLevelType w:val="hybridMultilevel"/>
    <w:tmpl w:val="675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559D2"/>
    <w:multiLevelType w:val="hybridMultilevel"/>
    <w:tmpl w:val="3712F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2300"/>
    <w:rsid w:val="00011DB3"/>
    <w:rsid w:val="000875B9"/>
    <w:rsid w:val="000A60B9"/>
    <w:rsid w:val="000E6A6D"/>
    <w:rsid w:val="00136AD3"/>
    <w:rsid w:val="00171BF4"/>
    <w:rsid w:val="001820F1"/>
    <w:rsid w:val="00185BAA"/>
    <w:rsid w:val="001F5285"/>
    <w:rsid w:val="00243B98"/>
    <w:rsid w:val="00265D7D"/>
    <w:rsid w:val="002B714D"/>
    <w:rsid w:val="00394238"/>
    <w:rsid w:val="003C6D90"/>
    <w:rsid w:val="0041191B"/>
    <w:rsid w:val="00437177"/>
    <w:rsid w:val="00450696"/>
    <w:rsid w:val="00477CA1"/>
    <w:rsid w:val="004F1615"/>
    <w:rsid w:val="005E475E"/>
    <w:rsid w:val="00622E42"/>
    <w:rsid w:val="00652F20"/>
    <w:rsid w:val="006609A4"/>
    <w:rsid w:val="00671C98"/>
    <w:rsid w:val="00675F76"/>
    <w:rsid w:val="006A59EC"/>
    <w:rsid w:val="006B06F5"/>
    <w:rsid w:val="006B290C"/>
    <w:rsid w:val="006B770A"/>
    <w:rsid w:val="006B7C0B"/>
    <w:rsid w:val="006C2F84"/>
    <w:rsid w:val="006E172C"/>
    <w:rsid w:val="006E2B81"/>
    <w:rsid w:val="006E49F7"/>
    <w:rsid w:val="00764AEB"/>
    <w:rsid w:val="00786C97"/>
    <w:rsid w:val="00794E2D"/>
    <w:rsid w:val="007D2300"/>
    <w:rsid w:val="00851C2B"/>
    <w:rsid w:val="008810D4"/>
    <w:rsid w:val="008838B3"/>
    <w:rsid w:val="008A34D9"/>
    <w:rsid w:val="008A724A"/>
    <w:rsid w:val="008C73AE"/>
    <w:rsid w:val="008F4933"/>
    <w:rsid w:val="008F6732"/>
    <w:rsid w:val="00952949"/>
    <w:rsid w:val="00952B53"/>
    <w:rsid w:val="0099690F"/>
    <w:rsid w:val="00A024F7"/>
    <w:rsid w:val="00A71C6A"/>
    <w:rsid w:val="00A96459"/>
    <w:rsid w:val="00B0005A"/>
    <w:rsid w:val="00BE3866"/>
    <w:rsid w:val="00C03313"/>
    <w:rsid w:val="00C32910"/>
    <w:rsid w:val="00C50DD5"/>
    <w:rsid w:val="00CE7D57"/>
    <w:rsid w:val="00D51854"/>
    <w:rsid w:val="00DF66FE"/>
    <w:rsid w:val="00E157C1"/>
    <w:rsid w:val="00E72534"/>
    <w:rsid w:val="00E80C0B"/>
    <w:rsid w:val="00EE1531"/>
    <w:rsid w:val="00F2295F"/>
    <w:rsid w:val="00F66785"/>
    <w:rsid w:val="00F8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95F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E38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386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386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386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3866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794E2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8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B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E35E-8F7B-4E30-897D-14E9302A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NIK-PC</dc:creator>
  <cp:lastModifiedBy>Tatiana Dubinina</cp:lastModifiedBy>
  <cp:revision>2</cp:revision>
  <dcterms:created xsi:type="dcterms:W3CDTF">2024-03-11T21:30:00Z</dcterms:created>
  <dcterms:modified xsi:type="dcterms:W3CDTF">2024-03-11T21:30:00Z</dcterms:modified>
</cp:coreProperties>
</file>