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7CE8" w14:textId="77777777" w:rsidR="007D2695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D2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Псевдоемкостные</w:t>
      </w:r>
      <w:proofErr w:type="spellEnd"/>
      <w:r w:rsidRPr="007D2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свойства высокодисперсного </w:t>
      </w:r>
      <w:proofErr w:type="spellStart"/>
      <w:r w:rsidRPr="007D2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оксинитрида</w:t>
      </w:r>
      <w:proofErr w:type="spellEnd"/>
      <w:r w:rsidRPr="007D26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ванадия</w:t>
      </w:r>
    </w:p>
    <w:p w14:paraId="00000002" w14:textId="58AC39FC" w:rsidR="008A62DD" w:rsidRPr="003918F7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Корсакова В.В.</w:t>
      </w:r>
      <w:r w:rsidRPr="007D26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1966A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Ионидис</w:t>
      </w:r>
      <w:proofErr w:type="spellEnd"/>
      <w:r w:rsidR="001966A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Н.А.</w:t>
      </w:r>
      <w:r w:rsidR="001966A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1,3</w:t>
      </w:r>
      <w:r w:rsidR="001966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Синицын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Порохин</w:t>
      </w:r>
      <w:proofErr w:type="spellEnd"/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С.В. </w:t>
      </w:r>
      <w:r w:rsidR="003918F7" w:rsidRPr="003918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967149" w:rsidRPr="0096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96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Никитина В.А.</w:t>
      </w:r>
      <w:r w:rsidR="009671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24CDFC72" w14:textId="77777777" w:rsidR="001966A7" w:rsidRDefault="00DA7CEE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7D26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2A5A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курс </w:t>
      </w:r>
      <w:r w:rsidR="007D26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r w:rsidR="001966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92C5484" w14:textId="77777777" w:rsidR="001966A7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706B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146B4F" w:rsidRPr="00146B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колковский институт науки и технологий</w:t>
      </w:r>
      <w:r w:rsidR="00146B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574F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08F2F36" w14:textId="3FDDC070" w:rsidR="00146B4F" w:rsidRDefault="00574F7C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Центр энергетических технологий,</w:t>
      </w:r>
      <w:r w:rsidR="00146B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Москва, Россия</w:t>
      </w:r>
    </w:p>
    <w:p w14:paraId="16B53A52" w14:textId="77777777" w:rsidR="001966A7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7D26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Российский химико-технологический университет имени Д. И. Менделеева, </w:t>
      </w:r>
    </w:p>
    <w:p w14:paraId="3D144055" w14:textId="74B31EE5" w:rsidR="000A75E8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D26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0E1D7DA8" w14:textId="77777777" w:rsidR="001966A7" w:rsidRDefault="001966A7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1966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14:paraId="5F162B51" w14:textId="3707F61E" w:rsidR="003918F7" w:rsidRPr="00146B4F" w:rsidRDefault="001966A7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6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Геологический факультет, Москва, Россия</w:t>
      </w:r>
    </w:p>
    <w:p w14:paraId="5EB17BF0" w14:textId="59D55523" w:rsidR="007D2695" w:rsidRPr="00C64EB3" w:rsidRDefault="00DA7CEE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EB1B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C64E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EB1B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C64E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9B2A9C" w:rsidRPr="00C64EB3">
        <w:rPr>
          <w:lang w:val="en-US"/>
        </w:rPr>
        <w:t xml:space="preserve"> </w:t>
      </w:r>
      <w:r w:rsidR="00000000">
        <w:fldChar w:fldCharType="begin"/>
      </w:r>
      <w:r w:rsidR="00000000" w:rsidRPr="00C64EB3">
        <w:rPr>
          <w:lang w:val="en-US"/>
        </w:rPr>
        <w:instrText xml:space="preserve"> HYPERLINK "mailto:V.Korsakova@skoltech.ru" </w:instrText>
      </w:r>
      <w:r w:rsidR="00000000">
        <w:fldChar w:fldCharType="separate"/>
      </w:r>
      <w:r w:rsidR="007D2695" w:rsidRPr="00FA6CB7">
        <w:rPr>
          <w:rStyle w:val="a5"/>
          <w:rFonts w:ascii="Times New Roman" w:hAnsi="Times New Roman" w:cs="Times New Roman"/>
          <w:i/>
          <w:sz w:val="24"/>
          <w:lang w:val="en-US"/>
        </w:rPr>
        <w:t>V</w:t>
      </w:r>
      <w:r w:rsidR="007D2695" w:rsidRPr="00C64EB3">
        <w:rPr>
          <w:rStyle w:val="a5"/>
          <w:rFonts w:ascii="Times New Roman" w:hAnsi="Times New Roman" w:cs="Times New Roman"/>
          <w:i/>
          <w:sz w:val="24"/>
          <w:lang w:val="en-US"/>
        </w:rPr>
        <w:t>.</w:t>
      </w:r>
      <w:r w:rsidR="007D2695" w:rsidRPr="00FA6CB7">
        <w:rPr>
          <w:rStyle w:val="a5"/>
          <w:rFonts w:ascii="Times New Roman" w:hAnsi="Times New Roman" w:cs="Times New Roman"/>
          <w:i/>
          <w:sz w:val="24"/>
          <w:lang w:val="en-US"/>
        </w:rPr>
        <w:t>Korsakova</w:t>
      </w:r>
      <w:r w:rsidR="007D2695" w:rsidRPr="00C64EB3">
        <w:rPr>
          <w:rStyle w:val="a5"/>
          <w:rFonts w:ascii="Times New Roman" w:hAnsi="Times New Roman" w:cs="Times New Roman"/>
          <w:i/>
          <w:sz w:val="24"/>
          <w:lang w:val="en-US"/>
        </w:rPr>
        <w:t>@</w:t>
      </w:r>
      <w:r w:rsidR="007D2695" w:rsidRPr="00FA6CB7">
        <w:rPr>
          <w:rStyle w:val="a5"/>
          <w:rFonts w:ascii="Times New Roman" w:hAnsi="Times New Roman" w:cs="Times New Roman"/>
          <w:i/>
          <w:sz w:val="24"/>
          <w:lang w:val="en-US"/>
        </w:rPr>
        <w:t>skoltech</w:t>
      </w:r>
      <w:r w:rsidR="007D2695" w:rsidRPr="00C64EB3">
        <w:rPr>
          <w:rStyle w:val="a5"/>
          <w:rFonts w:ascii="Times New Roman" w:hAnsi="Times New Roman" w:cs="Times New Roman"/>
          <w:i/>
          <w:sz w:val="24"/>
          <w:lang w:val="en-US"/>
        </w:rPr>
        <w:t>.</w:t>
      </w:r>
      <w:proofErr w:type="spellStart"/>
      <w:r w:rsidR="007D2695" w:rsidRPr="00FA6CB7">
        <w:rPr>
          <w:rStyle w:val="a5"/>
          <w:rFonts w:ascii="Times New Roman" w:hAnsi="Times New Roman" w:cs="Times New Roman"/>
          <w:i/>
          <w:sz w:val="24"/>
          <w:lang w:val="en-US"/>
        </w:rPr>
        <w:t>ru</w:t>
      </w:r>
      <w:proofErr w:type="spellEnd"/>
      <w:r w:rsidR="00000000">
        <w:rPr>
          <w:rStyle w:val="a5"/>
          <w:rFonts w:ascii="Times New Roman" w:hAnsi="Times New Roman" w:cs="Times New Roman"/>
          <w:i/>
          <w:sz w:val="24"/>
          <w:lang w:val="en-US"/>
        </w:rPr>
        <w:fldChar w:fldCharType="end"/>
      </w:r>
    </w:p>
    <w:p w14:paraId="415DF70A" w14:textId="77777777" w:rsidR="007D2695" w:rsidRPr="007D2695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Нитриды и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оксинитриды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переходных металлов способны претерпевать обратимые поверхностные редокс переходы, что, в сочетании с высокой электронной проводимостью, делает их перспективными для применения в качестве электродных материалов в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суперконденсаторах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[1]. В частности, фаза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оксинитрида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образующаяся на поверхности частиц нитрида ванадия (VN), вызывает большой интерес вследствие широкого окна потенциалов стабильности (от -1.2 В до 0 В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шкале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ртутьокисдного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электрода сравнения в щелочных средах) [2], а также высокой теоретической ёмкости (1340 Ф г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[3], которая обусловлена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псевдоемкостными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механизмами хранения заряда в сочетании с накоплением заряда на границе раздела электрод/раствор при образовании двойного электрического слоя.</w:t>
      </w:r>
    </w:p>
    <w:p w14:paraId="0166C6B6" w14:textId="3E03002E" w:rsidR="00FE645B" w:rsidRDefault="007D2695" w:rsidP="00C64E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данной работе исследовали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псевдоёмкостные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свойства однофазного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оксинитрида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ванадия состава VN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0.8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0.2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(VNO) со структурой типа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NaCl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Синтезированный порошок VNO состоит из </w:t>
      </w:r>
      <w:proofErr w:type="spellStart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квазисферических</w:t>
      </w:r>
      <w:proofErr w:type="spellEnd"/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частиц и обладает высокой площадью поверхности (25 м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). Для электродов на основе VNO получены данные о стабильности материала в нейтральной, кислой и щелочной средах, а также о соотношении величин обратимой емкости в различных растворах. Сделан вывод о наибольшей емкости (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>116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 г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скорости развёртки потенциала 10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мВ с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) в щелочной среде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никелевой пеной в качестве подложки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о росте емкости при активации поверхности материала при высоких потенциалах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углеродной бумаги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 показано, что скоростная способность VNO находится в сильной зависимости от материала подложки – значения емкости при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изменении скорости развертки потенциала с 10 до 5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0 мВ с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уменьшается с 92 до 68 </w:t>
      </w:r>
      <w:r w:rsidR="006F17FE"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Ф г</w:t>
      </w:r>
      <w:r w:rsidR="006F17FE"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6F17FE"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 116 до 109 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Ф г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-1 </w:t>
      </w:r>
      <w:r w:rsidRPr="007D269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нанесении материала на углеродную бумагу и никелевую пену, соответственно. Дальнейшее повышение обратимой емкости и скоростной способности материала на основе VNO возможно путем оптимизации морфологии частиц и толщины активного поверхностного слоя.</w:t>
      </w:r>
    </w:p>
    <w:p w14:paraId="7DDBE3CC" w14:textId="789447A8" w:rsidR="00444C9D" w:rsidRDefault="00444C9D" w:rsidP="00C64EB3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  <w:r w:rsidRPr="00444C9D">
        <w:rPr>
          <w:rFonts w:ascii="Times New Roman" w:hAnsi="Times New Roman" w:cs="Times New Roman"/>
          <w:i/>
          <w:iCs/>
          <w:color w:val="000000"/>
          <w:sz w:val="24"/>
        </w:rPr>
        <w:t xml:space="preserve">Данное исследование было проведено при поддержке </w:t>
      </w:r>
      <w:r>
        <w:rPr>
          <w:rFonts w:ascii="Times New Roman" w:hAnsi="Times New Roman" w:cs="Times New Roman"/>
          <w:i/>
          <w:iCs/>
          <w:color w:val="000000"/>
          <w:sz w:val="24"/>
        </w:rPr>
        <w:t xml:space="preserve">Центра энергетических технологий </w:t>
      </w:r>
      <w:proofErr w:type="spellStart"/>
      <w:r w:rsidRPr="00444C9D">
        <w:rPr>
          <w:rFonts w:ascii="Times New Roman" w:hAnsi="Times New Roman" w:cs="Times New Roman"/>
          <w:i/>
          <w:iCs/>
          <w:color w:val="000000"/>
          <w:sz w:val="24"/>
        </w:rPr>
        <w:t>Сколковского</w:t>
      </w:r>
      <w:proofErr w:type="spellEnd"/>
      <w:r w:rsidRPr="00444C9D">
        <w:rPr>
          <w:rFonts w:ascii="Times New Roman" w:hAnsi="Times New Roman" w:cs="Times New Roman"/>
          <w:i/>
          <w:iCs/>
          <w:color w:val="000000"/>
          <w:sz w:val="24"/>
        </w:rPr>
        <w:t xml:space="preserve"> института наук и технологий</w:t>
      </w:r>
      <w:r>
        <w:rPr>
          <w:rFonts w:ascii="Times New Roman" w:hAnsi="Times New Roman" w:cs="Times New Roman"/>
          <w:i/>
          <w:iCs/>
          <w:color w:val="000000"/>
          <w:sz w:val="24"/>
        </w:rPr>
        <w:t xml:space="preserve">, NGP #0428. Авторы благодарят </w:t>
      </w:r>
      <w:r w:rsidRPr="00444C9D">
        <w:rPr>
          <w:rFonts w:ascii="Times New Roman" w:hAnsi="Times New Roman" w:cs="Times New Roman"/>
          <w:i/>
          <w:iCs/>
          <w:color w:val="000000"/>
          <w:sz w:val="24"/>
        </w:rPr>
        <w:t xml:space="preserve">С. </w:t>
      </w:r>
      <w:proofErr w:type="spellStart"/>
      <w:r w:rsidRPr="00444C9D">
        <w:rPr>
          <w:rFonts w:ascii="Times New Roman" w:hAnsi="Times New Roman" w:cs="Times New Roman"/>
          <w:i/>
          <w:iCs/>
          <w:color w:val="000000"/>
          <w:sz w:val="24"/>
        </w:rPr>
        <w:t>Порохина</w:t>
      </w:r>
      <w:proofErr w:type="spellEnd"/>
      <w:r w:rsidRPr="00444C9D">
        <w:rPr>
          <w:rFonts w:ascii="Times New Roman" w:hAnsi="Times New Roman" w:cs="Times New Roman"/>
          <w:i/>
          <w:iCs/>
          <w:color w:val="000000"/>
          <w:sz w:val="24"/>
        </w:rPr>
        <w:t xml:space="preserve">, П. Синицины, Н. </w:t>
      </w:r>
      <w:proofErr w:type="spellStart"/>
      <w:r w:rsidRPr="00444C9D">
        <w:rPr>
          <w:rFonts w:ascii="Times New Roman" w:hAnsi="Times New Roman" w:cs="Times New Roman"/>
          <w:i/>
          <w:iCs/>
          <w:color w:val="000000"/>
          <w:sz w:val="24"/>
        </w:rPr>
        <w:t>Ионидиса</w:t>
      </w:r>
      <w:proofErr w:type="spellEnd"/>
      <w:r w:rsidRPr="00444C9D">
        <w:rPr>
          <w:rFonts w:ascii="Times New Roman" w:hAnsi="Times New Roman" w:cs="Times New Roman"/>
          <w:i/>
          <w:iCs/>
          <w:color w:val="000000"/>
          <w:sz w:val="24"/>
        </w:rPr>
        <w:t xml:space="preserve"> за синтез и характеристику порошка VON</w:t>
      </w:r>
      <w:r>
        <w:rPr>
          <w:rFonts w:ascii="Times New Roman" w:hAnsi="Times New Roman" w:cs="Times New Roman"/>
          <w:i/>
          <w:iCs/>
          <w:color w:val="000000"/>
          <w:sz w:val="24"/>
        </w:rPr>
        <w:t>.</w:t>
      </w:r>
    </w:p>
    <w:p w14:paraId="5702F992" w14:textId="13BE1297" w:rsidR="005A04C3" w:rsidRPr="003918F7" w:rsidRDefault="005A04C3" w:rsidP="00C64EB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06B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3E6698A2" w14:textId="478B2CCD" w:rsidR="00D64853" w:rsidRPr="00D64853" w:rsidRDefault="00D64853" w:rsidP="00C64EB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[1] </w:t>
      </w:r>
      <w:proofErr w:type="spellStart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Djire</w:t>
      </w:r>
      <w:proofErr w:type="spellEnd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Pande P., Deb A., Siegel J.B., </w:t>
      </w:r>
      <w:proofErr w:type="spellStart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Ajenifujah</w:t>
      </w:r>
      <w:proofErr w:type="spellEnd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O.T., He L., </w:t>
      </w:r>
      <w:proofErr w:type="spellStart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Sleightholme</w:t>
      </w:r>
      <w:proofErr w:type="spellEnd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A.E., Rasmussen P.G., Thompson L.T. Unveiling the pseudocapacitive charge storage mechanisms of nanostructured vanadium nitrides using in-situ analyses // Nano Energy. 2019. Vol. 60. P. 72</w:t>
      </w:r>
      <w:r w:rsidRPr="006F17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81.</w:t>
      </w:r>
    </w:p>
    <w:p w14:paraId="00FA53C0" w14:textId="77777777" w:rsidR="00D64853" w:rsidRPr="00D64853" w:rsidRDefault="00D64853" w:rsidP="00C64EB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[2] Liu Y., Wu Q., Liu L., </w:t>
      </w:r>
      <w:proofErr w:type="spellStart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Manasa</w:t>
      </w:r>
      <w:proofErr w:type="spellEnd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 Kang L., Ran F. Vanadium nitride for aqueous supercapacitors: a topic review // J. Mater. Chem. A. 2020. Vol. 8, № 17. P. 8218–8233.</w:t>
      </w:r>
    </w:p>
    <w:p w14:paraId="1E6B9883" w14:textId="77777777" w:rsidR="00D64853" w:rsidRPr="00D64853" w:rsidRDefault="00D64853" w:rsidP="00C64EB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[3] Wu Z., Li H., Li H., </w:t>
      </w:r>
      <w:proofErr w:type="spellStart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Bingbing</w:t>
      </w:r>
      <w:proofErr w:type="spellEnd"/>
      <w:r w:rsidRPr="00D6485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Y., Wei R., Zhu X., Zhu X., Sun Y. Direct growth of porous vanadium nitride on carbon cloth with commercial-level mass loading for solid-state supercapacitors // Chem. Eng. J. 2022. Vol. 444. P. 136597.</w:t>
      </w:r>
    </w:p>
    <w:p w14:paraId="471B1D39" w14:textId="380F4F6B" w:rsidR="009A18A6" w:rsidRPr="0058411E" w:rsidRDefault="009A18A6" w:rsidP="00D64853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A18A6" w:rsidRPr="0058411E" w:rsidSect="00C91F79">
      <w:endnotePr>
        <w:numFmt w:val="decimal"/>
      </w:endnotePr>
      <w:type w:val="continuous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0B13" w14:textId="77777777" w:rsidR="00BB0CA7" w:rsidRDefault="00BB0CA7" w:rsidP="007C0224">
      <w:r>
        <w:separator/>
      </w:r>
    </w:p>
  </w:endnote>
  <w:endnote w:type="continuationSeparator" w:id="0">
    <w:p w14:paraId="78EF6B26" w14:textId="77777777" w:rsidR="00BB0CA7" w:rsidRDefault="00BB0CA7" w:rsidP="007C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136" w14:textId="77777777" w:rsidR="00BB0CA7" w:rsidRDefault="00BB0CA7" w:rsidP="007C0224">
      <w:r>
        <w:separator/>
      </w:r>
    </w:p>
  </w:footnote>
  <w:footnote w:type="continuationSeparator" w:id="0">
    <w:p w14:paraId="6DD0F98F" w14:textId="77777777" w:rsidR="00BB0CA7" w:rsidRDefault="00BB0CA7" w:rsidP="007C0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D"/>
    <w:rsid w:val="000376F8"/>
    <w:rsid w:val="00047A5A"/>
    <w:rsid w:val="00075B5F"/>
    <w:rsid w:val="0009361C"/>
    <w:rsid w:val="00093B92"/>
    <w:rsid w:val="00097FA6"/>
    <w:rsid w:val="000A1621"/>
    <w:rsid w:val="000A75E8"/>
    <w:rsid w:val="000D25F5"/>
    <w:rsid w:val="000D56C8"/>
    <w:rsid w:val="000E4819"/>
    <w:rsid w:val="0011769E"/>
    <w:rsid w:val="00125016"/>
    <w:rsid w:val="00146B4F"/>
    <w:rsid w:val="001966A7"/>
    <w:rsid w:val="001A157F"/>
    <w:rsid w:val="001E6C67"/>
    <w:rsid w:val="002207C6"/>
    <w:rsid w:val="00226ECA"/>
    <w:rsid w:val="00226F96"/>
    <w:rsid w:val="00235C05"/>
    <w:rsid w:val="002A5A02"/>
    <w:rsid w:val="002B3360"/>
    <w:rsid w:val="003537A0"/>
    <w:rsid w:val="003629E6"/>
    <w:rsid w:val="003918F7"/>
    <w:rsid w:val="00396E59"/>
    <w:rsid w:val="003A120E"/>
    <w:rsid w:val="00412DA8"/>
    <w:rsid w:val="00413AA1"/>
    <w:rsid w:val="00433A63"/>
    <w:rsid w:val="00444C9D"/>
    <w:rsid w:val="00462E12"/>
    <w:rsid w:val="00476438"/>
    <w:rsid w:val="0047764B"/>
    <w:rsid w:val="00497D69"/>
    <w:rsid w:val="004A19E2"/>
    <w:rsid w:val="004A56EF"/>
    <w:rsid w:val="004C0B3C"/>
    <w:rsid w:val="004C3A2B"/>
    <w:rsid w:val="004D6189"/>
    <w:rsid w:val="00525104"/>
    <w:rsid w:val="005322EC"/>
    <w:rsid w:val="0053360E"/>
    <w:rsid w:val="00563B14"/>
    <w:rsid w:val="00564583"/>
    <w:rsid w:val="00574F7C"/>
    <w:rsid w:val="0058411E"/>
    <w:rsid w:val="00592544"/>
    <w:rsid w:val="005A04C3"/>
    <w:rsid w:val="005A2723"/>
    <w:rsid w:val="005A5403"/>
    <w:rsid w:val="005B34A7"/>
    <w:rsid w:val="00671E0C"/>
    <w:rsid w:val="0068710B"/>
    <w:rsid w:val="00693EF0"/>
    <w:rsid w:val="006B044D"/>
    <w:rsid w:val="006B1DDD"/>
    <w:rsid w:val="006C2701"/>
    <w:rsid w:val="006D0CE7"/>
    <w:rsid w:val="006F17FE"/>
    <w:rsid w:val="006F64D7"/>
    <w:rsid w:val="00705FF4"/>
    <w:rsid w:val="0070674A"/>
    <w:rsid w:val="00706BB0"/>
    <w:rsid w:val="00725E57"/>
    <w:rsid w:val="00734FC6"/>
    <w:rsid w:val="007764F2"/>
    <w:rsid w:val="00777BF1"/>
    <w:rsid w:val="007A3029"/>
    <w:rsid w:val="007B19FD"/>
    <w:rsid w:val="007B5C7F"/>
    <w:rsid w:val="007C0224"/>
    <w:rsid w:val="007D2695"/>
    <w:rsid w:val="007D5D74"/>
    <w:rsid w:val="007F66B3"/>
    <w:rsid w:val="00803E7F"/>
    <w:rsid w:val="00807671"/>
    <w:rsid w:val="00852334"/>
    <w:rsid w:val="00856495"/>
    <w:rsid w:val="008564A1"/>
    <w:rsid w:val="00875007"/>
    <w:rsid w:val="008A62DD"/>
    <w:rsid w:val="008B00AD"/>
    <w:rsid w:val="008C56E0"/>
    <w:rsid w:val="008D0BD4"/>
    <w:rsid w:val="00967149"/>
    <w:rsid w:val="0097676E"/>
    <w:rsid w:val="00990686"/>
    <w:rsid w:val="009A0796"/>
    <w:rsid w:val="009A18A6"/>
    <w:rsid w:val="009A63EC"/>
    <w:rsid w:val="009B2A9C"/>
    <w:rsid w:val="009B328A"/>
    <w:rsid w:val="009D1EB9"/>
    <w:rsid w:val="009E061F"/>
    <w:rsid w:val="00A00141"/>
    <w:rsid w:val="00A024A8"/>
    <w:rsid w:val="00A02C94"/>
    <w:rsid w:val="00A03DEB"/>
    <w:rsid w:val="00A1313E"/>
    <w:rsid w:val="00A2197E"/>
    <w:rsid w:val="00A34F87"/>
    <w:rsid w:val="00AC157A"/>
    <w:rsid w:val="00AC528E"/>
    <w:rsid w:val="00AD40FD"/>
    <w:rsid w:val="00AF0BC7"/>
    <w:rsid w:val="00AF73D0"/>
    <w:rsid w:val="00B17AF2"/>
    <w:rsid w:val="00B25601"/>
    <w:rsid w:val="00B32A23"/>
    <w:rsid w:val="00B37DF3"/>
    <w:rsid w:val="00B45F60"/>
    <w:rsid w:val="00B67583"/>
    <w:rsid w:val="00B7301A"/>
    <w:rsid w:val="00B86A47"/>
    <w:rsid w:val="00BA2659"/>
    <w:rsid w:val="00BA34E1"/>
    <w:rsid w:val="00BA4C5B"/>
    <w:rsid w:val="00BA7F3D"/>
    <w:rsid w:val="00BB0CA7"/>
    <w:rsid w:val="00C15A11"/>
    <w:rsid w:val="00C34FC6"/>
    <w:rsid w:val="00C36F54"/>
    <w:rsid w:val="00C37C6E"/>
    <w:rsid w:val="00C42FFB"/>
    <w:rsid w:val="00C512DE"/>
    <w:rsid w:val="00C62656"/>
    <w:rsid w:val="00C62760"/>
    <w:rsid w:val="00C64EB3"/>
    <w:rsid w:val="00C6721C"/>
    <w:rsid w:val="00C6770B"/>
    <w:rsid w:val="00C91F79"/>
    <w:rsid w:val="00CC2E63"/>
    <w:rsid w:val="00CC6DA1"/>
    <w:rsid w:val="00CD2F43"/>
    <w:rsid w:val="00CE4577"/>
    <w:rsid w:val="00CF2788"/>
    <w:rsid w:val="00D06BDF"/>
    <w:rsid w:val="00D30DBE"/>
    <w:rsid w:val="00D64853"/>
    <w:rsid w:val="00D85F5D"/>
    <w:rsid w:val="00D90D6D"/>
    <w:rsid w:val="00D9267E"/>
    <w:rsid w:val="00D939F7"/>
    <w:rsid w:val="00DA7CEE"/>
    <w:rsid w:val="00DB186A"/>
    <w:rsid w:val="00DD53C4"/>
    <w:rsid w:val="00DE799F"/>
    <w:rsid w:val="00E37F1E"/>
    <w:rsid w:val="00E54BF0"/>
    <w:rsid w:val="00E610F6"/>
    <w:rsid w:val="00E652A3"/>
    <w:rsid w:val="00EB1BFD"/>
    <w:rsid w:val="00EB7E84"/>
    <w:rsid w:val="00EE563E"/>
    <w:rsid w:val="00F03D01"/>
    <w:rsid w:val="00F1022D"/>
    <w:rsid w:val="00F201AE"/>
    <w:rsid w:val="00F313F9"/>
    <w:rsid w:val="00F540E8"/>
    <w:rsid w:val="00F832E2"/>
    <w:rsid w:val="00F834DF"/>
    <w:rsid w:val="00F96644"/>
    <w:rsid w:val="00FD19A3"/>
    <w:rsid w:val="00FE645B"/>
    <w:rsid w:val="00FE67A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30AD"/>
  <w15:docId w15:val="{8222D961-482D-4311-A545-660680C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A5A0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5A02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7C0224"/>
  </w:style>
  <w:style w:type="character" w:customStyle="1" w:styleId="a7">
    <w:name w:val="Текст концевой сноски Знак"/>
    <w:basedOn w:val="a0"/>
    <w:link w:val="a6"/>
    <w:uiPriority w:val="99"/>
    <w:semiHidden/>
    <w:rsid w:val="007C0224"/>
  </w:style>
  <w:style w:type="character" w:styleId="a8">
    <w:name w:val="endnote reference"/>
    <w:basedOn w:val="a0"/>
    <w:uiPriority w:val="99"/>
    <w:semiHidden/>
    <w:unhideWhenUsed/>
    <w:rsid w:val="007C0224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6C2701"/>
  </w:style>
  <w:style w:type="character" w:customStyle="1" w:styleId="aa">
    <w:name w:val="Текст сноски Знак"/>
    <w:basedOn w:val="a0"/>
    <w:link w:val="a9"/>
    <w:uiPriority w:val="99"/>
    <w:rsid w:val="006C2701"/>
  </w:style>
  <w:style w:type="character" w:styleId="ab">
    <w:name w:val="footnote reference"/>
    <w:basedOn w:val="a0"/>
    <w:uiPriority w:val="99"/>
    <w:semiHidden/>
    <w:unhideWhenUsed/>
    <w:rsid w:val="006C270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C52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528E"/>
  </w:style>
  <w:style w:type="character" w:customStyle="1" w:styleId="ae">
    <w:name w:val="Текст примечания Знак"/>
    <w:basedOn w:val="a0"/>
    <w:link w:val="ad"/>
    <w:uiPriority w:val="99"/>
    <w:semiHidden/>
    <w:rsid w:val="00AC528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28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C528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C528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C528E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97FA6"/>
  </w:style>
  <w:style w:type="character" w:customStyle="1" w:styleId="fontstyle01">
    <w:name w:val="fontstyle01"/>
    <w:basedOn w:val="a0"/>
    <w:rsid w:val="00AF0BC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4A19E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D2695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D648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811FE80A-A0BB-48A1-8359-6CC5C6F4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 Komayko</dc:creator>
  <cp:lastModifiedBy>Дарья Карлова</cp:lastModifiedBy>
  <cp:revision>3</cp:revision>
  <dcterms:created xsi:type="dcterms:W3CDTF">2024-03-11T09:16:00Z</dcterms:created>
  <dcterms:modified xsi:type="dcterms:W3CDTF">2024-03-11T09:17:00Z</dcterms:modified>
</cp:coreProperties>
</file>