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AF42" w14:textId="098B700C" w:rsidR="009B03CC" w:rsidRDefault="00674F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Количественное о</w:t>
      </w:r>
      <w:r w:rsidR="009B03CC" w:rsidRPr="009B03CC">
        <w:rPr>
          <w:b/>
          <w:color w:val="000000"/>
        </w:rPr>
        <w:t xml:space="preserve">пределение </w:t>
      </w:r>
      <w:r>
        <w:rPr>
          <w:b/>
          <w:color w:val="000000"/>
        </w:rPr>
        <w:t xml:space="preserve">распределения и установление электронного состояния </w:t>
      </w:r>
      <w:r w:rsidR="009B03CC" w:rsidRPr="009B03CC">
        <w:rPr>
          <w:b/>
          <w:color w:val="000000"/>
        </w:rPr>
        <w:t>марганца в нанокомпозит</w:t>
      </w:r>
      <w:r w:rsidR="00D92605">
        <w:rPr>
          <w:b/>
          <w:color w:val="000000"/>
        </w:rPr>
        <w:t>ах</w:t>
      </w:r>
      <w:r w:rsidR="009B03CC" w:rsidRPr="009B03CC">
        <w:rPr>
          <w:b/>
          <w:color w:val="000000"/>
        </w:rPr>
        <w:t xml:space="preserve"> SnO</w:t>
      </w:r>
      <w:r w:rsidR="009B03CC">
        <w:rPr>
          <w:b/>
          <w:color w:val="000000"/>
          <w:vertAlign w:val="subscript"/>
        </w:rPr>
        <w:t>2</w:t>
      </w:r>
      <w:r w:rsidR="009B03CC" w:rsidRPr="009B03CC">
        <w:rPr>
          <w:b/>
          <w:color w:val="000000"/>
        </w:rPr>
        <w:t>/</w:t>
      </w:r>
      <w:proofErr w:type="spellStart"/>
      <w:r w:rsidR="009B03CC" w:rsidRPr="009B03CC">
        <w:rPr>
          <w:b/>
          <w:color w:val="000000"/>
        </w:rPr>
        <w:t>MnO</w:t>
      </w:r>
      <w:proofErr w:type="spellEnd"/>
      <w:r w:rsidR="009B03CC">
        <w:rPr>
          <w:b/>
          <w:color w:val="000000"/>
          <w:vertAlign w:val="subscript"/>
          <w:lang w:val="en-US"/>
        </w:rPr>
        <w:t>x</w:t>
      </w:r>
      <w:r>
        <w:rPr>
          <w:b/>
          <w:color w:val="000000"/>
        </w:rPr>
        <w:t xml:space="preserve"> </w:t>
      </w:r>
    </w:p>
    <w:p w14:paraId="00000002" w14:textId="1E506D3C" w:rsidR="00130241" w:rsidRDefault="00505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Шерстобитов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Эшмаков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С.</w:t>
      </w:r>
    </w:p>
    <w:p w14:paraId="00000003" w14:textId="248FB6B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05E7D" w:rsidRPr="00505E7D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00000004" w14:textId="5AF53D66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1D3C71CF" w:rsidR="00130241" w:rsidRPr="00C0321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05E7D">
        <w:rPr>
          <w:i/>
          <w:color w:val="000000"/>
          <w:lang w:val="en-US"/>
        </w:rPr>
        <w:t>E</w:t>
      </w:r>
      <w:r w:rsidR="003B76D6" w:rsidRPr="00C0321A">
        <w:rPr>
          <w:i/>
          <w:color w:val="000000"/>
        </w:rPr>
        <w:t>-</w:t>
      </w:r>
      <w:r w:rsidRPr="00505E7D">
        <w:rPr>
          <w:i/>
          <w:color w:val="000000"/>
          <w:lang w:val="en-US"/>
        </w:rPr>
        <w:t>mail</w:t>
      </w:r>
      <w:r w:rsidRPr="00C0321A">
        <w:rPr>
          <w:i/>
          <w:color w:val="000000"/>
        </w:rPr>
        <w:t xml:space="preserve">: </w:t>
      </w:r>
      <w:proofErr w:type="spellStart"/>
      <w:r w:rsidR="00505E7D">
        <w:rPr>
          <w:i/>
          <w:color w:val="000000"/>
          <w:u w:val="single"/>
          <w:lang w:val="en-US"/>
        </w:rPr>
        <w:t>Sherstob</w:t>
      </w:r>
      <w:proofErr w:type="spellEnd"/>
      <w:r w:rsidR="00505E7D" w:rsidRPr="00C0321A">
        <w:rPr>
          <w:i/>
          <w:color w:val="000000"/>
          <w:u w:val="single"/>
        </w:rPr>
        <w:t>@</w:t>
      </w:r>
      <w:proofErr w:type="spellStart"/>
      <w:r w:rsidR="00505E7D">
        <w:rPr>
          <w:i/>
          <w:color w:val="000000"/>
          <w:u w:val="single"/>
          <w:lang w:val="en-US"/>
        </w:rPr>
        <w:t>gmail</w:t>
      </w:r>
      <w:proofErr w:type="spellEnd"/>
      <w:r w:rsidR="00505E7D" w:rsidRPr="00C0321A">
        <w:rPr>
          <w:i/>
          <w:color w:val="000000"/>
          <w:u w:val="single"/>
        </w:rPr>
        <w:t>.</w:t>
      </w:r>
      <w:proofErr w:type="spellStart"/>
      <w:r w:rsidR="00505E7D">
        <w:rPr>
          <w:i/>
          <w:color w:val="000000"/>
          <w:u w:val="single"/>
          <w:lang w:val="en-US"/>
        </w:rPr>
        <w:t>ru</w:t>
      </w:r>
      <w:proofErr w:type="spellEnd"/>
    </w:p>
    <w:p w14:paraId="09BE59E1" w14:textId="031F7785" w:rsidR="003F1AD6" w:rsidRPr="002B06FF" w:rsidRDefault="003F1AD6" w:rsidP="005072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F1AD6">
        <w:t>В полупроводниковых газовых сенсорах в качестве чувствительн</w:t>
      </w:r>
      <w:r>
        <w:t>ого</w:t>
      </w:r>
      <w:r w:rsidRPr="003F1AD6">
        <w:t xml:space="preserve"> материал</w:t>
      </w:r>
      <w:r>
        <w:t xml:space="preserve">а </w:t>
      </w:r>
      <w:r w:rsidRPr="003F1AD6">
        <w:t xml:space="preserve">используются оксиды металлов. Диоксид олова </w:t>
      </w:r>
      <w:r>
        <w:t xml:space="preserve">– </w:t>
      </w:r>
      <w:r w:rsidRPr="003F1AD6">
        <w:t>один из широко используемых материало</w:t>
      </w:r>
      <w:r w:rsidR="00BC3841">
        <w:t>в</w:t>
      </w:r>
      <w:r>
        <w:t xml:space="preserve">. </w:t>
      </w:r>
      <w:r w:rsidR="002B06FF">
        <w:t>Несмотря на доступность и простоту приготовления</w:t>
      </w:r>
      <w:r w:rsidRPr="003F1AD6">
        <w:t>, он имеет ряд недостатков</w:t>
      </w:r>
      <w:r>
        <w:t xml:space="preserve">, </w:t>
      </w:r>
      <w:r w:rsidRPr="003F1AD6">
        <w:t>устран</w:t>
      </w:r>
      <w:r>
        <w:t>имы</w:t>
      </w:r>
      <w:r w:rsidR="00BC3841">
        <w:t>х</w:t>
      </w:r>
      <w:r w:rsidRPr="003F1AD6">
        <w:t xml:space="preserve"> путем химической модификации каталитическими оксидами</w:t>
      </w:r>
      <w:r w:rsidR="002B06FF">
        <w:t xml:space="preserve">, в частности оксидами марганца, с образованием нанокомпозитов </w:t>
      </w:r>
      <w:proofErr w:type="spellStart"/>
      <w:r w:rsidR="002B06FF">
        <w:rPr>
          <w:lang w:val="en-US"/>
        </w:rPr>
        <w:t>SnO</w:t>
      </w:r>
      <w:proofErr w:type="spellEnd"/>
      <w:r w:rsidR="002B06FF" w:rsidRPr="007902A9">
        <w:rPr>
          <w:vertAlign w:val="subscript"/>
        </w:rPr>
        <w:t>2</w:t>
      </w:r>
      <w:r w:rsidR="002B06FF" w:rsidRPr="007902A9">
        <w:t>/</w:t>
      </w:r>
      <w:proofErr w:type="spellStart"/>
      <w:r w:rsidR="002B06FF">
        <w:rPr>
          <w:lang w:val="en-US"/>
        </w:rPr>
        <w:t>MnO</w:t>
      </w:r>
      <w:r w:rsidR="002B06FF">
        <w:rPr>
          <w:vertAlign w:val="subscript"/>
          <w:lang w:val="en-US"/>
        </w:rPr>
        <w:t>x</w:t>
      </w:r>
      <w:proofErr w:type="spellEnd"/>
      <w:r w:rsidRPr="003F1AD6">
        <w:t>.</w:t>
      </w:r>
      <w:r>
        <w:t xml:space="preserve"> </w:t>
      </w:r>
      <w:r w:rsidRPr="003F1AD6">
        <w:t>В данной работе</w:t>
      </w:r>
      <w:r w:rsidR="002B06FF">
        <w:t xml:space="preserve"> </w:t>
      </w:r>
      <w:r w:rsidR="002B06FF" w:rsidRPr="002B06FF">
        <w:t>методом масс-спектрометрии с индуктивно связанной плазмой (ИСП МС) исследовано</w:t>
      </w:r>
      <w:r w:rsidR="002B06FF">
        <w:t xml:space="preserve"> распределение марганца между поверхностной сегрегацией </w:t>
      </w:r>
      <w:proofErr w:type="spellStart"/>
      <w:r w:rsidR="002B06FF">
        <w:rPr>
          <w:lang w:val="en-US"/>
        </w:rPr>
        <w:t>MnO</w:t>
      </w:r>
      <w:r w:rsidR="002B06FF">
        <w:rPr>
          <w:vertAlign w:val="subscript"/>
          <w:lang w:val="en-US"/>
        </w:rPr>
        <w:t>x</w:t>
      </w:r>
      <w:proofErr w:type="spellEnd"/>
      <w:r w:rsidR="002B06FF">
        <w:t xml:space="preserve"> и кристаллической структурой </w:t>
      </w:r>
      <w:proofErr w:type="spellStart"/>
      <w:r w:rsidR="002B06FF">
        <w:rPr>
          <w:lang w:val="en-US"/>
        </w:rPr>
        <w:t>SnO</w:t>
      </w:r>
      <w:proofErr w:type="spellEnd"/>
      <w:r w:rsidR="002B06FF" w:rsidRPr="007902A9">
        <w:rPr>
          <w:vertAlign w:val="subscript"/>
        </w:rPr>
        <w:t>2</w:t>
      </w:r>
      <w:r w:rsidR="002B06FF">
        <w:t>, а также определено химическое состояние марганца в синтезированных нанокомпозитах</w:t>
      </w:r>
      <w:r w:rsidR="0093121B">
        <w:t xml:space="preserve"> методами </w:t>
      </w:r>
      <w:r w:rsidR="0093121B">
        <w:rPr>
          <w:color w:val="000000"/>
        </w:rPr>
        <w:t>методом р</w:t>
      </w:r>
      <w:r w:rsidR="0093121B" w:rsidRPr="00F728A9">
        <w:rPr>
          <w:color w:val="000000"/>
        </w:rPr>
        <w:t>ентгеновск</w:t>
      </w:r>
      <w:r w:rsidR="0093121B">
        <w:rPr>
          <w:color w:val="000000"/>
        </w:rPr>
        <w:t>ой</w:t>
      </w:r>
      <w:r w:rsidR="0093121B" w:rsidRPr="00F728A9">
        <w:rPr>
          <w:color w:val="000000"/>
        </w:rPr>
        <w:t xml:space="preserve"> фотоэлектронн</w:t>
      </w:r>
      <w:r w:rsidR="0093121B">
        <w:rPr>
          <w:color w:val="000000"/>
        </w:rPr>
        <w:t xml:space="preserve">ой </w:t>
      </w:r>
      <w:r w:rsidR="0093121B" w:rsidRPr="00F728A9">
        <w:rPr>
          <w:color w:val="000000"/>
        </w:rPr>
        <w:t>спектроскопи</w:t>
      </w:r>
      <w:r w:rsidR="0093121B">
        <w:rPr>
          <w:color w:val="000000"/>
        </w:rPr>
        <w:t>и</w:t>
      </w:r>
      <w:r w:rsidR="0093121B" w:rsidRPr="00F44F24">
        <w:rPr>
          <w:color w:val="000000"/>
        </w:rPr>
        <w:t xml:space="preserve"> </w:t>
      </w:r>
      <w:r w:rsidR="0093121B">
        <w:rPr>
          <w:color w:val="000000"/>
        </w:rPr>
        <w:t>(РФЭС) и спектроскопии электронного парамагнитного резонанса (ЭПР)</w:t>
      </w:r>
      <w:r w:rsidR="002B06FF">
        <w:t>.</w:t>
      </w:r>
    </w:p>
    <w:p w14:paraId="517BCF11" w14:textId="150127D5" w:rsidR="00D87F5C" w:rsidRDefault="00D87F5C" w:rsidP="005072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Материалы </w:t>
      </w:r>
      <w:proofErr w:type="spellStart"/>
      <w:r>
        <w:rPr>
          <w:lang w:val="en-US"/>
        </w:rPr>
        <w:t>SnO</w:t>
      </w:r>
      <w:proofErr w:type="spellEnd"/>
      <w:r w:rsidRPr="007902A9">
        <w:rPr>
          <w:vertAlign w:val="subscript"/>
        </w:rPr>
        <w:t>2</w:t>
      </w:r>
      <w:r w:rsidRPr="007902A9">
        <w:t>/</w:t>
      </w:r>
      <w:proofErr w:type="spellStart"/>
      <w:r>
        <w:rPr>
          <w:lang w:val="en-US"/>
        </w:rPr>
        <w:t>MnO</w:t>
      </w:r>
      <w:r>
        <w:rPr>
          <w:vertAlign w:val="subscript"/>
          <w:lang w:val="en-US"/>
        </w:rPr>
        <w:t>x</w:t>
      </w:r>
      <w:proofErr w:type="spellEnd"/>
      <w:r>
        <w:t xml:space="preserve"> с содержанием марганца </w:t>
      </w:r>
      <w:r w:rsidRPr="00420F3E">
        <w:t>[</w:t>
      </w:r>
      <w:r>
        <w:rPr>
          <w:lang w:val="en-US"/>
        </w:rPr>
        <w:t>Mn</w:t>
      </w:r>
      <w:r w:rsidRPr="00420F3E">
        <w:t>]/[</w:t>
      </w:r>
      <w:r>
        <w:rPr>
          <w:lang w:val="en-US"/>
        </w:rPr>
        <w:t>Mn</w:t>
      </w:r>
      <w:r w:rsidRPr="00420F3E">
        <w:t>+</w:t>
      </w:r>
      <w:r>
        <w:rPr>
          <w:lang w:val="en-US"/>
        </w:rPr>
        <w:t>Sn</w:t>
      </w:r>
      <w:r w:rsidRPr="00420F3E">
        <w:t>]:</w:t>
      </w:r>
      <w:r w:rsidR="0093121B">
        <w:t xml:space="preserve"> 0; 0.</w:t>
      </w:r>
      <w:r w:rsidRPr="00420F3E">
        <w:t>1; 0</w:t>
      </w:r>
      <w:r w:rsidR="0093121B">
        <w:t>.</w:t>
      </w:r>
      <w:r w:rsidRPr="00420F3E">
        <w:t>25; 0</w:t>
      </w:r>
      <w:r w:rsidR="0093121B">
        <w:t>.</w:t>
      </w:r>
      <w:r w:rsidRPr="00420F3E">
        <w:t>5; 1</w:t>
      </w:r>
      <w:r w:rsidR="0093121B">
        <w:t>.</w:t>
      </w:r>
      <w:r w:rsidRPr="00420F3E">
        <w:t>0</w:t>
      </w:r>
      <w:r>
        <w:t xml:space="preserve"> и</w:t>
      </w:r>
      <w:r w:rsidR="0093121B">
        <w:t xml:space="preserve"> 1.</w:t>
      </w:r>
      <w:r w:rsidRPr="00420F3E">
        <w:t>5</w:t>
      </w:r>
      <w:r>
        <w:t xml:space="preserve"> </w:t>
      </w:r>
      <w:proofErr w:type="spellStart"/>
      <w:r>
        <w:t>ат</w:t>
      </w:r>
      <w:proofErr w:type="spellEnd"/>
      <w:r>
        <w:t>. %</w:t>
      </w:r>
      <w:r w:rsidRPr="00420F3E">
        <w:t xml:space="preserve"> </w:t>
      </w:r>
      <w:r w:rsidRPr="00903B54">
        <w:t>получены методом пропитки оксида олова (IV) спиртовым раствором ацетилацетоната марганца (III)</w:t>
      </w:r>
      <w:r w:rsidR="00F44F24" w:rsidRPr="00F44F24">
        <w:t xml:space="preserve"> (</w:t>
      </w:r>
      <w:r w:rsidR="00F44F24">
        <w:rPr>
          <w:lang w:val="en-US"/>
        </w:rPr>
        <w:t>Mn</w:t>
      </w:r>
      <w:r w:rsidR="00F44F24" w:rsidRPr="005072D2">
        <w:t>(</w:t>
      </w:r>
      <w:proofErr w:type="spellStart"/>
      <w:r w:rsidR="00F44F24">
        <w:rPr>
          <w:lang w:val="en-US"/>
        </w:rPr>
        <w:t>acac</w:t>
      </w:r>
      <w:proofErr w:type="spellEnd"/>
      <w:r w:rsidR="00F44F24" w:rsidRPr="005072D2">
        <w:t>)</w:t>
      </w:r>
      <w:r w:rsidR="00F44F24" w:rsidRPr="005072D2">
        <w:rPr>
          <w:vertAlign w:val="subscript"/>
        </w:rPr>
        <w:t>3</w:t>
      </w:r>
      <w:r w:rsidR="00F44F24" w:rsidRPr="00F44F24">
        <w:t>)</w:t>
      </w:r>
      <w:r w:rsidRPr="00903B54">
        <w:t xml:space="preserve"> с последующим отжигом на воздухе при 600ºС.</w:t>
      </w:r>
      <w:r w:rsidR="00F44F24" w:rsidRPr="00F44F24">
        <w:t xml:space="preserve"> Также путем отжига </w:t>
      </w:r>
      <w:proofErr w:type="spellStart"/>
      <w:r w:rsidR="00F44F24" w:rsidRPr="00F44F24">
        <w:t>Mn</w:t>
      </w:r>
      <w:proofErr w:type="spellEnd"/>
      <w:r w:rsidR="00F44F24" w:rsidRPr="00F44F24">
        <w:t>(</w:t>
      </w:r>
      <w:proofErr w:type="spellStart"/>
      <w:r w:rsidR="00F44F24" w:rsidRPr="00F44F24">
        <w:t>acac</w:t>
      </w:r>
      <w:proofErr w:type="spellEnd"/>
      <w:r w:rsidR="00F44F24" w:rsidRPr="00F44F24">
        <w:t>)</w:t>
      </w:r>
      <w:r w:rsidR="00F44F24" w:rsidRPr="00F44F24">
        <w:rPr>
          <w:vertAlign w:val="subscript"/>
        </w:rPr>
        <w:t>3</w:t>
      </w:r>
      <w:r w:rsidR="00F44F24" w:rsidRPr="00F44F24">
        <w:t xml:space="preserve"> получали образец </w:t>
      </w:r>
      <w:proofErr w:type="spellStart"/>
      <w:r w:rsidR="00F44F24" w:rsidRPr="00F44F24">
        <w:t>MnO</w:t>
      </w:r>
      <w:proofErr w:type="spellEnd"/>
      <w:r w:rsidR="00F44F24">
        <w:rPr>
          <w:vertAlign w:val="subscript"/>
          <w:lang w:val="en-US"/>
        </w:rPr>
        <w:t>x</w:t>
      </w:r>
      <w:r w:rsidR="00F44F24" w:rsidRPr="00F44F24">
        <w:t>.</w:t>
      </w:r>
      <w:r w:rsidR="00CB11E7" w:rsidRPr="00CB11E7">
        <w:t xml:space="preserve"> </w:t>
      </w:r>
      <w:r w:rsidR="00CB11E7">
        <w:t xml:space="preserve">Образец с содержанием </w:t>
      </w:r>
      <w:r w:rsidR="0093121B">
        <w:t xml:space="preserve">марганца </w:t>
      </w:r>
      <w:r w:rsidR="0093121B" w:rsidRPr="00420F3E">
        <w:t>[</w:t>
      </w:r>
      <w:r w:rsidR="0093121B">
        <w:rPr>
          <w:lang w:val="en-US"/>
        </w:rPr>
        <w:t>Mn</w:t>
      </w:r>
      <w:r w:rsidR="0093121B" w:rsidRPr="00420F3E">
        <w:t>]/[</w:t>
      </w:r>
      <w:r w:rsidR="0093121B">
        <w:rPr>
          <w:lang w:val="en-US"/>
        </w:rPr>
        <w:t>Mn</w:t>
      </w:r>
      <w:r w:rsidR="0093121B" w:rsidRPr="00420F3E">
        <w:t>+</w:t>
      </w:r>
      <w:r w:rsidR="0093121B">
        <w:rPr>
          <w:lang w:val="en-US"/>
        </w:rPr>
        <w:t>Sn</w:t>
      </w:r>
      <w:r w:rsidR="0093121B" w:rsidRPr="00420F3E">
        <w:t>]</w:t>
      </w:r>
      <w:r w:rsidR="0093121B">
        <w:t> = </w:t>
      </w:r>
      <w:r w:rsidR="00E85F13" w:rsidRPr="0093121B">
        <w:t>1</w:t>
      </w:r>
      <w:r w:rsidR="00CB11E7">
        <w:t xml:space="preserve">0 </w:t>
      </w:r>
      <w:proofErr w:type="spellStart"/>
      <w:r w:rsidR="00CB11E7">
        <w:t>ат</w:t>
      </w:r>
      <w:proofErr w:type="spellEnd"/>
      <w:r w:rsidR="00CB11E7">
        <w:t xml:space="preserve">. % получали путем гомогенизации сухой смеси </w:t>
      </w:r>
      <w:proofErr w:type="spellStart"/>
      <w:r w:rsidR="00CB11E7">
        <w:rPr>
          <w:lang w:val="en-US"/>
        </w:rPr>
        <w:t>SnO</w:t>
      </w:r>
      <w:proofErr w:type="spellEnd"/>
      <w:r w:rsidR="00CB11E7" w:rsidRPr="005072D2">
        <w:rPr>
          <w:vertAlign w:val="subscript"/>
        </w:rPr>
        <w:t>2</w:t>
      </w:r>
      <w:r w:rsidR="00CB11E7" w:rsidRPr="005072D2">
        <w:t xml:space="preserve"> </w:t>
      </w:r>
      <w:r w:rsidR="00CB11E7">
        <w:t>и</w:t>
      </w:r>
      <w:r w:rsidR="00CB11E7" w:rsidRPr="00903B54">
        <w:t xml:space="preserve"> </w:t>
      </w:r>
      <w:r w:rsidR="00CB11E7">
        <w:rPr>
          <w:lang w:val="en-US"/>
        </w:rPr>
        <w:t>Mn</w:t>
      </w:r>
      <w:r w:rsidR="00CB11E7" w:rsidRPr="005072D2">
        <w:t>(</w:t>
      </w:r>
      <w:proofErr w:type="spellStart"/>
      <w:r w:rsidR="00CB11E7">
        <w:rPr>
          <w:lang w:val="en-US"/>
        </w:rPr>
        <w:t>acac</w:t>
      </w:r>
      <w:proofErr w:type="spellEnd"/>
      <w:r w:rsidR="00CB11E7" w:rsidRPr="005072D2">
        <w:t>)</w:t>
      </w:r>
      <w:r w:rsidR="00CB11E7" w:rsidRPr="005072D2">
        <w:rPr>
          <w:vertAlign w:val="subscript"/>
        </w:rPr>
        <w:t>3</w:t>
      </w:r>
      <w:r w:rsidR="00CB11E7" w:rsidRPr="005072D2">
        <w:t xml:space="preserve"> </w:t>
      </w:r>
      <w:r w:rsidR="00CB11E7">
        <w:t>с прокаливанием в тех же условиях.</w:t>
      </w:r>
      <w:r w:rsidR="005072D2">
        <w:t xml:space="preserve"> </w:t>
      </w:r>
      <w:r>
        <w:t xml:space="preserve">По данным </w:t>
      </w:r>
      <w:r w:rsidR="002B06FF">
        <w:t>ИСП МС</w:t>
      </w:r>
      <w:r>
        <w:t xml:space="preserve"> </w:t>
      </w:r>
      <w:r w:rsidR="005072D2">
        <w:t xml:space="preserve">содержание марганца в материалах </w:t>
      </w:r>
      <w:r w:rsidR="006A6F84">
        <w:t>соответствует</w:t>
      </w:r>
      <w:r w:rsidR="002B06FF">
        <w:t xml:space="preserve"> содержанию</w:t>
      </w:r>
      <w:r w:rsidR="005072D2">
        <w:t xml:space="preserve"> по </w:t>
      </w:r>
      <w:r w:rsidR="005072D2" w:rsidRPr="002B06FF">
        <w:t>приготовлению</w:t>
      </w:r>
      <w:r w:rsidR="00C47E93">
        <w:t>, также установлен</w:t>
      </w:r>
      <w:r w:rsidR="0093121B">
        <w:t xml:space="preserve">о </w:t>
      </w:r>
      <w:r w:rsidR="00C47E93">
        <w:t>количественн</w:t>
      </w:r>
      <w:r w:rsidR="0093121B">
        <w:t xml:space="preserve">ое содержание марганца в кристаллической структуре </w:t>
      </w:r>
      <w:proofErr w:type="spellStart"/>
      <w:r w:rsidR="0093121B">
        <w:rPr>
          <w:lang w:val="en-US"/>
        </w:rPr>
        <w:t>SnO</w:t>
      </w:r>
      <w:proofErr w:type="spellEnd"/>
      <w:r w:rsidR="0093121B" w:rsidRPr="0093121B">
        <w:rPr>
          <w:vertAlign w:val="subscript"/>
        </w:rPr>
        <w:t>2</w:t>
      </w:r>
      <w:r w:rsidR="0093121B" w:rsidRPr="0093121B">
        <w:t xml:space="preserve"> </w:t>
      </w:r>
      <w:r w:rsidR="0093121B">
        <w:t xml:space="preserve">и в поверхностной сегрегации </w:t>
      </w:r>
      <w:proofErr w:type="spellStart"/>
      <w:r w:rsidR="0093121B">
        <w:rPr>
          <w:lang w:val="en-US"/>
        </w:rPr>
        <w:t>MnO</w:t>
      </w:r>
      <w:r w:rsidR="0093121B">
        <w:rPr>
          <w:vertAlign w:val="subscript"/>
          <w:lang w:val="en-US"/>
        </w:rPr>
        <w:t>x</w:t>
      </w:r>
      <w:proofErr w:type="spellEnd"/>
      <w:r w:rsidR="002B06FF">
        <w:t>.</w:t>
      </w:r>
      <w:r w:rsidR="00A80E55" w:rsidRPr="00A80E55">
        <w:rPr>
          <w:noProof/>
        </w:rPr>
        <w:t xml:space="preserve"> </w:t>
      </w:r>
    </w:p>
    <w:p w14:paraId="5EBAFBA9" w14:textId="6861D5FE" w:rsidR="00505E7D" w:rsidRPr="00D94B77" w:rsidRDefault="00F728A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рассмотрении </w:t>
      </w:r>
      <w:r w:rsidR="0093121B">
        <w:rPr>
          <w:color w:val="000000"/>
        </w:rPr>
        <w:t xml:space="preserve">РФЭ </w:t>
      </w:r>
      <w:r>
        <w:rPr>
          <w:color w:val="000000"/>
        </w:rPr>
        <w:t>спектров</w:t>
      </w:r>
      <w:r w:rsidR="00D94B77">
        <w:rPr>
          <w:color w:val="000000"/>
        </w:rPr>
        <w:t xml:space="preserve"> </w:t>
      </w:r>
      <w:proofErr w:type="spellStart"/>
      <w:r w:rsidR="00D94B77">
        <w:t>Mn</w:t>
      </w:r>
      <w:proofErr w:type="spellEnd"/>
      <w:r w:rsidR="00D94B77">
        <w:t xml:space="preserve"> 3s</w:t>
      </w:r>
      <w:r w:rsidR="00D94B77">
        <w:rPr>
          <w:color w:val="000000"/>
        </w:rPr>
        <w:t xml:space="preserve">, видно, что </w:t>
      </w:r>
      <w:r w:rsidR="00F44F24">
        <w:rPr>
          <w:color w:val="000000"/>
        </w:rPr>
        <w:t>разностный</w:t>
      </w:r>
      <w:r w:rsidR="00D94B77">
        <w:rPr>
          <w:color w:val="000000"/>
        </w:rPr>
        <w:t xml:space="preserve"> спектр для </w:t>
      </w:r>
      <w:proofErr w:type="spellStart"/>
      <w:r w:rsidR="00D94B77" w:rsidRPr="006A6F84">
        <w:rPr>
          <w:lang w:val="en-US"/>
        </w:rPr>
        <w:t>SnO</w:t>
      </w:r>
      <w:proofErr w:type="spellEnd"/>
      <w:r w:rsidR="00D94B77" w:rsidRPr="006A6F84">
        <w:t>2_600</w:t>
      </w:r>
      <w:r w:rsidR="00D94B77">
        <w:t xml:space="preserve"> и </w:t>
      </w:r>
      <w:proofErr w:type="spellStart"/>
      <w:r w:rsidR="00D94B77" w:rsidRPr="006A6F84">
        <w:rPr>
          <w:lang w:val="en-US"/>
        </w:rPr>
        <w:t>SnO</w:t>
      </w:r>
      <w:proofErr w:type="spellEnd"/>
      <w:r w:rsidR="00D94B77" w:rsidRPr="006A6F84">
        <w:t>2_</w:t>
      </w:r>
      <w:r w:rsidR="00D94B77" w:rsidRPr="006A6F84">
        <w:rPr>
          <w:lang w:val="en-US"/>
        </w:rPr>
        <w:t>Mn</w:t>
      </w:r>
      <w:r w:rsidR="00D94B77" w:rsidRPr="006A6F84">
        <w:t>10</w:t>
      </w:r>
      <w:r w:rsidR="00D94B77">
        <w:t xml:space="preserve"> по форме схож с спектром для </w:t>
      </w:r>
      <w:proofErr w:type="spellStart"/>
      <w:r w:rsidR="00D94B77">
        <w:rPr>
          <w:lang w:val="en-US"/>
        </w:rPr>
        <w:t>MnO</w:t>
      </w:r>
      <w:proofErr w:type="spellEnd"/>
      <w:r w:rsidR="00D94B77">
        <w:rPr>
          <w:vertAlign w:val="subscript"/>
        </w:rPr>
        <w:t>х</w:t>
      </w:r>
      <w:r w:rsidR="00D94B77">
        <w:t xml:space="preserve">. </w:t>
      </w:r>
      <w:r w:rsidR="00F44F24">
        <w:t>Поскольку п</w:t>
      </w:r>
      <w:r w:rsidR="00D94B77">
        <w:t xml:space="preserve">о данным </w:t>
      </w:r>
      <w:r w:rsidR="00F44F24">
        <w:t>рентгеновской дифракции</w:t>
      </w:r>
      <w:r w:rsidR="00D94B77">
        <w:t xml:space="preserve"> и </w:t>
      </w:r>
      <w:r w:rsidR="00F44F24">
        <w:t>РФЭС</w:t>
      </w:r>
      <w:r w:rsidR="00D94B77">
        <w:t xml:space="preserve">, образец </w:t>
      </w:r>
      <w:proofErr w:type="spellStart"/>
      <w:r w:rsidR="00D94B77">
        <w:rPr>
          <w:lang w:val="en-US"/>
        </w:rPr>
        <w:t>MnO</w:t>
      </w:r>
      <w:r w:rsidR="00D94B77">
        <w:rPr>
          <w:vertAlign w:val="subscript"/>
          <w:lang w:val="en-US"/>
        </w:rPr>
        <w:t>x</w:t>
      </w:r>
      <w:proofErr w:type="spellEnd"/>
      <w:r w:rsidR="00D94B77" w:rsidRPr="00D94B77">
        <w:t xml:space="preserve"> </w:t>
      </w:r>
      <w:r w:rsidR="00D94B77">
        <w:t xml:space="preserve">соответствует </w:t>
      </w:r>
      <w:r w:rsidR="0052030D" w:rsidRPr="0052030D">
        <w:t>ок</w:t>
      </w:r>
      <w:r w:rsidR="0052030D">
        <w:t>сиду марганца (</w:t>
      </w:r>
      <w:r w:rsidR="0052030D">
        <w:rPr>
          <w:lang w:val="en-US"/>
        </w:rPr>
        <w:t>III</w:t>
      </w:r>
      <w:r w:rsidR="0052030D" w:rsidRPr="003F6003">
        <w:t>)</w:t>
      </w:r>
      <w:r w:rsidR="00D94B77" w:rsidRPr="00D94B77">
        <w:t xml:space="preserve">, </w:t>
      </w:r>
      <w:r w:rsidR="00F44F24">
        <w:t>то можно считать, что марганец</w:t>
      </w:r>
      <w:r w:rsidR="00D94B77">
        <w:t xml:space="preserve"> </w:t>
      </w:r>
      <w:r w:rsidR="00F44F24">
        <w:t xml:space="preserve">в </w:t>
      </w:r>
      <w:r w:rsidR="00D94B77">
        <w:t>поверхностной сегрегации</w:t>
      </w:r>
      <w:r w:rsidR="00F44F24">
        <w:t xml:space="preserve"> </w:t>
      </w:r>
      <w:proofErr w:type="spellStart"/>
      <w:r w:rsidR="00F44F24">
        <w:rPr>
          <w:lang w:val="en-US"/>
        </w:rPr>
        <w:t>MnO</w:t>
      </w:r>
      <w:r w:rsidR="00F44F24">
        <w:rPr>
          <w:vertAlign w:val="subscript"/>
          <w:lang w:val="en-US"/>
        </w:rPr>
        <w:t>x</w:t>
      </w:r>
      <w:proofErr w:type="spellEnd"/>
      <w:r w:rsidR="00A26128">
        <w:t xml:space="preserve"> находится в форме </w:t>
      </w:r>
      <w:proofErr w:type="spellStart"/>
      <w:r w:rsidR="00A26128">
        <w:t>аморфизированного</w:t>
      </w:r>
      <w:proofErr w:type="spellEnd"/>
      <w:r w:rsidR="00A26128">
        <w:t xml:space="preserve"> </w:t>
      </w:r>
      <w:r w:rsidR="00A26128">
        <w:rPr>
          <w:lang w:val="en-US"/>
        </w:rPr>
        <w:t>Mn</w:t>
      </w:r>
      <w:r w:rsidR="00A26128" w:rsidRPr="00A26128">
        <w:rPr>
          <w:vertAlign w:val="subscript"/>
        </w:rPr>
        <w:t>2</w:t>
      </w:r>
      <w:r w:rsidR="00A26128">
        <w:rPr>
          <w:lang w:val="en-US"/>
        </w:rPr>
        <w:t>O</w:t>
      </w:r>
      <w:r w:rsidR="00A26128" w:rsidRPr="00A26128">
        <w:rPr>
          <w:vertAlign w:val="subscript"/>
        </w:rPr>
        <w:t>3</w:t>
      </w:r>
      <w:r w:rsidR="00D94B77">
        <w:t>.</w:t>
      </w:r>
    </w:p>
    <w:p w14:paraId="53FD9540" w14:textId="3565C128" w:rsidR="003729F0" w:rsidRPr="004A49AD" w:rsidRDefault="0093121B" w:rsidP="004A49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Методом с</w:t>
      </w:r>
      <w:r w:rsidR="00A26128">
        <w:rPr>
          <w:color w:val="000000"/>
        </w:rPr>
        <w:t>пектроскопи</w:t>
      </w:r>
      <w:r>
        <w:rPr>
          <w:color w:val="000000"/>
        </w:rPr>
        <w:t>и</w:t>
      </w:r>
      <w:r w:rsidR="00F728A9">
        <w:rPr>
          <w:color w:val="000000"/>
        </w:rPr>
        <w:t xml:space="preserve"> </w:t>
      </w:r>
      <w:r>
        <w:rPr>
          <w:color w:val="000000"/>
        </w:rPr>
        <w:t>ЭПР</w:t>
      </w:r>
      <w:r w:rsidR="00F728A9">
        <w:rPr>
          <w:color w:val="000000"/>
        </w:rPr>
        <w:t xml:space="preserve"> </w:t>
      </w:r>
      <w:r>
        <w:rPr>
          <w:color w:val="000000"/>
        </w:rPr>
        <w:t>установлено</w:t>
      </w:r>
      <w:r w:rsidR="00CF1183">
        <w:rPr>
          <w:color w:val="000000"/>
        </w:rPr>
        <w:t xml:space="preserve"> присутстви</w:t>
      </w:r>
      <w:r w:rsidR="002B06FF">
        <w:rPr>
          <w:color w:val="000000"/>
        </w:rPr>
        <w:t>е</w:t>
      </w:r>
      <w:r w:rsidR="00CF1183">
        <w:rPr>
          <w:color w:val="000000"/>
        </w:rPr>
        <w:t xml:space="preserve"> </w:t>
      </w:r>
      <w:r w:rsidR="00A26128">
        <w:rPr>
          <w:color w:val="000000"/>
        </w:rPr>
        <w:t>ионов</w:t>
      </w:r>
      <w:r w:rsidR="00D92605">
        <w:rPr>
          <w:color w:val="000000"/>
        </w:rPr>
        <w:t xml:space="preserve"> </w:t>
      </w:r>
      <w:r w:rsidR="00A26128">
        <w:rPr>
          <w:color w:val="000000"/>
          <w:lang w:val="en-US"/>
        </w:rPr>
        <w:t>Mn</w:t>
      </w:r>
      <w:r w:rsidR="00A26128" w:rsidRPr="00A26128">
        <w:rPr>
          <w:color w:val="000000"/>
          <w:vertAlign w:val="superscript"/>
        </w:rPr>
        <w:t>2+</w:t>
      </w:r>
      <w:r w:rsidRPr="0093121B">
        <w:rPr>
          <w:color w:val="000000"/>
        </w:rPr>
        <w:t xml:space="preserve"> </w:t>
      </w:r>
      <w:r>
        <w:rPr>
          <w:color w:val="000000"/>
        </w:rPr>
        <w:t xml:space="preserve">в </w:t>
      </w:r>
      <w:proofErr w:type="spellStart"/>
      <w:r>
        <w:rPr>
          <w:color w:val="000000"/>
        </w:rPr>
        <w:t>низкоспиновом</w:t>
      </w:r>
      <w:proofErr w:type="spellEnd"/>
      <w:r>
        <w:rPr>
          <w:color w:val="000000"/>
        </w:rPr>
        <w:t xml:space="preserve"> состоянии</w:t>
      </w:r>
      <w:r w:rsidR="00A26128" w:rsidRPr="00A26128">
        <w:rPr>
          <w:color w:val="000000"/>
        </w:rPr>
        <w:t xml:space="preserve">, </w:t>
      </w:r>
      <w:r w:rsidR="00A26128">
        <w:rPr>
          <w:color w:val="000000"/>
        </w:rPr>
        <w:t xml:space="preserve">сигнал катионов </w:t>
      </w:r>
      <w:r w:rsidR="00A26128">
        <w:rPr>
          <w:color w:val="000000"/>
          <w:lang w:val="en-US"/>
        </w:rPr>
        <w:t>Mn</w:t>
      </w:r>
      <w:r w:rsidR="00A26128">
        <w:rPr>
          <w:color w:val="000000"/>
          <w:vertAlign w:val="superscript"/>
        </w:rPr>
        <w:t>3+</w:t>
      </w:r>
      <w:r w:rsidR="00A26128">
        <w:rPr>
          <w:color w:val="000000"/>
        </w:rPr>
        <w:t xml:space="preserve"> не регистрируется из-за уширения линий</w:t>
      </w:r>
      <w:r w:rsidR="00CF1183" w:rsidRPr="00CF1183">
        <w:rPr>
          <w:color w:val="000000"/>
        </w:rPr>
        <w:t xml:space="preserve">. </w:t>
      </w:r>
      <w:r w:rsidR="00A26128">
        <w:rPr>
          <w:color w:val="000000"/>
        </w:rPr>
        <w:t xml:space="preserve">Количественная оценка содержания ионов </w:t>
      </w:r>
      <w:r w:rsidR="00A26128">
        <w:rPr>
          <w:color w:val="000000"/>
          <w:lang w:val="en-US"/>
        </w:rPr>
        <w:t>Mn</w:t>
      </w:r>
      <w:r w:rsidR="00A26128">
        <w:rPr>
          <w:color w:val="000000"/>
          <w:vertAlign w:val="superscript"/>
        </w:rPr>
        <w:t>2+</w:t>
      </w:r>
      <w:r w:rsidR="00A26128">
        <w:rPr>
          <w:color w:val="000000"/>
        </w:rPr>
        <w:t xml:space="preserve"> свидетельствует о том, что весь марганец в составе кристаллической структуры </w:t>
      </w:r>
      <w:proofErr w:type="spellStart"/>
      <w:r w:rsidR="00A26128">
        <w:rPr>
          <w:color w:val="000000"/>
          <w:lang w:val="en-US"/>
        </w:rPr>
        <w:t>SnO</w:t>
      </w:r>
      <w:proofErr w:type="spellEnd"/>
      <w:r w:rsidR="00A26128">
        <w:rPr>
          <w:color w:val="000000"/>
          <w:vertAlign w:val="subscript"/>
        </w:rPr>
        <w:t>2</w:t>
      </w:r>
      <w:r w:rsidR="00A26128">
        <w:rPr>
          <w:color w:val="000000"/>
        </w:rPr>
        <w:t xml:space="preserve"> находится в этом состоянии</w:t>
      </w:r>
      <w:r w:rsidR="00A26128" w:rsidRPr="00A26128">
        <w:rPr>
          <w:color w:val="000000"/>
        </w:rPr>
        <w:t>.</w:t>
      </w:r>
      <w:r w:rsidR="00A26128" w:rsidRPr="00CF1183">
        <w:rPr>
          <w:color w:val="000000"/>
        </w:rPr>
        <w:t xml:space="preserve"> </w:t>
      </w:r>
      <w:r w:rsidR="00A26128" w:rsidRPr="00A26128">
        <w:rPr>
          <w:color w:val="000000"/>
        </w:rPr>
        <w:t>П</w:t>
      </w:r>
      <w:r w:rsidR="00A26128">
        <w:rPr>
          <w:color w:val="000000"/>
        </w:rPr>
        <w:t>о-видимому</w:t>
      </w:r>
      <w:r w:rsidR="00CF1183" w:rsidRPr="00CF1183">
        <w:rPr>
          <w:color w:val="000000"/>
        </w:rPr>
        <w:t xml:space="preserve">, </w:t>
      </w:r>
      <w:r>
        <w:rPr>
          <w:color w:val="000000"/>
        </w:rPr>
        <w:t xml:space="preserve">при встраивании в кристаллическую структуру </w:t>
      </w:r>
      <w:proofErr w:type="spellStart"/>
      <w:r>
        <w:rPr>
          <w:color w:val="000000"/>
          <w:lang w:val="en-US"/>
        </w:rPr>
        <w:t>SnO</w:t>
      </w:r>
      <w:proofErr w:type="spellEnd"/>
      <w:r w:rsidRPr="0093121B">
        <w:rPr>
          <w:color w:val="000000"/>
          <w:vertAlign w:val="subscript"/>
        </w:rPr>
        <w:t>2</w:t>
      </w:r>
      <w:r w:rsidRPr="0093121B">
        <w:rPr>
          <w:color w:val="000000"/>
        </w:rPr>
        <w:t xml:space="preserve"> </w:t>
      </w:r>
      <w:r w:rsidR="00A26128">
        <w:rPr>
          <w:color w:val="000000"/>
        </w:rPr>
        <w:t>катионы</w:t>
      </w:r>
      <w:r w:rsidR="00CF1183" w:rsidRPr="00CF1183">
        <w:rPr>
          <w:color w:val="000000"/>
        </w:rPr>
        <w:t xml:space="preserve"> </w:t>
      </w:r>
      <w:r w:rsidR="00CF1183">
        <w:rPr>
          <w:color w:val="000000"/>
          <w:lang w:val="en-US"/>
        </w:rPr>
        <w:t>Mn</w:t>
      </w:r>
      <w:r w:rsidR="00CF1183" w:rsidRPr="00CF1183">
        <w:rPr>
          <w:color w:val="000000"/>
          <w:vertAlign w:val="superscript"/>
        </w:rPr>
        <w:t>3</w:t>
      </w:r>
      <w:r w:rsidR="00D92605">
        <w:rPr>
          <w:color w:val="000000"/>
          <w:vertAlign w:val="superscript"/>
        </w:rPr>
        <w:t>+</w:t>
      </w:r>
      <w:r w:rsidR="00CF1183" w:rsidRPr="00CF1183">
        <w:rPr>
          <w:color w:val="000000"/>
        </w:rPr>
        <w:t xml:space="preserve"> </w:t>
      </w:r>
      <w:r>
        <w:rPr>
          <w:color w:val="000000"/>
        </w:rPr>
        <w:t xml:space="preserve">восстанавливаются за счет присоединения электронов, локализованных на вакансиях кислорода, о чем свидетельствует </w:t>
      </w:r>
      <w:r w:rsidR="00A26128">
        <w:rPr>
          <w:color w:val="000000"/>
        </w:rPr>
        <w:t>снижени</w:t>
      </w:r>
      <w:r>
        <w:rPr>
          <w:color w:val="000000"/>
        </w:rPr>
        <w:t>е</w:t>
      </w:r>
      <w:r w:rsidR="00A26128">
        <w:rPr>
          <w:color w:val="000000"/>
        </w:rPr>
        <w:t xml:space="preserve"> концентрации парамагнитных </w:t>
      </w:r>
      <w:r w:rsidR="00A26128">
        <w:rPr>
          <w:color w:val="000000"/>
          <w:lang w:val="en-US"/>
        </w:rPr>
        <w:t>Sn</w:t>
      </w:r>
      <w:r w:rsidR="00A26128">
        <w:rPr>
          <w:color w:val="000000"/>
          <w:vertAlign w:val="superscript"/>
        </w:rPr>
        <w:t>3+</w:t>
      </w:r>
      <w:r w:rsidR="00A26128">
        <w:rPr>
          <w:color w:val="000000"/>
        </w:rPr>
        <w:t xml:space="preserve"> и </w:t>
      </w:r>
      <w:r w:rsidR="00A26128">
        <w:rPr>
          <w:color w:val="000000"/>
          <w:lang w:val="en-US"/>
        </w:rPr>
        <w:t>V</w:t>
      </w:r>
      <w:r w:rsidR="00A26128">
        <w:rPr>
          <w:color w:val="000000"/>
          <w:vertAlign w:val="subscript"/>
          <w:lang w:val="en-US"/>
        </w:rPr>
        <w:t>O</w:t>
      </w:r>
      <w:r w:rsidR="00A26128">
        <w:rPr>
          <w:color w:val="4D5156"/>
          <w:shd w:val="clear" w:color="auto" w:fill="FFFFFF"/>
          <w:vertAlign w:val="superscript"/>
        </w:rPr>
        <w:t>•</w:t>
      </w:r>
      <w:r w:rsidR="00A26128">
        <w:rPr>
          <w:color w:val="000000"/>
        </w:rPr>
        <w:t xml:space="preserve"> с увеличением общего содержания марганца в материалах</w:t>
      </w:r>
      <w:r w:rsidR="004A49AD" w:rsidRPr="004A49AD">
        <w:t>.</w:t>
      </w:r>
    </w:p>
    <w:p w14:paraId="4B1BC4C0" w14:textId="483BCEF3" w:rsidR="00C0321A" w:rsidRPr="00C11024" w:rsidRDefault="005072D2" w:rsidP="002D3FE5">
      <w:pPr>
        <w:jc w:val="center"/>
        <w:rPr>
          <w:color w:val="000000"/>
        </w:rPr>
      </w:pPr>
      <w:r w:rsidRPr="005072D2">
        <w:rPr>
          <w:bCs/>
          <w:i/>
          <w:szCs w:val="28"/>
        </w:rPr>
        <w:t>Работа выполнена при финансовой поддержке гранта РНФ № 21-13-00111.</w:t>
      </w:r>
    </w:p>
    <w:sectPr w:rsidR="00C0321A" w:rsidRPr="00C1102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106343">
    <w:abstractNumId w:val="0"/>
  </w:num>
  <w:num w:numId="2" w16cid:durableId="1168718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32627"/>
    <w:rsid w:val="001666D7"/>
    <w:rsid w:val="001C35A3"/>
    <w:rsid w:val="001E61C2"/>
    <w:rsid w:val="001F0493"/>
    <w:rsid w:val="002264EE"/>
    <w:rsid w:val="0023307C"/>
    <w:rsid w:val="002B06FF"/>
    <w:rsid w:val="002B0B13"/>
    <w:rsid w:val="002D3FE5"/>
    <w:rsid w:val="0031361E"/>
    <w:rsid w:val="003625EC"/>
    <w:rsid w:val="003729F0"/>
    <w:rsid w:val="00382B8E"/>
    <w:rsid w:val="00391C38"/>
    <w:rsid w:val="003B76D6"/>
    <w:rsid w:val="003F1AD6"/>
    <w:rsid w:val="003F6003"/>
    <w:rsid w:val="004108F0"/>
    <w:rsid w:val="004A26A3"/>
    <w:rsid w:val="004A49AD"/>
    <w:rsid w:val="004F0EDF"/>
    <w:rsid w:val="00505E7D"/>
    <w:rsid w:val="005072D2"/>
    <w:rsid w:val="0052030D"/>
    <w:rsid w:val="00522BF1"/>
    <w:rsid w:val="00590166"/>
    <w:rsid w:val="005D022B"/>
    <w:rsid w:val="005E5BE9"/>
    <w:rsid w:val="006409EA"/>
    <w:rsid w:val="00674F35"/>
    <w:rsid w:val="006930DB"/>
    <w:rsid w:val="0069427D"/>
    <w:rsid w:val="006A5BBA"/>
    <w:rsid w:val="006A6F84"/>
    <w:rsid w:val="006F7A19"/>
    <w:rsid w:val="007213E1"/>
    <w:rsid w:val="0077308F"/>
    <w:rsid w:val="00775389"/>
    <w:rsid w:val="00797838"/>
    <w:rsid w:val="007C36D8"/>
    <w:rsid w:val="007F2744"/>
    <w:rsid w:val="00893178"/>
    <w:rsid w:val="008931BE"/>
    <w:rsid w:val="008C67E3"/>
    <w:rsid w:val="00921D45"/>
    <w:rsid w:val="0093121B"/>
    <w:rsid w:val="009A66DB"/>
    <w:rsid w:val="009B03CC"/>
    <w:rsid w:val="009B2F80"/>
    <w:rsid w:val="009B3300"/>
    <w:rsid w:val="009F3380"/>
    <w:rsid w:val="00A02163"/>
    <w:rsid w:val="00A26128"/>
    <w:rsid w:val="00A314FE"/>
    <w:rsid w:val="00A53A48"/>
    <w:rsid w:val="00A74B7F"/>
    <w:rsid w:val="00A76772"/>
    <w:rsid w:val="00A80E55"/>
    <w:rsid w:val="00B617E8"/>
    <w:rsid w:val="00B73A1C"/>
    <w:rsid w:val="00BC3841"/>
    <w:rsid w:val="00BF36F8"/>
    <w:rsid w:val="00BF4622"/>
    <w:rsid w:val="00C0321A"/>
    <w:rsid w:val="00C11024"/>
    <w:rsid w:val="00C47E93"/>
    <w:rsid w:val="00CB11E7"/>
    <w:rsid w:val="00CD00B1"/>
    <w:rsid w:val="00CF1183"/>
    <w:rsid w:val="00D22306"/>
    <w:rsid w:val="00D42542"/>
    <w:rsid w:val="00D8121C"/>
    <w:rsid w:val="00D87F5C"/>
    <w:rsid w:val="00D92605"/>
    <w:rsid w:val="00D94B77"/>
    <w:rsid w:val="00E22189"/>
    <w:rsid w:val="00E74069"/>
    <w:rsid w:val="00E85F13"/>
    <w:rsid w:val="00EB1F49"/>
    <w:rsid w:val="00EF31EF"/>
    <w:rsid w:val="00EF6D28"/>
    <w:rsid w:val="00F44F24"/>
    <w:rsid w:val="00F728A9"/>
    <w:rsid w:val="00F865B3"/>
    <w:rsid w:val="00FB1509"/>
    <w:rsid w:val="00FE249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EC8DDBBB-17B8-4808-9175-21B8A732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E55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893178"/>
    <w:pPr>
      <w:spacing w:after="200"/>
    </w:pPr>
    <w:rPr>
      <w:i/>
      <w:iCs/>
      <w:color w:val="1F497D" w:themeColor="text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9312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12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5039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29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37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65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86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706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202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766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04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918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948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717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4076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519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1215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89102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7536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56946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834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1136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68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59288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006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817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503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92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30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35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083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91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5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A1FC66-D2FD-4B81-88CF-B22D6402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Шерстобитов</dc:creator>
  <cp:lastModifiedBy>Андрей Шерстобитов</cp:lastModifiedBy>
  <cp:revision>2</cp:revision>
  <dcterms:created xsi:type="dcterms:W3CDTF">2024-02-28T20:53:00Z</dcterms:created>
  <dcterms:modified xsi:type="dcterms:W3CDTF">2024-02-28T20:53:00Z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