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4C4C966" w:rsidR="00130241" w:rsidRDefault="00115147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15147">
        <w:rPr>
          <w:b/>
          <w:color w:val="000000"/>
        </w:rPr>
        <w:t xml:space="preserve">Синтез молекулярных </w:t>
      </w:r>
      <w:proofErr w:type="spellStart"/>
      <w:r w:rsidRPr="00115147">
        <w:rPr>
          <w:b/>
          <w:color w:val="000000"/>
        </w:rPr>
        <w:t>карбоксилатных</w:t>
      </w:r>
      <w:proofErr w:type="spellEnd"/>
      <w:r w:rsidRPr="00115147">
        <w:rPr>
          <w:b/>
          <w:color w:val="000000"/>
        </w:rPr>
        <w:t xml:space="preserve"> комплексов</w:t>
      </w:r>
      <w:r>
        <w:rPr>
          <w:b/>
          <w:color w:val="000000"/>
        </w:rPr>
        <w:t> </w:t>
      </w:r>
      <w:proofErr w:type="spellStart"/>
      <w:proofErr w:type="gramStart"/>
      <w:r w:rsidRPr="00115147">
        <w:rPr>
          <w:b/>
          <w:color w:val="000000"/>
        </w:rPr>
        <w:t>Pt</w:t>
      </w:r>
      <w:proofErr w:type="spellEnd"/>
      <w:r w:rsidRPr="00115147">
        <w:rPr>
          <w:b/>
          <w:color w:val="000000"/>
        </w:rPr>
        <w:t>(</w:t>
      </w:r>
      <w:proofErr w:type="gramEnd"/>
      <w:r w:rsidRPr="00115147">
        <w:rPr>
          <w:b/>
          <w:color w:val="000000"/>
        </w:rPr>
        <w:t>II)</w:t>
      </w:r>
      <w:r w:rsidR="005B18EF">
        <w:rPr>
          <w:b/>
          <w:color w:val="000000"/>
        </w:rPr>
        <w:br/>
      </w:r>
      <w:r w:rsidRPr="00115147">
        <w:rPr>
          <w:b/>
          <w:color w:val="000000"/>
        </w:rPr>
        <w:t>с</w:t>
      </w:r>
      <w:r>
        <w:rPr>
          <w:b/>
          <w:color w:val="000000"/>
        </w:rPr>
        <w:t> </w:t>
      </w:r>
      <w:r w:rsidRPr="00115147">
        <w:rPr>
          <w:b/>
          <w:color w:val="000000"/>
        </w:rPr>
        <w:t>ароматическими и</w:t>
      </w:r>
      <w:r>
        <w:rPr>
          <w:b/>
          <w:color w:val="000000"/>
        </w:rPr>
        <w:t> </w:t>
      </w:r>
      <w:r w:rsidRPr="00115147">
        <w:rPr>
          <w:b/>
          <w:color w:val="000000"/>
        </w:rPr>
        <w:t>алифатическими карбоновыми кислотами</w:t>
      </w:r>
    </w:p>
    <w:p w14:paraId="00000002" w14:textId="68ECB4E5" w:rsidR="00130241" w:rsidRDefault="0057194A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Панина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Сулимова О.В.</w:t>
      </w:r>
      <w:r w:rsidR="003B76D6" w:rsidRPr="003B76D6">
        <w:rPr>
          <w:b/>
          <w:i/>
          <w:color w:val="000000"/>
          <w:vertAlign w:val="superscript"/>
        </w:rPr>
        <w:t>1</w:t>
      </w:r>
      <w:r w:rsidR="00115147">
        <w:rPr>
          <w:b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Сосунов Е.А.</w:t>
      </w:r>
      <w:r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6F889B70" w:rsidR="00130241" w:rsidRDefault="00EB1F49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7194A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73247AD5" w14:textId="493B3170" w:rsidR="00115147" w:rsidRDefault="00EB1F49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15147" w:rsidRPr="00115147">
        <w:rPr>
          <w:i/>
          <w:color w:val="000000"/>
        </w:rPr>
        <w:t>Российский химико</w:t>
      </w:r>
      <w:r w:rsidR="00115147">
        <w:rPr>
          <w:i/>
          <w:color w:val="000000"/>
        </w:rPr>
        <w:noBreakHyphen/>
      </w:r>
      <w:r w:rsidR="00115147" w:rsidRPr="00115147">
        <w:rPr>
          <w:i/>
          <w:color w:val="000000"/>
        </w:rPr>
        <w:t>технологический университет им. Д.И. Менделеева, Москва, Россия</w:t>
      </w:r>
    </w:p>
    <w:p w14:paraId="00000007" w14:textId="21D2B447" w:rsidR="00130241" w:rsidRPr="005B18EF" w:rsidRDefault="00EB1F49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B18EF" w:rsidRPr="005B18EF">
        <w:rPr>
          <w:i/>
          <w:color w:val="000000"/>
        </w:rPr>
        <w:t>Институт общей и неорганической химии им. Н.С. Курнакова,</w:t>
      </w:r>
      <w:r w:rsidR="005B18EF">
        <w:rPr>
          <w:i/>
          <w:color w:val="000000"/>
        </w:rPr>
        <w:t xml:space="preserve"> </w:t>
      </w:r>
      <w:r w:rsidR="005B18EF" w:rsidRPr="005B18EF">
        <w:rPr>
          <w:i/>
          <w:color w:val="000000"/>
        </w:rPr>
        <w:t>Москва, Россия</w:t>
      </w:r>
    </w:p>
    <w:p w14:paraId="1ADA4293" w14:textId="189F0950" w:rsidR="00CD00B1" w:rsidRDefault="00EB1F49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7194A" w:rsidRPr="0023268F">
          <w:rPr>
            <w:rStyle w:val="a9"/>
            <w:i/>
            <w:lang w:val="en-US"/>
          </w:rPr>
          <w:t>maaria</w:t>
        </w:r>
        <w:r w:rsidR="0057194A" w:rsidRPr="0023268F">
          <w:rPr>
            <w:rStyle w:val="a9"/>
            <w:i/>
          </w:rPr>
          <w:t>381@</w:t>
        </w:r>
        <w:r w:rsidR="0057194A" w:rsidRPr="0023268F">
          <w:rPr>
            <w:rStyle w:val="a9"/>
            <w:i/>
            <w:lang w:val="en-US"/>
          </w:rPr>
          <w:t>gmail</w:t>
        </w:r>
        <w:r w:rsidR="0057194A" w:rsidRPr="0023268F">
          <w:rPr>
            <w:rStyle w:val="a9"/>
            <w:i/>
          </w:rPr>
          <w:t>.</w:t>
        </w:r>
        <w:r w:rsidR="0057194A" w:rsidRPr="0023268F">
          <w:rPr>
            <w:rStyle w:val="a9"/>
            <w:i/>
            <w:lang w:val="en-US"/>
          </w:rPr>
          <w:t>com</w:t>
        </w:r>
      </w:hyperlink>
    </w:p>
    <w:p w14:paraId="7E9DED6E" w14:textId="2EC2EBB2" w:rsidR="00AF27FA" w:rsidRDefault="00AF27FA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Молекулярные </w:t>
      </w:r>
      <w:proofErr w:type="spellStart"/>
      <w:r>
        <w:rPr>
          <w:color w:val="000000"/>
        </w:rPr>
        <w:t>карбоксилатные</w:t>
      </w:r>
      <w:proofErr w:type="spellEnd"/>
      <w:r>
        <w:rPr>
          <w:color w:val="000000"/>
        </w:rPr>
        <w:t xml:space="preserve"> комплексы</w:t>
      </w:r>
      <w:r w:rsidRPr="00E022EA">
        <w:rPr>
          <w:noProof/>
        </w:rPr>
        <w:t xml:space="preserve"> </w:t>
      </w:r>
      <w:r>
        <w:rPr>
          <w:noProof/>
        </w:rPr>
        <w:t>платины(</w:t>
      </w:r>
      <w:r>
        <w:rPr>
          <w:noProof/>
          <w:lang w:val="en-US"/>
        </w:rPr>
        <w:t>II</w:t>
      </w:r>
      <w:r>
        <w:rPr>
          <w:noProof/>
        </w:rPr>
        <w:t>) являются перспективными соединениями в современной неорганической химии в связи с их потенциальн</w:t>
      </w:r>
      <w:r w:rsidR="00606F98">
        <w:rPr>
          <w:noProof/>
        </w:rPr>
        <w:t xml:space="preserve">ыми </w:t>
      </w:r>
      <w:r w:rsidR="00C648D3">
        <w:rPr>
          <w:noProof/>
        </w:rPr>
        <w:t>биотерапевтическими</w:t>
      </w:r>
      <w:r w:rsidR="00606F98">
        <w:rPr>
          <w:noProof/>
        </w:rPr>
        <w:t xml:space="preserve"> </w:t>
      </w:r>
      <w:r w:rsidR="00606F98" w:rsidRPr="0050363B">
        <w:rPr>
          <w:noProof/>
        </w:rPr>
        <w:t>свойствами</w:t>
      </w:r>
      <w:r w:rsidR="003B21CC" w:rsidRPr="0050363B">
        <w:rPr>
          <w:noProof/>
        </w:rPr>
        <w:t> [</w:t>
      </w:r>
      <w:r w:rsidR="0050363B" w:rsidRPr="0050363B">
        <w:rPr>
          <w:noProof/>
        </w:rPr>
        <w:t>1</w:t>
      </w:r>
      <w:r w:rsidR="003B21CC" w:rsidRPr="0050363B">
        <w:rPr>
          <w:noProof/>
        </w:rPr>
        <w:t>]</w:t>
      </w:r>
      <w:r w:rsidR="00606F98" w:rsidRPr="0050363B">
        <w:rPr>
          <w:noProof/>
        </w:rPr>
        <w:t>, а также в качестве</w:t>
      </w:r>
      <w:r w:rsidR="003B21CC" w:rsidRPr="0050363B">
        <w:rPr>
          <w:noProof/>
        </w:rPr>
        <w:t xml:space="preserve"> возможных</w:t>
      </w:r>
      <w:r w:rsidR="00606F98" w:rsidRPr="0050363B">
        <w:rPr>
          <w:noProof/>
        </w:rPr>
        <w:t xml:space="preserve"> прекурсоров нанесенных катализаторов</w:t>
      </w:r>
      <w:r w:rsidR="003B21CC" w:rsidRPr="0050363B">
        <w:rPr>
          <w:noProof/>
          <w:lang w:val="en-US"/>
        </w:rPr>
        <w:t> </w:t>
      </w:r>
      <w:r w:rsidR="003B21CC" w:rsidRPr="0050363B">
        <w:rPr>
          <w:noProof/>
        </w:rPr>
        <w:t>[</w:t>
      </w:r>
      <w:r w:rsidR="0050363B" w:rsidRPr="0050363B">
        <w:rPr>
          <w:noProof/>
        </w:rPr>
        <w:t>2</w:t>
      </w:r>
      <w:r w:rsidR="003B21CC" w:rsidRPr="0050363B">
        <w:rPr>
          <w:noProof/>
        </w:rPr>
        <w:t>]</w:t>
      </w:r>
      <w:r w:rsidR="00606F98" w:rsidRPr="0050363B">
        <w:rPr>
          <w:noProof/>
        </w:rPr>
        <w:t>.</w:t>
      </w:r>
    </w:p>
    <w:p w14:paraId="1B7601E9" w14:textId="4D0997AC" w:rsidR="00664065" w:rsidRDefault="00606F98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данным момент </w:t>
      </w:r>
      <w:r w:rsidR="00C06776">
        <w:rPr>
          <w:color w:val="000000"/>
        </w:rPr>
        <w:t>существует</w:t>
      </w:r>
      <w:r>
        <w:rPr>
          <w:color w:val="000000"/>
        </w:rPr>
        <w:t xml:space="preserve"> большое количество комплексов </w:t>
      </w:r>
      <w:proofErr w:type="gramStart"/>
      <w:r>
        <w:rPr>
          <w:color w:val="000000"/>
        </w:rPr>
        <w:t>платины</w:t>
      </w:r>
      <w:r w:rsidR="00C06776" w:rsidRPr="00C06776">
        <w:rPr>
          <w:color w:val="000000"/>
        </w:rPr>
        <w:t>(</w:t>
      </w:r>
      <w:proofErr w:type="gramEnd"/>
      <w:r w:rsidR="00C06776">
        <w:rPr>
          <w:color w:val="000000"/>
          <w:lang w:val="en-US"/>
        </w:rPr>
        <w:t>II</w:t>
      </w:r>
      <w:r w:rsidR="00C06776" w:rsidRPr="00C06776">
        <w:rPr>
          <w:color w:val="000000"/>
        </w:rPr>
        <w:t>)</w:t>
      </w:r>
      <w:r w:rsidR="00C06776">
        <w:rPr>
          <w:color w:val="000000"/>
        </w:rPr>
        <w:t xml:space="preserve"> с</w:t>
      </w:r>
      <w:r w:rsidR="003B21CC">
        <w:rPr>
          <w:color w:val="000000"/>
          <w:lang w:val="en-US"/>
        </w:rPr>
        <w:t> </w:t>
      </w:r>
      <w:proofErr w:type="spellStart"/>
      <w:r w:rsidR="00C06776">
        <w:rPr>
          <w:color w:val="000000"/>
        </w:rPr>
        <w:t>бидентатными</w:t>
      </w:r>
      <w:proofErr w:type="spellEnd"/>
      <w:r w:rsidR="00C06776">
        <w:rPr>
          <w:color w:val="000000"/>
        </w:rPr>
        <w:t xml:space="preserve"> </w:t>
      </w:r>
      <w:r w:rsidR="00C06776">
        <w:rPr>
          <w:color w:val="000000"/>
          <w:lang w:val="en-US"/>
        </w:rPr>
        <w:t>N</w:t>
      </w:r>
      <w:r w:rsidR="00C06776">
        <w:rPr>
          <w:color w:val="000000"/>
        </w:rPr>
        <w:noBreakHyphen/>
        <w:t xml:space="preserve">донорными </w:t>
      </w:r>
      <w:proofErr w:type="spellStart"/>
      <w:r w:rsidR="00C06776">
        <w:rPr>
          <w:color w:val="000000"/>
        </w:rPr>
        <w:t>лигандами</w:t>
      </w:r>
      <w:proofErr w:type="spellEnd"/>
      <w:r w:rsidR="00C06776">
        <w:rPr>
          <w:color w:val="000000"/>
        </w:rPr>
        <w:t xml:space="preserve"> и широким рядом </w:t>
      </w:r>
      <w:r w:rsidR="00C45041">
        <w:rPr>
          <w:color w:val="000000"/>
        </w:rPr>
        <w:t>дикарбоновых алифатических кислот.</w:t>
      </w:r>
      <w:r w:rsidR="00664065" w:rsidRPr="00664065">
        <w:rPr>
          <w:color w:val="000000"/>
        </w:rPr>
        <w:t xml:space="preserve"> </w:t>
      </w:r>
      <w:r w:rsidR="00664065">
        <w:rPr>
          <w:color w:val="000000"/>
        </w:rPr>
        <w:t xml:space="preserve">Наиболее распространенная схема получения подобных соединений с </w:t>
      </w:r>
      <w:r w:rsidR="0061033D">
        <w:rPr>
          <w:color w:val="000000"/>
        </w:rPr>
        <w:t>карбоновыми</w:t>
      </w:r>
      <w:r w:rsidR="00664065">
        <w:rPr>
          <w:color w:val="000000"/>
        </w:rPr>
        <w:t xml:space="preserve"> кислотами заключается в обменной реакции хлоридных производных платины с соответствующими солями серебра, что</w:t>
      </w:r>
      <w:r w:rsidR="0061033D">
        <w:rPr>
          <w:color w:val="000000"/>
        </w:rPr>
        <w:t>, однако</w:t>
      </w:r>
      <w:r w:rsidR="0050363B">
        <w:rPr>
          <w:color w:val="000000"/>
        </w:rPr>
        <w:t>,</w:t>
      </w:r>
      <w:r w:rsidR="00584FE7">
        <w:rPr>
          <w:color w:val="000000"/>
        </w:rPr>
        <w:t xml:space="preserve"> не имеет практической ценности</w:t>
      </w:r>
      <w:r w:rsidR="0061033D">
        <w:rPr>
          <w:color w:val="000000"/>
        </w:rPr>
        <w:t xml:space="preserve"> в случае одноосновных кислот.</w:t>
      </w:r>
    </w:p>
    <w:p w14:paraId="6DFB2F5E" w14:textId="28986A32" w:rsidR="007978F6" w:rsidRDefault="007978F6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Предложенный нами метод синтеза молекулярных комплексов платины(</w:t>
      </w:r>
      <w:r>
        <w:rPr>
          <w:color w:val="000000"/>
          <w:lang w:val="en-US"/>
        </w:rPr>
        <w:t>II</w:t>
      </w:r>
      <w:r>
        <w:rPr>
          <w:color w:val="000000"/>
        </w:rPr>
        <w:t>) с</w:t>
      </w:r>
      <w:r w:rsidR="002B3C7B">
        <w:rPr>
          <w:color w:val="000000"/>
        </w:rPr>
        <w:t> </w:t>
      </w:r>
      <w:r>
        <w:rPr>
          <w:color w:val="000000"/>
        </w:rPr>
        <w:t xml:space="preserve">одноосновными ароматическими и алифатическими карбоновыми кислотами </w:t>
      </w:r>
      <w:r w:rsidR="006B5EDC">
        <w:rPr>
          <w:color w:val="000000"/>
        </w:rPr>
        <w:t xml:space="preserve">сводится к </w:t>
      </w:r>
      <w:r w:rsidR="00EA0C30">
        <w:rPr>
          <w:color w:val="000000"/>
        </w:rPr>
        <w:t xml:space="preserve">получению </w:t>
      </w:r>
      <w:proofErr w:type="spellStart"/>
      <w:r w:rsidR="00EA0C30">
        <w:rPr>
          <w:color w:val="000000"/>
        </w:rPr>
        <w:t>катионно</w:t>
      </w:r>
      <w:proofErr w:type="spellEnd"/>
      <w:r w:rsidR="00091F43">
        <w:rPr>
          <w:color w:val="000000"/>
        </w:rPr>
        <w:noBreakHyphen/>
      </w:r>
      <w:r w:rsidR="00EA0C30">
        <w:rPr>
          <w:color w:val="000000"/>
        </w:rPr>
        <w:t xml:space="preserve">анионного комплекса </w:t>
      </w:r>
      <w:r w:rsidR="00EA0C30" w:rsidRPr="00EA0C30">
        <w:rPr>
          <w:color w:val="000000"/>
        </w:rPr>
        <w:t>[</w:t>
      </w:r>
      <w:proofErr w:type="spellStart"/>
      <w:r w:rsidR="00EA0C30">
        <w:rPr>
          <w:color w:val="000000"/>
          <w:lang w:val="en-US"/>
        </w:rPr>
        <w:t>PtPy</w:t>
      </w:r>
      <w:proofErr w:type="spellEnd"/>
      <w:r w:rsidR="00EA0C30" w:rsidRPr="00EA0C30">
        <w:rPr>
          <w:color w:val="000000"/>
          <w:vertAlign w:val="subscript"/>
        </w:rPr>
        <w:t>4</w:t>
      </w:r>
      <w:r w:rsidR="00EA0C30" w:rsidRPr="00EA0C30">
        <w:rPr>
          <w:color w:val="000000"/>
        </w:rPr>
        <w:t>](</w:t>
      </w:r>
      <w:proofErr w:type="spellStart"/>
      <w:r w:rsidR="00EA0C30">
        <w:rPr>
          <w:color w:val="000000"/>
          <w:lang w:val="en-US"/>
        </w:rPr>
        <w:t>O</w:t>
      </w:r>
      <w:r w:rsidR="009F71DC">
        <w:rPr>
          <w:color w:val="000000"/>
          <w:lang w:val="en-US"/>
        </w:rPr>
        <w:t>OCMe</w:t>
      </w:r>
      <w:proofErr w:type="spellEnd"/>
      <w:r w:rsidR="00EA0C30" w:rsidRPr="00EA0C30">
        <w:rPr>
          <w:color w:val="000000"/>
        </w:rPr>
        <w:t>)</w:t>
      </w:r>
      <w:r w:rsidR="00EA0C30" w:rsidRPr="00EA0C30">
        <w:rPr>
          <w:color w:val="000000"/>
          <w:vertAlign w:val="subscript"/>
        </w:rPr>
        <w:t>2</w:t>
      </w:r>
      <w:r w:rsidR="0050363B">
        <w:rPr>
          <w:color w:val="000000"/>
          <w:lang w:val="en-US"/>
        </w:rPr>
        <w:t> </w:t>
      </w:r>
      <w:r w:rsidR="00091F43" w:rsidRPr="00091F43">
        <w:rPr>
          <w:color w:val="000000"/>
        </w:rPr>
        <w:t>[</w:t>
      </w:r>
      <w:r w:rsidR="0050363B" w:rsidRPr="0050363B">
        <w:rPr>
          <w:color w:val="000000"/>
        </w:rPr>
        <w:t>3</w:t>
      </w:r>
      <w:r w:rsidR="00091F43" w:rsidRPr="00091F43">
        <w:rPr>
          <w:color w:val="000000"/>
        </w:rPr>
        <w:t>]</w:t>
      </w:r>
      <w:r w:rsidR="004C49CD">
        <w:rPr>
          <w:color w:val="000000"/>
        </w:rPr>
        <w:t>, который на</w:t>
      </w:r>
      <w:r w:rsidR="0050363B">
        <w:rPr>
          <w:color w:val="000000"/>
          <w:lang w:val="en-US"/>
        </w:rPr>
        <w:t> </w:t>
      </w:r>
      <w:r w:rsidR="004C49CD">
        <w:rPr>
          <w:color w:val="000000"/>
        </w:rPr>
        <w:t xml:space="preserve">следующих этапах синтеза подвергается термолизу или реагирует с расплавами ароматических и алифатических карбоновых кислот, образуя молекулярные комплексы вида </w:t>
      </w:r>
      <w:r w:rsidR="004C49CD" w:rsidRPr="004C49CD">
        <w:rPr>
          <w:color w:val="000000"/>
        </w:rPr>
        <w:t>[</w:t>
      </w:r>
      <w:proofErr w:type="spellStart"/>
      <w:r w:rsidR="004C49CD">
        <w:rPr>
          <w:color w:val="000000"/>
          <w:lang w:val="en-US"/>
        </w:rPr>
        <w:t>Py</w:t>
      </w:r>
      <w:proofErr w:type="spellEnd"/>
      <w:r w:rsidR="004C49CD" w:rsidRPr="004C49CD">
        <w:rPr>
          <w:color w:val="000000"/>
          <w:vertAlign w:val="subscript"/>
        </w:rPr>
        <w:t>2</w:t>
      </w:r>
      <w:r w:rsidR="004C49CD">
        <w:rPr>
          <w:color w:val="000000"/>
          <w:lang w:val="en-US"/>
        </w:rPr>
        <w:t>Pt</w:t>
      </w:r>
      <w:r w:rsidR="004C49CD" w:rsidRPr="004C49CD">
        <w:rPr>
          <w:color w:val="000000"/>
        </w:rPr>
        <w:t>(</w:t>
      </w:r>
      <w:r w:rsidR="004C49CD">
        <w:rPr>
          <w:color w:val="000000"/>
          <w:lang w:val="en-US"/>
        </w:rPr>
        <w:t>OOCR</w:t>
      </w:r>
      <w:r w:rsidR="004C49CD" w:rsidRPr="004C49CD">
        <w:rPr>
          <w:color w:val="000000"/>
        </w:rPr>
        <w:t>)</w:t>
      </w:r>
      <w:r w:rsidR="004C49CD" w:rsidRPr="004C49CD">
        <w:rPr>
          <w:color w:val="000000"/>
          <w:vertAlign w:val="subscript"/>
        </w:rPr>
        <w:t>2</w:t>
      </w:r>
      <w:r w:rsidR="004C49CD" w:rsidRPr="004C49CD">
        <w:rPr>
          <w:color w:val="000000"/>
        </w:rPr>
        <w:t>]</w:t>
      </w:r>
      <w:r w:rsidR="00922DE1">
        <w:rPr>
          <w:color w:val="000000"/>
        </w:rPr>
        <w:t xml:space="preserve"> </w:t>
      </w:r>
      <w:r w:rsidR="004C49CD" w:rsidRPr="004C49CD">
        <w:rPr>
          <w:color w:val="000000"/>
        </w:rPr>
        <w:t>(</w:t>
      </w:r>
      <w:r w:rsidR="004C49CD">
        <w:rPr>
          <w:color w:val="000000"/>
          <w:lang w:val="en-US"/>
        </w:rPr>
        <w:t>R </w:t>
      </w:r>
      <w:r w:rsidR="004C49CD" w:rsidRPr="004C49CD">
        <w:rPr>
          <w:color w:val="000000"/>
        </w:rPr>
        <w:t>=</w:t>
      </w:r>
      <w:r w:rsidR="004C49CD">
        <w:rPr>
          <w:color w:val="000000"/>
          <w:lang w:val="en-US"/>
        </w:rPr>
        <w:t> Me</w:t>
      </w:r>
      <w:r w:rsidR="00922DE1">
        <w:rPr>
          <w:color w:val="000000"/>
        </w:rPr>
        <w:t> </w:t>
      </w:r>
      <w:r w:rsidR="00922DE1" w:rsidRPr="00922DE1">
        <w:rPr>
          <w:color w:val="000000"/>
        </w:rPr>
        <w:t>(рис.</w:t>
      </w:r>
      <w:r w:rsidR="00922DE1">
        <w:rPr>
          <w:color w:val="000000"/>
        </w:rPr>
        <w:t> 1</w:t>
      </w:r>
      <w:r w:rsidR="00922DE1" w:rsidRPr="00922DE1">
        <w:rPr>
          <w:color w:val="000000"/>
        </w:rPr>
        <w:t>)</w:t>
      </w:r>
      <w:r w:rsidR="004C49CD" w:rsidRPr="004C49CD">
        <w:rPr>
          <w:color w:val="000000"/>
        </w:rPr>
        <w:t xml:space="preserve">, </w:t>
      </w:r>
      <w:proofErr w:type="spellStart"/>
      <w:r w:rsidR="004C49CD">
        <w:rPr>
          <w:i/>
          <w:iCs/>
          <w:color w:val="000000"/>
          <w:vertAlign w:val="superscript"/>
          <w:lang w:val="en-US"/>
        </w:rPr>
        <w:t>t</w:t>
      </w:r>
      <w:r w:rsidR="004C49CD">
        <w:rPr>
          <w:color w:val="000000"/>
          <w:lang w:val="en-US"/>
        </w:rPr>
        <w:t>Bu</w:t>
      </w:r>
      <w:proofErr w:type="spellEnd"/>
      <w:r w:rsidR="00922DE1">
        <w:rPr>
          <w:color w:val="000000"/>
          <w:lang w:val="en-US"/>
        </w:rPr>
        <w:t> </w:t>
      </w:r>
      <w:r w:rsidR="00922DE1" w:rsidRPr="00922DE1">
        <w:rPr>
          <w:color w:val="000000"/>
        </w:rPr>
        <w:t>(рис.</w:t>
      </w:r>
      <w:r w:rsidR="00922DE1">
        <w:rPr>
          <w:color w:val="000000"/>
        </w:rPr>
        <w:t> 2</w:t>
      </w:r>
      <w:r w:rsidR="00922DE1" w:rsidRPr="00922DE1">
        <w:rPr>
          <w:color w:val="000000"/>
        </w:rPr>
        <w:t>)</w:t>
      </w:r>
      <w:r w:rsidR="004C49CD" w:rsidRPr="004C49CD">
        <w:rPr>
          <w:color w:val="000000"/>
        </w:rPr>
        <w:t xml:space="preserve">, </w:t>
      </w:r>
      <w:r w:rsidR="004C49CD">
        <w:rPr>
          <w:color w:val="000000"/>
          <w:lang w:val="en-US"/>
        </w:rPr>
        <w:t>Ph</w:t>
      </w:r>
      <w:r w:rsidR="004C49CD" w:rsidRPr="004C49CD">
        <w:rPr>
          <w:color w:val="000000"/>
        </w:rPr>
        <w:t>)</w:t>
      </w:r>
      <w:r w:rsidR="004C49CD">
        <w:rPr>
          <w:color w:val="000000"/>
        </w:rPr>
        <w:t xml:space="preserve"> с выходами более 70 %</w:t>
      </w:r>
      <w:r w:rsidR="004C49CD" w:rsidRPr="004C49CD">
        <w:rPr>
          <w:color w:val="000000"/>
        </w:rPr>
        <w:t>.</w:t>
      </w:r>
    </w:p>
    <w:p w14:paraId="07B2D02B" w14:textId="6D9A21A5" w:rsidR="006F7818" w:rsidRPr="00BC385E" w:rsidRDefault="004C49CD" w:rsidP="00922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молекулярные комплексы платины также могут вступать в реакции с</w:t>
      </w:r>
      <w:r w:rsidR="00922DE1">
        <w:rPr>
          <w:color w:val="000000"/>
        </w:rPr>
        <w:t> </w:t>
      </w:r>
      <w:proofErr w:type="spellStart"/>
      <w:r>
        <w:rPr>
          <w:color w:val="000000"/>
        </w:rPr>
        <w:t>карбоксилатами</w:t>
      </w:r>
      <w:proofErr w:type="spellEnd"/>
      <w:r>
        <w:rPr>
          <w:color w:val="000000"/>
        </w:rPr>
        <w:t xml:space="preserve"> других металлов</w:t>
      </w:r>
      <w:r w:rsidR="00922DE1">
        <w:rPr>
          <w:color w:val="000000"/>
        </w:rPr>
        <w:t>, подобно близким по структуре комплексам палладия</w:t>
      </w:r>
      <w:r w:rsidR="0050363B">
        <w:rPr>
          <w:color w:val="000000"/>
          <w:lang w:val="en-US"/>
        </w:rPr>
        <w:t> </w:t>
      </w:r>
      <w:r w:rsidR="00922DE1" w:rsidRPr="00922DE1">
        <w:rPr>
          <w:color w:val="000000"/>
        </w:rPr>
        <w:t>[</w:t>
      </w:r>
      <w:r w:rsidR="0050363B" w:rsidRPr="0050363B">
        <w:rPr>
          <w:color w:val="000000"/>
        </w:rPr>
        <w:t>4</w:t>
      </w:r>
      <w:r w:rsidR="00922DE1" w:rsidRPr="00922DE1">
        <w:rPr>
          <w:color w:val="000000"/>
        </w:rPr>
        <w:t>]</w:t>
      </w:r>
      <w:r>
        <w:rPr>
          <w:color w:val="000000"/>
        </w:rPr>
        <w:t xml:space="preserve">, образуя </w:t>
      </w:r>
      <w:proofErr w:type="spellStart"/>
      <w:r>
        <w:rPr>
          <w:color w:val="000000"/>
        </w:rPr>
        <w:t>полиядерные</w:t>
      </w:r>
      <w:proofErr w:type="spellEnd"/>
      <w:r w:rsidR="00922DE1">
        <w:rPr>
          <w:color w:val="000000"/>
        </w:rPr>
        <w:t xml:space="preserve"> </w:t>
      </w:r>
      <w:proofErr w:type="spellStart"/>
      <w:r w:rsidR="00922DE1">
        <w:rPr>
          <w:color w:val="000000"/>
        </w:rPr>
        <w:t>карбоксилатно</w:t>
      </w:r>
      <w:proofErr w:type="spellEnd"/>
      <w:r w:rsidR="00922DE1">
        <w:rPr>
          <w:color w:val="000000"/>
        </w:rPr>
        <w:t>-мостиковые</w:t>
      </w:r>
      <w:r>
        <w:rPr>
          <w:color w:val="000000"/>
        </w:rPr>
        <w:t xml:space="preserve"> соединения</w:t>
      </w:r>
      <w:r w:rsidR="00922DE1">
        <w:rPr>
          <w:color w:val="000000"/>
        </w:rPr>
        <w:t xml:space="preserve">, что было показано на примере комплекса </w:t>
      </w:r>
      <w:r w:rsidR="00922DE1" w:rsidRPr="00922DE1">
        <w:t>{Py</w:t>
      </w:r>
      <w:r w:rsidR="00922DE1" w:rsidRPr="00922DE1">
        <w:rPr>
          <w:vertAlign w:val="subscript"/>
        </w:rPr>
        <w:t>2</w:t>
      </w:r>
      <w:r w:rsidR="00922DE1" w:rsidRPr="00922DE1">
        <w:t>Pt(</w:t>
      </w:r>
      <w:r w:rsidR="00922DE1" w:rsidRPr="00922DE1">
        <w:sym w:font="Symbol" w:char="F06D"/>
      </w:r>
      <w:r w:rsidR="00922DE1" w:rsidRPr="00922DE1">
        <w:noBreakHyphen/>
        <w:t>OOC</w:t>
      </w:r>
      <w:proofErr w:type="spellStart"/>
      <w:r w:rsidR="00922DE1" w:rsidRPr="00922DE1">
        <w:rPr>
          <w:i/>
          <w:iCs/>
          <w:vertAlign w:val="superscript"/>
          <w:lang w:val="en-US"/>
        </w:rPr>
        <w:t>t</w:t>
      </w:r>
      <w:r w:rsidR="00922DE1" w:rsidRPr="00922DE1">
        <w:rPr>
          <w:lang w:val="en-US"/>
        </w:rPr>
        <w:t>Bu</w:t>
      </w:r>
      <w:proofErr w:type="spellEnd"/>
      <w:r w:rsidR="00922DE1" w:rsidRPr="00922DE1">
        <w:t>)</w:t>
      </w:r>
      <w:r w:rsidR="00922DE1" w:rsidRPr="00922DE1">
        <w:rPr>
          <w:vertAlign w:val="subscript"/>
        </w:rPr>
        <w:t>2</w:t>
      </w:r>
      <w:r w:rsidR="00922DE1" w:rsidRPr="00922DE1">
        <w:t>Cu</w:t>
      </w:r>
      <w:r w:rsidR="00922DE1" w:rsidRPr="00922DE1">
        <w:rPr>
          <w:vertAlign w:val="subscript"/>
        </w:rPr>
        <w:t>2</w:t>
      </w:r>
      <w:r w:rsidR="00922DE1" w:rsidRPr="00922DE1">
        <w:t>(</w:t>
      </w:r>
      <w:r w:rsidR="00922DE1" w:rsidRPr="00922DE1">
        <w:sym w:font="Symbol" w:char="F06D"/>
      </w:r>
      <w:r w:rsidR="00922DE1" w:rsidRPr="00922DE1">
        <w:noBreakHyphen/>
        <w:t>OOC</w:t>
      </w:r>
      <w:proofErr w:type="spellStart"/>
      <w:r w:rsidR="00922DE1" w:rsidRPr="00922DE1">
        <w:rPr>
          <w:i/>
          <w:iCs/>
          <w:vertAlign w:val="superscript"/>
          <w:lang w:val="en-US"/>
        </w:rPr>
        <w:t>t</w:t>
      </w:r>
      <w:r w:rsidR="00922DE1" w:rsidRPr="00922DE1">
        <w:rPr>
          <w:lang w:val="en-US"/>
        </w:rPr>
        <w:t>Bu</w:t>
      </w:r>
      <w:proofErr w:type="spellEnd"/>
      <w:r w:rsidR="00922DE1" w:rsidRPr="00922DE1">
        <w:t>)</w:t>
      </w:r>
      <w:proofErr w:type="gramStart"/>
      <w:r w:rsidR="00922DE1" w:rsidRPr="00922DE1">
        <w:rPr>
          <w:vertAlign w:val="subscript"/>
        </w:rPr>
        <w:t>4</w:t>
      </w:r>
      <w:r w:rsidR="00922DE1" w:rsidRPr="00922DE1">
        <w:t>}</w:t>
      </w:r>
      <w:r w:rsidR="00922DE1" w:rsidRPr="00922DE1">
        <w:rPr>
          <w:i/>
          <w:iCs/>
          <w:vertAlign w:val="subscript"/>
        </w:rPr>
        <w:t>n</w:t>
      </w:r>
      <w:r w:rsidR="00922DE1" w:rsidRPr="003C49CA">
        <w:t>.</w:t>
      </w:r>
      <w:proofErr w:type="gramEnd"/>
    </w:p>
    <w:p w14:paraId="3C575159" w14:textId="77777777" w:rsidR="00460BBE" w:rsidRDefault="00460BBE" w:rsidP="00460B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  <w:sectPr w:rsidR="00460BBE" w:rsidSect="002360AC">
          <w:pgSz w:w="11906" w:h="16838"/>
          <w:pgMar w:top="1134" w:right="1361" w:bottom="1134" w:left="1361" w:header="709" w:footer="709" w:gutter="0"/>
          <w:pgNumType w:start="1"/>
          <w:cols w:space="720"/>
        </w:sectPr>
      </w:pPr>
    </w:p>
    <w:p w14:paraId="36848978" w14:textId="79B518C8" w:rsidR="00460BBE" w:rsidRDefault="00460BBE" w:rsidP="006A0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384A22C" wp14:editId="023CF7F6">
            <wp:extent cx="2540323" cy="2520000"/>
            <wp:effectExtent l="0" t="0" r="0" b="0"/>
            <wp:docPr id="88644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2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087B7" w14:textId="148C6AF1" w:rsidR="00460BBE" w:rsidRPr="00015008" w:rsidRDefault="00977A42" w:rsidP="006A0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</w:t>
      </w:r>
      <w:r w:rsidR="00707E2E">
        <w:rPr>
          <w:color w:val="000000"/>
        </w:rPr>
        <w:t> </w:t>
      </w:r>
      <w:r>
        <w:rPr>
          <w:color w:val="000000"/>
        </w:rPr>
        <w:t xml:space="preserve">1. Кристаллическая структура </w:t>
      </w:r>
      <w:r w:rsidRPr="00015008">
        <w:rPr>
          <w:color w:val="000000"/>
        </w:rPr>
        <w:t>[</w:t>
      </w:r>
      <w:proofErr w:type="spellStart"/>
      <w:r>
        <w:rPr>
          <w:color w:val="000000"/>
          <w:lang w:val="en-US"/>
        </w:rPr>
        <w:t>Py</w:t>
      </w:r>
      <w:proofErr w:type="spellEnd"/>
      <w:r w:rsidRPr="00015008">
        <w:rPr>
          <w:color w:val="000000"/>
          <w:vertAlign w:val="subscript"/>
        </w:rPr>
        <w:t>2</w:t>
      </w:r>
      <w:proofErr w:type="gramStart"/>
      <w:r>
        <w:rPr>
          <w:color w:val="000000"/>
          <w:lang w:val="en-US"/>
        </w:rPr>
        <w:t>Pt</w:t>
      </w:r>
      <w:r w:rsidRPr="00015008"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OOCMe</w:t>
      </w:r>
      <w:proofErr w:type="spellEnd"/>
      <w:r w:rsidRPr="00015008">
        <w:rPr>
          <w:color w:val="000000"/>
        </w:rPr>
        <w:t>)</w:t>
      </w:r>
      <w:r w:rsidRPr="00015008">
        <w:rPr>
          <w:color w:val="000000"/>
          <w:vertAlign w:val="subscript"/>
        </w:rPr>
        <w:t>2</w:t>
      </w:r>
      <w:r w:rsidRPr="00015008">
        <w:rPr>
          <w:color w:val="000000"/>
        </w:rPr>
        <w:t>]</w:t>
      </w:r>
    </w:p>
    <w:p w14:paraId="78C854D1" w14:textId="2186F4B8" w:rsidR="00460BBE" w:rsidRDefault="00460BBE" w:rsidP="006A0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D3054C5" wp14:editId="32532B51">
            <wp:extent cx="2700000" cy="2505599"/>
            <wp:effectExtent l="0" t="0" r="5715" b="0"/>
            <wp:docPr id="2998780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50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008" w:rsidRPr="00015008">
        <w:rPr>
          <w:color w:val="000000"/>
        </w:rPr>
        <w:t xml:space="preserve"> </w:t>
      </w:r>
      <w:r w:rsidR="00015008">
        <w:rPr>
          <w:color w:val="000000"/>
        </w:rPr>
        <w:t>Рис.</w:t>
      </w:r>
      <w:r w:rsidR="00707E2E">
        <w:rPr>
          <w:color w:val="000000"/>
        </w:rPr>
        <w:t> </w:t>
      </w:r>
      <w:r w:rsidR="00015008" w:rsidRPr="00015008">
        <w:rPr>
          <w:color w:val="000000"/>
        </w:rPr>
        <w:t>2</w:t>
      </w:r>
      <w:r w:rsidR="00015008">
        <w:rPr>
          <w:color w:val="000000"/>
        </w:rPr>
        <w:t xml:space="preserve">. Кристаллическая структура </w:t>
      </w:r>
      <w:r w:rsidR="00015008" w:rsidRPr="00015008">
        <w:rPr>
          <w:color w:val="000000"/>
        </w:rPr>
        <w:t>[</w:t>
      </w:r>
      <w:proofErr w:type="spellStart"/>
      <w:r w:rsidR="00015008">
        <w:rPr>
          <w:color w:val="000000"/>
          <w:lang w:val="en-US"/>
        </w:rPr>
        <w:t>Py</w:t>
      </w:r>
      <w:proofErr w:type="spellEnd"/>
      <w:r w:rsidR="00015008" w:rsidRPr="00015008">
        <w:rPr>
          <w:color w:val="000000"/>
          <w:vertAlign w:val="subscript"/>
        </w:rPr>
        <w:t>2</w:t>
      </w:r>
      <w:proofErr w:type="gramStart"/>
      <w:r w:rsidR="00015008">
        <w:rPr>
          <w:color w:val="000000"/>
          <w:lang w:val="en-US"/>
        </w:rPr>
        <w:t>Pt</w:t>
      </w:r>
      <w:r w:rsidR="00015008" w:rsidRPr="00015008">
        <w:rPr>
          <w:color w:val="000000"/>
        </w:rPr>
        <w:t>(</w:t>
      </w:r>
      <w:proofErr w:type="spellStart"/>
      <w:proofErr w:type="gramEnd"/>
      <w:r w:rsidR="00015008">
        <w:rPr>
          <w:color w:val="000000"/>
          <w:lang w:val="en-US"/>
        </w:rPr>
        <w:t>OOC</w:t>
      </w:r>
      <w:r w:rsidR="00015008">
        <w:rPr>
          <w:i/>
          <w:iCs/>
          <w:color w:val="000000"/>
          <w:vertAlign w:val="superscript"/>
          <w:lang w:val="en-US"/>
        </w:rPr>
        <w:t>t</w:t>
      </w:r>
      <w:r w:rsidR="00015008">
        <w:rPr>
          <w:color w:val="000000"/>
          <w:lang w:val="en-US"/>
        </w:rPr>
        <w:t>Bu</w:t>
      </w:r>
      <w:proofErr w:type="spellEnd"/>
      <w:r w:rsidR="00015008" w:rsidRPr="00015008">
        <w:rPr>
          <w:color w:val="000000"/>
        </w:rPr>
        <w:t>)</w:t>
      </w:r>
      <w:r w:rsidR="00015008" w:rsidRPr="00015008">
        <w:rPr>
          <w:color w:val="000000"/>
          <w:vertAlign w:val="subscript"/>
        </w:rPr>
        <w:t>2</w:t>
      </w:r>
      <w:r w:rsidR="00015008" w:rsidRPr="00015008">
        <w:rPr>
          <w:color w:val="000000"/>
        </w:rPr>
        <w:t>]∙2</w:t>
      </w:r>
      <w:r w:rsidR="00015008">
        <w:rPr>
          <w:color w:val="000000"/>
          <w:lang w:val="en-US"/>
        </w:rPr>
        <w:t>MeOH</w:t>
      </w:r>
    </w:p>
    <w:p w14:paraId="01288983" w14:textId="77777777" w:rsidR="00460BBE" w:rsidRDefault="00460BB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  <w:sectPr w:rsidR="00460BBE" w:rsidSect="002360AC">
          <w:type w:val="continuous"/>
          <w:pgSz w:w="11906" w:h="16838"/>
          <w:pgMar w:top="1134" w:right="1361" w:bottom="1134" w:left="1361" w:header="709" w:footer="709" w:gutter="0"/>
          <w:pgNumType w:start="1"/>
          <w:cols w:num="2" w:space="720"/>
        </w:sectPr>
      </w:pPr>
    </w:p>
    <w:p w14:paraId="0000000E" w14:textId="77777777" w:rsidR="00130241" w:rsidRPr="00D848E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585046F" w14:textId="01A212FF" w:rsidR="00C85BC2" w:rsidRDefault="00C648D3" w:rsidP="00C85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648D3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="00C85BC2" w:rsidRPr="00C85BC2">
        <w:rPr>
          <w:color w:val="000000"/>
          <w:lang w:val="en-US"/>
        </w:rPr>
        <w:t>Yaru</w:t>
      </w:r>
      <w:proofErr w:type="spellEnd"/>
      <w:r w:rsidR="00C85BC2" w:rsidRPr="00C85BC2">
        <w:rPr>
          <w:color w:val="000000"/>
          <w:lang w:val="en-US"/>
        </w:rPr>
        <w:t xml:space="preserve"> Li et al. // </w:t>
      </w:r>
      <w:proofErr w:type="spellStart"/>
      <w:r w:rsidR="00C85BC2" w:rsidRPr="00C85BC2">
        <w:rPr>
          <w:color w:val="000000"/>
          <w:lang w:val="en-US"/>
        </w:rPr>
        <w:t>Bioorg</w:t>
      </w:r>
      <w:proofErr w:type="spellEnd"/>
      <w:r w:rsidR="00C85BC2" w:rsidRPr="00C85BC2">
        <w:rPr>
          <w:color w:val="000000"/>
          <w:lang w:val="en-US"/>
        </w:rPr>
        <w:t>. Chem. 2021.</w:t>
      </w:r>
      <w:r w:rsidR="00C85BC2">
        <w:rPr>
          <w:color w:val="000000"/>
          <w:lang w:val="en-US"/>
        </w:rPr>
        <w:t xml:space="preserve"> </w:t>
      </w:r>
      <w:r w:rsidR="00C85BC2" w:rsidRPr="00C85BC2">
        <w:rPr>
          <w:color w:val="000000"/>
          <w:lang w:val="en-US"/>
        </w:rPr>
        <w:t>Vol. 107. P. 104636.</w:t>
      </w:r>
    </w:p>
    <w:p w14:paraId="0B46E27C" w14:textId="7EE014A5" w:rsidR="00C648D3" w:rsidRPr="00C648D3" w:rsidRDefault="00C648D3" w:rsidP="00C85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2. </w:t>
      </w:r>
      <w:r w:rsidRPr="00C648D3">
        <w:rPr>
          <w:lang w:val="en-US"/>
        </w:rPr>
        <w:t>Wang S. et al. // ACS Appl. Mater. Interfaces. 2014. V</w:t>
      </w:r>
      <w:r>
        <w:rPr>
          <w:lang w:val="en-US"/>
        </w:rPr>
        <w:t>ol</w:t>
      </w:r>
      <w:r w:rsidRPr="00C648D3">
        <w:rPr>
          <w:lang w:val="en-US"/>
        </w:rPr>
        <w:t>. 6. No. 15. P. 12429.</w:t>
      </w:r>
    </w:p>
    <w:p w14:paraId="3486C755" w14:textId="2BD877C1" w:rsidR="00116478" w:rsidRDefault="00C648D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116478">
        <w:rPr>
          <w:color w:val="000000"/>
          <w:lang w:val="en-US"/>
        </w:rPr>
        <w:t xml:space="preserve">. </w:t>
      </w:r>
      <w:r w:rsidR="00382244" w:rsidRPr="00382244">
        <w:rPr>
          <w:color w:val="000000"/>
          <w:lang w:val="en-US"/>
        </w:rPr>
        <w:t>Yakushev I.A. et al. // Russ. J. Coord. Chem. 2023. V</w:t>
      </w:r>
      <w:r w:rsidR="00382244">
        <w:rPr>
          <w:color w:val="000000"/>
          <w:lang w:val="en-US"/>
        </w:rPr>
        <w:t>ol</w:t>
      </w:r>
      <w:r w:rsidR="00382244" w:rsidRPr="00382244">
        <w:rPr>
          <w:color w:val="000000"/>
          <w:lang w:val="en-US"/>
        </w:rPr>
        <w:t>. 49. No. 1. P. 51.</w:t>
      </w:r>
    </w:p>
    <w:p w14:paraId="30C01595" w14:textId="4F3887E2" w:rsidR="00382244" w:rsidRPr="00116478" w:rsidRDefault="0038224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 w:rsidRPr="00382244">
        <w:rPr>
          <w:color w:val="000000"/>
          <w:lang w:val="en-US"/>
        </w:rPr>
        <w:t>Pasynskii</w:t>
      </w:r>
      <w:proofErr w:type="spellEnd"/>
      <w:r w:rsidRPr="00382244">
        <w:rPr>
          <w:color w:val="000000"/>
          <w:lang w:val="en-US"/>
        </w:rPr>
        <w:t xml:space="preserve"> A.A. et al. // Russ. J. Coord. Chem. 2016. V</w:t>
      </w:r>
      <w:r>
        <w:rPr>
          <w:color w:val="000000"/>
          <w:lang w:val="en-US"/>
        </w:rPr>
        <w:t>ol</w:t>
      </w:r>
      <w:r w:rsidRPr="00382244">
        <w:rPr>
          <w:color w:val="000000"/>
          <w:lang w:val="en-US"/>
        </w:rPr>
        <w:t>. 42. No. 9. P. 608.</w:t>
      </w:r>
    </w:p>
    <w:sectPr w:rsidR="00382244" w:rsidRPr="00116478" w:rsidSect="002360AC">
      <w:type w:val="continuous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37EF9"/>
    <w:multiLevelType w:val="hybridMultilevel"/>
    <w:tmpl w:val="C332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8841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008"/>
    <w:rsid w:val="00063966"/>
    <w:rsid w:val="00086081"/>
    <w:rsid w:val="00091F43"/>
    <w:rsid w:val="000C03A6"/>
    <w:rsid w:val="00101A1C"/>
    <w:rsid w:val="00103657"/>
    <w:rsid w:val="00106375"/>
    <w:rsid w:val="00115147"/>
    <w:rsid w:val="00116478"/>
    <w:rsid w:val="00130241"/>
    <w:rsid w:val="00144990"/>
    <w:rsid w:val="001E61C2"/>
    <w:rsid w:val="001F0493"/>
    <w:rsid w:val="002264EE"/>
    <w:rsid w:val="0023307C"/>
    <w:rsid w:val="002360AC"/>
    <w:rsid w:val="002B3C7B"/>
    <w:rsid w:val="0031361E"/>
    <w:rsid w:val="00343AFF"/>
    <w:rsid w:val="00382244"/>
    <w:rsid w:val="00391C38"/>
    <w:rsid w:val="003B21CC"/>
    <w:rsid w:val="003B5DAF"/>
    <w:rsid w:val="003B76D6"/>
    <w:rsid w:val="003C49CA"/>
    <w:rsid w:val="00460BBE"/>
    <w:rsid w:val="004701D2"/>
    <w:rsid w:val="00477ECB"/>
    <w:rsid w:val="004A26A3"/>
    <w:rsid w:val="004C49CD"/>
    <w:rsid w:val="004F0EDF"/>
    <w:rsid w:val="0050363B"/>
    <w:rsid w:val="00522BF1"/>
    <w:rsid w:val="00533383"/>
    <w:rsid w:val="0057194A"/>
    <w:rsid w:val="00584FE7"/>
    <w:rsid w:val="00590166"/>
    <w:rsid w:val="005968B3"/>
    <w:rsid w:val="005B18EF"/>
    <w:rsid w:val="005D022B"/>
    <w:rsid w:val="005E5BE9"/>
    <w:rsid w:val="00606F98"/>
    <w:rsid w:val="0061033D"/>
    <w:rsid w:val="00664065"/>
    <w:rsid w:val="0069427D"/>
    <w:rsid w:val="006A06C0"/>
    <w:rsid w:val="006B5EDC"/>
    <w:rsid w:val="006F7818"/>
    <w:rsid w:val="006F7A19"/>
    <w:rsid w:val="00707E2E"/>
    <w:rsid w:val="007213E1"/>
    <w:rsid w:val="00775389"/>
    <w:rsid w:val="00785855"/>
    <w:rsid w:val="00797838"/>
    <w:rsid w:val="007978F6"/>
    <w:rsid w:val="007C36D8"/>
    <w:rsid w:val="007F2744"/>
    <w:rsid w:val="0083111B"/>
    <w:rsid w:val="008931BE"/>
    <w:rsid w:val="008C67E3"/>
    <w:rsid w:val="00921D45"/>
    <w:rsid w:val="00922DE1"/>
    <w:rsid w:val="00977A42"/>
    <w:rsid w:val="009946AB"/>
    <w:rsid w:val="009A66DB"/>
    <w:rsid w:val="009B2F80"/>
    <w:rsid w:val="009B3300"/>
    <w:rsid w:val="009F3380"/>
    <w:rsid w:val="009F71DC"/>
    <w:rsid w:val="00A02163"/>
    <w:rsid w:val="00A30D95"/>
    <w:rsid w:val="00A314FE"/>
    <w:rsid w:val="00AC3A47"/>
    <w:rsid w:val="00AF27FA"/>
    <w:rsid w:val="00B76DF1"/>
    <w:rsid w:val="00BA7FA6"/>
    <w:rsid w:val="00BC385E"/>
    <w:rsid w:val="00BF36F8"/>
    <w:rsid w:val="00BF4622"/>
    <w:rsid w:val="00C06776"/>
    <w:rsid w:val="00C45041"/>
    <w:rsid w:val="00C648D3"/>
    <w:rsid w:val="00C85BC2"/>
    <w:rsid w:val="00CD00B1"/>
    <w:rsid w:val="00D22306"/>
    <w:rsid w:val="00D32174"/>
    <w:rsid w:val="00D42542"/>
    <w:rsid w:val="00D8121C"/>
    <w:rsid w:val="00D848E8"/>
    <w:rsid w:val="00DF72E0"/>
    <w:rsid w:val="00E022EA"/>
    <w:rsid w:val="00E22189"/>
    <w:rsid w:val="00E74069"/>
    <w:rsid w:val="00E829D7"/>
    <w:rsid w:val="00EA0C30"/>
    <w:rsid w:val="00EB1F49"/>
    <w:rsid w:val="00F77023"/>
    <w:rsid w:val="00F844DC"/>
    <w:rsid w:val="00F865B3"/>
    <w:rsid w:val="00FB1509"/>
    <w:rsid w:val="00FD1D8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aria381@gmail.com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Мария Панина</cp:lastModifiedBy>
  <cp:revision>12</cp:revision>
  <cp:lastPrinted>2024-02-14T15:08:00Z</cp:lastPrinted>
  <dcterms:created xsi:type="dcterms:W3CDTF">2024-02-10T22:51:00Z</dcterms:created>
  <dcterms:modified xsi:type="dcterms:W3CDTF">2024-02-16T07:51:00Z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