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BAF1567" w:rsidR="00130241" w:rsidRPr="00881D9F" w:rsidRDefault="00881D9F" w:rsidP="00881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Селенит-хлориды состава </w:t>
      </w:r>
      <w:r>
        <w:rPr>
          <w:b/>
          <w:color w:val="000000"/>
          <w:lang w:val="en-US"/>
        </w:rPr>
        <w:t>M</w:t>
      </w:r>
      <w:r w:rsidRPr="00751224">
        <w:rPr>
          <w:b/>
          <w:color w:val="000000"/>
          <w:vertAlign w:val="subscript"/>
        </w:rPr>
        <w:t>2</w:t>
      </w:r>
      <w:r w:rsidR="00043780">
        <w:rPr>
          <w:b/>
          <w:color w:val="000000"/>
          <w:lang w:val="en-US"/>
        </w:rPr>
        <w:t>M</w:t>
      </w:r>
      <w:r w:rsidR="00043780" w:rsidRPr="00043780">
        <w:rPr>
          <w:b/>
          <w:color w:val="000000"/>
        </w:rPr>
        <w:t>’</w:t>
      </w:r>
      <w:r w:rsidRPr="00882811">
        <w:rPr>
          <w:b/>
          <w:color w:val="000000"/>
        </w:rPr>
        <w:t>(</w:t>
      </w:r>
      <w:proofErr w:type="spellStart"/>
      <w:r>
        <w:rPr>
          <w:b/>
          <w:color w:val="000000"/>
          <w:lang w:val="en-US"/>
        </w:rPr>
        <w:t>SeO</w:t>
      </w:r>
      <w:proofErr w:type="spellEnd"/>
      <w:r w:rsidRPr="00751224">
        <w:rPr>
          <w:b/>
          <w:color w:val="000000"/>
          <w:vertAlign w:val="subscript"/>
        </w:rPr>
        <w:t>3</w:t>
      </w:r>
      <w:r w:rsidRPr="00882811">
        <w:rPr>
          <w:b/>
          <w:color w:val="000000"/>
        </w:rPr>
        <w:t>)</w:t>
      </w:r>
      <w:r w:rsidRPr="00751224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Cl</w:t>
      </w:r>
      <w:r w:rsidRPr="00751224">
        <w:rPr>
          <w:b/>
          <w:color w:val="000000"/>
          <w:vertAlign w:val="subscript"/>
        </w:rPr>
        <w:t>2</w:t>
      </w:r>
      <w:r w:rsidR="0009627D">
        <w:rPr>
          <w:b/>
          <w:color w:val="000000"/>
        </w:rPr>
        <w:t>: поиск, синтез и исследование свойств</w:t>
      </w:r>
    </w:p>
    <w:p w14:paraId="00000002" w14:textId="3D980F5F" w:rsidR="00130241" w:rsidRDefault="000E03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Астахов Н.В.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Бердоносов</w:t>
      </w:r>
      <w:proofErr w:type="spellEnd"/>
      <w:r>
        <w:rPr>
          <w:b/>
          <w:i/>
          <w:color w:val="000000"/>
        </w:rPr>
        <w:t xml:space="preserve"> П.С</w:t>
      </w:r>
      <w:r w:rsidR="0009627D" w:rsidRPr="0009627D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40965A5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E03C2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0E03C2">
        <w:rPr>
          <w:i/>
          <w:color w:val="000000"/>
        </w:rPr>
        <w:t>бакалавриата</w:t>
      </w:r>
    </w:p>
    <w:p w14:paraId="37451833" w14:textId="77777777" w:rsidR="0009627D" w:rsidRPr="00921D45" w:rsidRDefault="0009627D" w:rsidP="00096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70BE3BE9" w14:textId="77777777" w:rsidR="0009627D" w:rsidRDefault="0009627D" w:rsidP="00096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</w:p>
    <w:p w14:paraId="4D0D3C40" w14:textId="77777777" w:rsidR="0009627D" w:rsidRPr="00921D45" w:rsidRDefault="0009627D" w:rsidP="00096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1B5E2F8C" w14:textId="7A7BB6E5" w:rsidR="000E03C2" w:rsidRPr="0009627D" w:rsidRDefault="0009627D" w:rsidP="00096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4ABC43BF" w14:textId="39F4FCEF" w:rsidR="00763269" w:rsidRPr="00B20341" w:rsidRDefault="00852F9F" w:rsidP="00763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830B5">
        <w:t>В настоящее время среди исследований материалов, обладающих экзотическими свойствами, особое место занимают вещества обладающие низкоразмерным магнетизмом</w:t>
      </w:r>
      <w:r w:rsidR="009C5880">
        <w:rPr>
          <w:color w:val="000000"/>
          <w:lang w:val="en-US"/>
        </w:rPr>
        <w:t> </w:t>
      </w:r>
      <w:r w:rsidRPr="00F6405B">
        <w:rPr>
          <w:color w:val="000000"/>
        </w:rPr>
        <w:t>[1]</w:t>
      </w:r>
      <w:r w:rsidRPr="00B830B5">
        <w:t>. Такие соединения обладают не только фундаментальной привлекательностью из-за схожести их физики с поведением сверххолодных газов и сверхпроводников, но и</w:t>
      </w:r>
      <w:r>
        <w:t xml:space="preserve"> </w:t>
      </w:r>
      <w:r w:rsidRPr="00B830B5">
        <w:t>предполага</w:t>
      </w:r>
      <w:r>
        <w:t>е</w:t>
      </w:r>
      <w:r w:rsidRPr="00B830B5">
        <w:t>т</w:t>
      </w:r>
      <w:r>
        <w:t>ся</w:t>
      </w:r>
      <w:r w:rsidRPr="00B830B5">
        <w:t xml:space="preserve"> </w:t>
      </w:r>
      <w:r w:rsidR="00164A43" w:rsidRPr="00B830B5">
        <w:t>практическое использование</w:t>
      </w:r>
      <w:r w:rsidR="00164A43">
        <w:t xml:space="preserve"> в</w:t>
      </w:r>
      <w:r w:rsidR="00164A43" w:rsidRPr="00B830B5">
        <w:t xml:space="preserve"> </w:t>
      </w:r>
      <w:r w:rsidRPr="00B830B5">
        <w:t>производств</w:t>
      </w:r>
      <w:r w:rsidR="00164A43">
        <w:t>е</w:t>
      </w:r>
      <w:r w:rsidRPr="00B830B5">
        <w:t xml:space="preserve"> материалов с управляемым теплопереносом</w:t>
      </w:r>
      <w:r>
        <w:t xml:space="preserve"> и</w:t>
      </w:r>
      <w:r w:rsidRPr="00B830B5">
        <w:t xml:space="preserve"> в области квантовых компьютеров</w:t>
      </w:r>
      <w:r w:rsidR="009C5880">
        <w:rPr>
          <w:color w:val="000000"/>
          <w:lang w:val="en-US"/>
        </w:rPr>
        <w:t> </w:t>
      </w:r>
      <w:r w:rsidRPr="001D62A8">
        <w:rPr>
          <w:color w:val="000000"/>
        </w:rPr>
        <w:t>[2]</w:t>
      </w:r>
      <w:r w:rsidRPr="00B830B5">
        <w:t xml:space="preserve">. </w:t>
      </w:r>
      <w:r w:rsidR="00763269" w:rsidRPr="00F6405B">
        <w:rPr>
          <w:color w:val="000000"/>
        </w:rPr>
        <w:t>Однако</w:t>
      </w:r>
      <w:r w:rsidR="00763269">
        <w:rPr>
          <w:color w:val="000000"/>
        </w:rPr>
        <w:t>, систематический поиск подобных фаз не производится</w:t>
      </w:r>
      <w:r w:rsidR="00763269" w:rsidRPr="00F6405B">
        <w:rPr>
          <w:color w:val="000000"/>
        </w:rPr>
        <w:t xml:space="preserve">. </w:t>
      </w:r>
      <w:r w:rsidR="00763269">
        <w:rPr>
          <w:color w:val="000000"/>
        </w:rPr>
        <w:t xml:space="preserve">Перспективным является также не просто хаотичный перебор, а направленный синтез фаз, обладающих низкоразмерным магнетизмом. С этой точки зрения привлекательным является семейство фаз </w:t>
      </w:r>
      <w:r w:rsidR="00763269" w:rsidRPr="00095D37">
        <w:rPr>
          <w:color w:val="000000"/>
        </w:rPr>
        <w:t>M</w:t>
      </w:r>
      <w:r w:rsidR="00763269" w:rsidRPr="00095D37">
        <w:rPr>
          <w:color w:val="000000"/>
          <w:vertAlign w:val="subscript"/>
        </w:rPr>
        <w:t>2</w:t>
      </w:r>
      <w:r w:rsidR="0099380E" w:rsidRPr="0099380E">
        <w:rPr>
          <w:color w:val="000000"/>
        </w:rPr>
        <w:t>M’</w:t>
      </w:r>
      <w:r w:rsidR="00763269" w:rsidRPr="00095D37">
        <w:rPr>
          <w:color w:val="000000"/>
        </w:rPr>
        <w:t>(SeO</w:t>
      </w:r>
      <w:r w:rsidR="00763269" w:rsidRPr="00095D37">
        <w:rPr>
          <w:color w:val="000000"/>
          <w:vertAlign w:val="subscript"/>
        </w:rPr>
        <w:t>3</w:t>
      </w:r>
      <w:r w:rsidR="00763269" w:rsidRPr="00095D37">
        <w:rPr>
          <w:color w:val="000000"/>
        </w:rPr>
        <w:t>)</w:t>
      </w:r>
      <w:r w:rsidR="00763269" w:rsidRPr="00095D37">
        <w:rPr>
          <w:color w:val="000000"/>
          <w:vertAlign w:val="subscript"/>
        </w:rPr>
        <w:t>2</w:t>
      </w:r>
      <w:r w:rsidR="00763269" w:rsidRPr="00095D37">
        <w:rPr>
          <w:color w:val="000000"/>
        </w:rPr>
        <w:t>Cl</w:t>
      </w:r>
      <w:r w:rsidR="00763269" w:rsidRPr="00095D37">
        <w:rPr>
          <w:color w:val="000000"/>
          <w:vertAlign w:val="subscript"/>
        </w:rPr>
        <w:t>2</w:t>
      </w:r>
      <w:r w:rsidR="00763269">
        <w:rPr>
          <w:color w:val="000000"/>
          <w:vertAlign w:val="subscript"/>
        </w:rPr>
        <w:t xml:space="preserve"> </w:t>
      </w:r>
      <w:r w:rsidR="00763269">
        <w:rPr>
          <w:color w:val="000000"/>
        </w:rPr>
        <w:t>(</w:t>
      </w:r>
      <w:r w:rsidR="00763269">
        <w:rPr>
          <w:color w:val="000000"/>
          <w:lang w:val="en-US"/>
        </w:rPr>
        <w:t>M</w:t>
      </w:r>
      <w:r w:rsidR="00763269" w:rsidRPr="00095D37">
        <w:rPr>
          <w:color w:val="000000"/>
        </w:rPr>
        <w:t>=</w:t>
      </w:r>
      <w:r w:rsidR="00763269">
        <w:rPr>
          <w:color w:val="000000"/>
        </w:rPr>
        <w:t>ЩЗМ</w:t>
      </w:r>
      <w:r w:rsidR="00164A43">
        <w:rPr>
          <w:color w:val="000000"/>
        </w:rPr>
        <w:t>+</w:t>
      </w:r>
      <w:r w:rsidR="004C73EA">
        <w:rPr>
          <w:color w:val="000000"/>
          <w:lang w:val="en-US"/>
        </w:rPr>
        <w:t>Pb</w:t>
      </w:r>
      <w:r w:rsidR="00763269">
        <w:rPr>
          <w:color w:val="000000"/>
        </w:rPr>
        <w:t xml:space="preserve">, </w:t>
      </w:r>
      <w:r w:rsidR="0099380E" w:rsidRPr="0099380E">
        <w:rPr>
          <w:color w:val="000000"/>
        </w:rPr>
        <w:t>M’</w:t>
      </w:r>
      <w:r w:rsidR="00763269" w:rsidRPr="00095D37">
        <w:rPr>
          <w:color w:val="000000"/>
        </w:rPr>
        <w:t>=</w:t>
      </w:r>
      <w:r w:rsidR="00763269">
        <w:rPr>
          <w:color w:val="000000"/>
          <w:lang w:val="en-US"/>
        </w:rPr>
        <w:t>d</w:t>
      </w:r>
      <w:r w:rsidR="00763269">
        <w:rPr>
          <w:color w:val="000000"/>
        </w:rPr>
        <w:t xml:space="preserve">-металл). Наличие в структуре селенитной группировки, обладающей неподеленной стереохимически активной парой электронов, а также галогена, способствует к образованию рыхлых структур, позволяющих достигнуть низкоразмерной магнитной подсистемы. Целью данной работы является поиск и синтез фаз из данного семейства </w:t>
      </w:r>
      <w:r w:rsidR="00FD14E4">
        <w:rPr>
          <w:color w:val="000000"/>
          <w:lang w:val="en-US"/>
        </w:rPr>
        <w:t>Sr</w:t>
      </w:r>
      <w:r w:rsidR="00FD14E4" w:rsidRPr="00095D37">
        <w:rPr>
          <w:color w:val="000000"/>
          <w:vertAlign w:val="subscript"/>
        </w:rPr>
        <w:t>2</w:t>
      </w:r>
      <w:r w:rsidR="0099380E" w:rsidRPr="0099380E">
        <w:rPr>
          <w:color w:val="000000"/>
        </w:rPr>
        <w:t>M’</w:t>
      </w:r>
      <w:r w:rsidR="00FD14E4" w:rsidRPr="00095D37">
        <w:rPr>
          <w:color w:val="000000"/>
        </w:rPr>
        <w:t>(SeO</w:t>
      </w:r>
      <w:r w:rsidR="00FD14E4" w:rsidRPr="00095D37">
        <w:rPr>
          <w:color w:val="000000"/>
          <w:vertAlign w:val="subscript"/>
        </w:rPr>
        <w:t>3</w:t>
      </w:r>
      <w:r w:rsidR="00FD14E4" w:rsidRPr="00095D37">
        <w:rPr>
          <w:color w:val="000000"/>
        </w:rPr>
        <w:t>)</w:t>
      </w:r>
      <w:r w:rsidR="00FD14E4" w:rsidRPr="00095D37">
        <w:rPr>
          <w:color w:val="000000"/>
          <w:vertAlign w:val="subscript"/>
        </w:rPr>
        <w:t>2</w:t>
      </w:r>
      <w:r w:rsidR="00FD14E4" w:rsidRPr="00095D37">
        <w:rPr>
          <w:color w:val="000000"/>
        </w:rPr>
        <w:t>Cl</w:t>
      </w:r>
      <w:r w:rsidR="00FD14E4" w:rsidRPr="00095D37">
        <w:rPr>
          <w:color w:val="000000"/>
          <w:vertAlign w:val="subscript"/>
        </w:rPr>
        <w:t>2</w:t>
      </w:r>
      <w:r w:rsidR="00FD14E4" w:rsidRPr="00FD14E4">
        <w:rPr>
          <w:color w:val="000000"/>
        </w:rPr>
        <w:t xml:space="preserve"> (</w:t>
      </w:r>
      <w:r w:rsidR="0099380E" w:rsidRPr="0099380E">
        <w:rPr>
          <w:color w:val="000000"/>
        </w:rPr>
        <w:t>M’</w:t>
      </w:r>
      <w:r w:rsidR="00FD14E4" w:rsidRPr="00FD14E4">
        <w:rPr>
          <w:color w:val="000000"/>
        </w:rPr>
        <w:t>=</w:t>
      </w:r>
      <w:r w:rsidR="00043780">
        <w:rPr>
          <w:color w:val="000000"/>
          <w:lang w:val="en-US"/>
        </w:rPr>
        <w:t>Mn</w:t>
      </w:r>
      <w:r w:rsidR="00043780" w:rsidRPr="00043780">
        <w:rPr>
          <w:color w:val="000000"/>
        </w:rPr>
        <w:t xml:space="preserve">, </w:t>
      </w:r>
      <w:r w:rsidR="00FD14E4">
        <w:rPr>
          <w:color w:val="000000"/>
          <w:lang w:val="en-US"/>
        </w:rPr>
        <w:t>Co</w:t>
      </w:r>
      <w:r w:rsidR="00FD14E4" w:rsidRPr="00FD14E4">
        <w:rPr>
          <w:color w:val="000000"/>
        </w:rPr>
        <w:t xml:space="preserve">, </w:t>
      </w:r>
      <w:r w:rsidR="00FD14E4">
        <w:rPr>
          <w:color w:val="000000"/>
          <w:lang w:val="en-US"/>
        </w:rPr>
        <w:t>Ni</w:t>
      </w:r>
      <w:r w:rsidR="00FD14E4" w:rsidRPr="00FD14E4">
        <w:rPr>
          <w:color w:val="000000"/>
        </w:rPr>
        <w:t xml:space="preserve">, </w:t>
      </w:r>
      <w:r w:rsidR="00FD14E4">
        <w:rPr>
          <w:color w:val="000000"/>
          <w:lang w:val="en-US"/>
        </w:rPr>
        <w:t>Cu</w:t>
      </w:r>
      <w:r w:rsidR="00FD14E4" w:rsidRPr="00FD14E4">
        <w:rPr>
          <w:color w:val="000000"/>
        </w:rPr>
        <w:t>)</w:t>
      </w:r>
      <w:r w:rsidR="00763269" w:rsidRPr="00B543EC">
        <w:rPr>
          <w:color w:val="000000"/>
        </w:rPr>
        <w:t xml:space="preserve">, </w:t>
      </w:r>
      <w:r w:rsidR="00763269">
        <w:rPr>
          <w:color w:val="000000"/>
          <w:lang w:val="en-US"/>
        </w:rPr>
        <w:t>Ba</w:t>
      </w:r>
      <w:r w:rsidR="00763269" w:rsidRPr="00095D37">
        <w:rPr>
          <w:color w:val="000000"/>
          <w:vertAlign w:val="subscript"/>
        </w:rPr>
        <w:t>2</w:t>
      </w:r>
      <w:r w:rsidR="0099380E" w:rsidRPr="0099380E">
        <w:rPr>
          <w:color w:val="000000"/>
        </w:rPr>
        <w:t>M’</w:t>
      </w:r>
      <w:r w:rsidR="00763269" w:rsidRPr="00095D37">
        <w:rPr>
          <w:color w:val="000000"/>
        </w:rPr>
        <w:t>(SeO</w:t>
      </w:r>
      <w:r w:rsidR="00763269" w:rsidRPr="00095D37">
        <w:rPr>
          <w:color w:val="000000"/>
          <w:vertAlign w:val="subscript"/>
        </w:rPr>
        <w:t>3</w:t>
      </w:r>
      <w:r w:rsidR="00763269" w:rsidRPr="00095D37">
        <w:rPr>
          <w:color w:val="000000"/>
        </w:rPr>
        <w:t>)</w:t>
      </w:r>
      <w:r w:rsidR="00763269" w:rsidRPr="00095D37">
        <w:rPr>
          <w:color w:val="000000"/>
          <w:vertAlign w:val="subscript"/>
        </w:rPr>
        <w:t>2</w:t>
      </w:r>
      <w:r w:rsidR="00763269" w:rsidRPr="00095D37">
        <w:rPr>
          <w:color w:val="000000"/>
        </w:rPr>
        <w:t>Cl</w:t>
      </w:r>
      <w:r w:rsidR="00763269" w:rsidRPr="00095D37">
        <w:rPr>
          <w:color w:val="000000"/>
          <w:vertAlign w:val="subscript"/>
        </w:rPr>
        <w:t>2</w:t>
      </w:r>
      <w:r w:rsidR="00FD14E4" w:rsidRPr="00FD14E4">
        <w:rPr>
          <w:color w:val="000000"/>
        </w:rPr>
        <w:t xml:space="preserve"> (</w:t>
      </w:r>
      <w:r w:rsidR="0099380E" w:rsidRPr="0099380E">
        <w:rPr>
          <w:color w:val="000000"/>
        </w:rPr>
        <w:t>M’</w:t>
      </w:r>
      <w:r w:rsidR="00FD14E4" w:rsidRPr="00FD14E4">
        <w:rPr>
          <w:color w:val="000000"/>
        </w:rPr>
        <w:t>=</w:t>
      </w:r>
      <w:r w:rsidR="00FD14E4">
        <w:rPr>
          <w:color w:val="000000"/>
          <w:lang w:val="en-US"/>
        </w:rPr>
        <w:t>Co</w:t>
      </w:r>
      <w:r w:rsidR="00FD14E4" w:rsidRPr="00FD14E4">
        <w:rPr>
          <w:color w:val="000000"/>
        </w:rPr>
        <w:t xml:space="preserve">, </w:t>
      </w:r>
      <w:r w:rsidR="00FD14E4">
        <w:rPr>
          <w:color w:val="000000"/>
          <w:lang w:val="en-US"/>
        </w:rPr>
        <w:t>Ni</w:t>
      </w:r>
      <w:r w:rsidR="00FD14E4" w:rsidRPr="00FD14E4">
        <w:rPr>
          <w:color w:val="000000"/>
        </w:rPr>
        <w:t xml:space="preserve">, </w:t>
      </w:r>
      <w:r w:rsidR="00FD14E4">
        <w:rPr>
          <w:color w:val="000000"/>
          <w:lang w:val="en-US"/>
        </w:rPr>
        <w:t>Cu</w:t>
      </w:r>
      <w:r w:rsidR="00FD14E4" w:rsidRPr="00FD14E4">
        <w:rPr>
          <w:color w:val="000000"/>
        </w:rPr>
        <w:t>)</w:t>
      </w:r>
      <w:r w:rsidR="00763269" w:rsidRPr="00B543EC">
        <w:rPr>
          <w:color w:val="000000"/>
        </w:rPr>
        <w:t xml:space="preserve">, </w:t>
      </w:r>
      <w:r w:rsidR="00763269">
        <w:rPr>
          <w:color w:val="000000"/>
          <w:lang w:val="en-US"/>
        </w:rPr>
        <w:t>Pb</w:t>
      </w:r>
      <w:r w:rsidR="00763269" w:rsidRPr="00095D37">
        <w:rPr>
          <w:color w:val="000000"/>
          <w:vertAlign w:val="subscript"/>
        </w:rPr>
        <w:t>2</w:t>
      </w:r>
      <w:r w:rsidR="0099380E" w:rsidRPr="0099380E">
        <w:rPr>
          <w:color w:val="000000"/>
        </w:rPr>
        <w:t>M’</w:t>
      </w:r>
      <w:r w:rsidR="00763269" w:rsidRPr="00095D37">
        <w:rPr>
          <w:color w:val="000000"/>
        </w:rPr>
        <w:t>(SeO</w:t>
      </w:r>
      <w:r w:rsidR="00763269" w:rsidRPr="00095D37">
        <w:rPr>
          <w:color w:val="000000"/>
          <w:vertAlign w:val="subscript"/>
        </w:rPr>
        <w:t>3</w:t>
      </w:r>
      <w:r w:rsidR="00763269" w:rsidRPr="00095D37">
        <w:rPr>
          <w:color w:val="000000"/>
        </w:rPr>
        <w:t>)</w:t>
      </w:r>
      <w:r w:rsidR="00763269" w:rsidRPr="00095D37">
        <w:rPr>
          <w:color w:val="000000"/>
          <w:vertAlign w:val="subscript"/>
        </w:rPr>
        <w:t>2</w:t>
      </w:r>
      <w:r w:rsidR="00763269" w:rsidRPr="00095D37">
        <w:rPr>
          <w:color w:val="000000"/>
        </w:rPr>
        <w:t>Cl</w:t>
      </w:r>
      <w:r w:rsidR="00763269" w:rsidRPr="00095D37">
        <w:rPr>
          <w:color w:val="000000"/>
          <w:vertAlign w:val="subscript"/>
        </w:rPr>
        <w:t>2</w:t>
      </w:r>
      <w:r w:rsidR="00043780" w:rsidRPr="00FD14E4">
        <w:rPr>
          <w:color w:val="000000"/>
        </w:rPr>
        <w:t xml:space="preserve"> (</w:t>
      </w:r>
      <w:r w:rsidR="0099380E" w:rsidRPr="0099380E">
        <w:rPr>
          <w:color w:val="000000"/>
        </w:rPr>
        <w:t>M’</w:t>
      </w:r>
      <w:r w:rsidR="00043780" w:rsidRPr="00FD14E4">
        <w:rPr>
          <w:color w:val="000000"/>
        </w:rPr>
        <w:t>=</w:t>
      </w:r>
      <w:r w:rsidR="00043780">
        <w:rPr>
          <w:color w:val="000000"/>
          <w:lang w:val="en-US"/>
        </w:rPr>
        <w:t>Ni</w:t>
      </w:r>
      <w:r w:rsidR="00043780" w:rsidRPr="00FD14E4">
        <w:rPr>
          <w:color w:val="000000"/>
        </w:rPr>
        <w:t xml:space="preserve">, </w:t>
      </w:r>
      <w:r w:rsidR="00043780">
        <w:rPr>
          <w:color w:val="000000"/>
          <w:lang w:val="en-US"/>
        </w:rPr>
        <w:t>Cu</w:t>
      </w:r>
      <w:r w:rsidR="00043780" w:rsidRPr="00FD14E4">
        <w:rPr>
          <w:color w:val="000000"/>
        </w:rPr>
        <w:t>)</w:t>
      </w:r>
      <w:r w:rsidR="004C73EA">
        <w:rPr>
          <w:color w:val="000000"/>
        </w:rPr>
        <w:t>,</w:t>
      </w:r>
      <w:r w:rsidR="00763269" w:rsidRPr="00BF377F">
        <w:rPr>
          <w:color w:val="000000"/>
        </w:rPr>
        <w:t xml:space="preserve"> </w:t>
      </w:r>
      <w:r w:rsidR="00763269">
        <w:rPr>
          <w:color w:val="000000"/>
        </w:rPr>
        <w:t>а также изучение их физических свойств.</w:t>
      </w:r>
    </w:p>
    <w:p w14:paraId="337FC609" w14:textId="377EEF5D" w:rsidR="00763269" w:rsidRDefault="00164A43" w:rsidP="00763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830B5">
        <w:t xml:space="preserve">Для </w:t>
      </w:r>
      <w:r w:rsidR="003E154B">
        <w:t>синтеза</w:t>
      </w:r>
      <w:r w:rsidRPr="00B830B5">
        <w:t xml:space="preserve"> образцов </w:t>
      </w:r>
      <w:r w:rsidR="003E154B">
        <w:rPr>
          <w:color w:val="000000"/>
        </w:rPr>
        <w:t xml:space="preserve">в зависимости от состава </w:t>
      </w:r>
      <w:r w:rsidRPr="00B830B5">
        <w:t>использовали метод</w:t>
      </w:r>
      <w:r>
        <w:t>ы:</w:t>
      </w:r>
      <w:r w:rsidRPr="00B830B5">
        <w:t xml:space="preserve"> твердофазного спекания</w:t>
      </w:r>
      <w:r>
        <w:t xml:space="preserve">, газового транспорта и </w:t>
      </w:r>
      <w:r w:rsidR="003E154B">
        <w:rPr>
          <w:color w:val="000000"/>
        </w:rPr>
        <w:t>гидротермального синтеза</w:t>
      </w:r>
      <w:r w:rsidR="003E154B">
        <w:t xml:space="preserve"> </w:t>
      </w:r>
      <w:r w:rsidRPr="00B830B5">
        <w:t>с применением</w:t>
      </w:r>
      <w:r>
        <w:t xml:space="preserve"> необходимых</w:t>
      </w:r>
      <w:r w:rsidRPr="00B830B5">
        <w:t xml:space="preserve"> </w:t>
      </w:r>
      <w:r>
        <w:t>соответствующ</w:t>
      </w:r>
      <w:r w:rsidR="003E154B">
        <w:t>ей</w:t>
      </w:r>
      <w:r>
        <w:t xml:space="preserve"> стехиометрии </w:t>
      </w:r>
      <w:r w:rsidRPr="00B830B5">
        <w:t>прекурсоров</w:t>
      </w:r>
      <w:r>
        <w:t>: селенит</w:t>
      </w:r>
      <w:r w:rsidR="007552B5">
        <w:t>ов</w:t>
      </w:r>
      <w:r>
        <w:t xml:space="preserve"> и хлорид</w:t>
      </w:r>
      <w:r w:rsidR="007552B5">
        <w:t>ов</w:t>
      </w:r>
      <w:r>
        <w:t xml:space="preserve"> металлов</w:t>
      </w:r>
      <w:r w:rsidRPr="00B830B5">
        <w:t>.</w:t>
      </w:r>
      <w:r w:rsidR="003E154B">
        <w:t xml:space="preserve"> </w:t>
      </w:r>
      <w:r w:rsidR="00763269">
        <w:rPr>
          <w:color w:val="000000"/>
        </w:rPr>
        <w:t xml:space="preserve">Чистоту образцов </w:t>
      </w:r>
      <w:r w:rsidR="0009108B" w:rsidRPr="004C73EA">
        <w:rPr>
          <w:color w:val="000000"/>
        </w:rPr>
        <w:t>контролировали</w:t>
      </w:r>
      <w:r w:rsidR="00763269">
        <w:rPr>
          <w:color w:val="000000"/>
        </w:rPr>
        <w:t xml:space="preserve"> методом РФА.</w:t>
      </w:r>
    </w:p>
    <w:p w14:paraId="47DD2455" w14:textId="48FE5E11" w:rsidR="00763269" w:rsidRDefault="00763269" w:rsidP="005D1F81">
      <w:pPr>
        <w:ind w:firstLine="397"/>
        <w:jc w:val="both"/>
      </w:pPr>
      <w:r>
        <w:t>В результате работы п</w:t>
      </w:r>
      <w:r w:rsidRPr="005B1667">
        <w:t xml:space="preserve">оказано, что оптимальная температура для получения образцов составляет </w:t>
      </w:r>
      <w:r>
        <w:t>от</w:t>
      </w:r>
      <w:r w:rsidRPr="002C466E">
        <w:t xml:space="preserve"> </w:t>
      </w:r>
      <w:r w:rsidRPr="005B1667">
        <w:t>440</w:t>
      </w:r>
      <w:r>
        <w:rPr>
          <w:color w:val="000000"/>
          <w:lang w:val="en-US"/>
        </w:rPr>
        <w:t> </w:t>
      </w:r>
      <w:r w:rsidRPr="005B1667">
        <w:t xml:space="preserve">°C </w:t>
      </w:r>
      <w:r>
        <w:t>до 670</w:t>
      </w:r>
      <w:r>
        <w:rPr>
          <w:color w:val="000000"/>
          <w:lang w:val="en-US"/>
        </w:rPr>
        <w:t> </w:t>
      </w:r>
      <w:r w:rsidRPr="005B1667">
        <w:t>°С</w:t>
      </w:r>
      <w:r>
        <w:t xml:space="preserve"> в зависимости от состава</w:t>
      </w:r>
      <w:r w:rsidRPr="005B1667">
        <w:t xml:space="preserve">. </w:t>
      </w:r>
      <w:r>
        <w:t xml:space="preserve">Рентгенограммы порошков индицировали методом аналогии с известными фазами. Для </w:t>
      </w:r>
      <w:r w:rsidR="0009108B" w:rsidRPr="004C73EA">
        <w:t xml:space="preserve">полученных соединений </w:t>
      </w:r>
      <w:r w:rsidRPr="004C73EA">
        <w:t xml:space="preserve">проводили </w:t>
      </w:r>
      <w:proofErr w:type="spellStart"/>
      <w:r w:rsidRPr="004C73EA">
        <w:t>РСтА</w:t>
      </w:r>
      <w:proofErr w:type="spellEnd"/>
      <w:r w:rsidRPr="004C73EA">
        <w:t xml:space="preserve"> </w:t>
      </w:r>
      <w:r w:rsidR="0009108B" w:rsidRPr="004C73EA">
        <w:t xml:space="preserve">на монокристаллах, с порошков структуры уточняли </w:t>
      </w:r>
      <w:r w:rsidRPr="004C73EA">
        <w:t>метод</w:t>
      </w:r>
      <w:r w:rsidR="0009108B" w:rsidRPr="004C73EA">
        <w:t>ом</w:t>
      </w:r>
      <w:r w:rsidRPr="005B1667">
        <w:t xml:space="preserve"> </w:t>
      </w:r>
      <w:proofErr w:type="spellStart"/>
      <w:r w:rsidRPr="005B1667">
        <w:t>Ритвельда</w:t>
      </w:r>
      <w:proofErr w:type="spellEnd"/>
      <w:r w:rsidRPr="005B1667">
        <w:t>.</w:t>
      </w:r>
      <w:r w:rsidR="003E154B">
        <w:t xml:space="preserve"> </w:t>
      </w:r>
      <w:r w:rsidRPr="005B1667">
        <w:t>Установлено, что новые фазы кристаллизуются в разных структурных типах</w:t>
      </w:r>
      <w:r w:rsidRPr="00787221">
        <w:t>.</w:t>
      </w:r>
      <w:r w:rsidR="0009108B" w:rsidRPr="0009108B">
        <w:t xml:space="preserve"> </w:t>
      </w:r>
      <w:r w:rsidR="0009108B" w:rsidRPr="004C73EA">
        <w:t>Как предполагалось в постановочной части</w:t>
      </w:r>
      <w:r w:rsidR="0016614B" w:rsidRPr="004C73EA">
        <w:t>,</w:t>
      </w:r>
      <w:r w:rsidR="0009108B" w:rsidRPr="004C73EA">
        <w:t xml:space="preserve"> полиэдры ионов 3</w:t>
      </w:r>
      <w:r w:rsidR="0009108B" w:rsidRPr="004C73EA">
        <w:rPr>
          <w:lang w:val="en-US"/>
        </w:rPr>
        <w:t>d</w:t>
      </w:r>
      <w:r w:rsidR="0009108B" w:rsidRPr="004C73EA">
        <w:t>-металлов в них образуют подсистемы размерности 1</w:t>
      </w:r>
      <w:r w:rsidR="0009108B" w:rsidRPr="004C73EA">
        <w:rPr>
          <w:lang w:val="en-US"/>
        </w:rPr>
        <w:t>D</w:t>
      </w:r>
      <w:r w:rsidR="0009108B" w:rsidRPr="004C73EA">
        <w:t>.</w:t>
      </w:r>
      <w:r w:rsidRPr="00787221">
        <w:t xml:space="preserve"> </w:t>
      </w:r>
      <w:r w:rsidRPr="005B1667">
        <w:t xml:space="preserve">ИК-спектры образцов свидетельствуют о наличии </w:t>
      </w:r>
      <w:r>
        <w:t xml:space="preserve">в структуре </w:t>
      </w:r>
      <w:r w:rsidRPr="005B1667">
        <w:t>селенитной группы, а также о наличии колебаний Me-O-</w:t>
      </w:r>
      <w:proofErr w:type="spellStart"/>
      <w:r w:rsidRPr="005B1667">
        <w:t>Se</w:t>
      </w:r>
      <w:proofErr w:type="spellEnd"/>
      <w:r w:rsidRPr="005B1667">
        <w:t>.</w:t>
      </w:r>
      <w:r>
        <w:t xml:space="preserve"> </w:t>
      </w:r>
      <w:r w:rsidR="00172291">
        <w:t>Термический</w:t>
      </w:r>
      <w:r w:rsidRPr="005B1667">
        <w:t xml:space="preserve"> показал, что </w:t>
      </w:r>
      <w:r>
        <w:rPr>
          <w:color w:val="000000"/>
          <w:lang w:val="en-US"/>
        </w:rPr>
        <w:t>Sr</w:t>
      </w:r>
      <w:r w:rsidRPr="00095D37">
        <w:rPr>
          <w:color w:val="000000"/>
          <w:vertAlign w:val="subscript"/>
        </w:rPr>
        <w:t>2</w:t>
      </w:r>
      <w:r>
        <w:rPr>
          <w:color w:val="000000"/>
          <w:lang w:val="en-US"/>
        </w:rPr>
        <w:t>M</w:t>
      </w:r>
      <w:r w:rsidR="007552B5">
        <w:rPr>
          <w:color w:val="000000"/>
          <w:lang w:val="en-US"/>
        </w:rPr>
        <w:t>n</w:t>
      </w:r>
      <w:r w:rsidRPr="00095D37">
        <w:rPr>
          <w:color w:val="000000"/>
        </w:rPr>
        <w:t>(SeO</w:t>
      </w:r>
      <w:r w:rsidRPr="00095D37">
        <w:rPr>
          <w:color w:val="000000"/>
          <w:vertAlign w:val="subscript"/>
        </w:rPr>
        <w:t>3</w:t>
      </w:r>
      <w:r w:rsidRPr="00095D37">
        <w:rPr>
          <w:color w:val="000000"/>
        </w:rPr>
        <w:t>)</w:t>
      </w:r>
      <w:r w:rsidRPr="00095D37">
        <w:rPr>
          <w:color w:val="000000"/>
          <w:vertAlign w:val="subscript"/>
        </w:rPr>
        <w:t>2</w:t>
      </w:r>
      <w:r w:rsidRPr="00095D37">
        <w:rPr>
          <w:color w:val="000000"/>
        </w:rPr>
        <w:t>Cl</w:t>
      </w:r>
      <w:r w:rsidRPr="00095D37">
        <w:rPr>
          <w:color w:val="000000"/>
          <w:vertAlign w:val="subscript"/>
        </w:rPr>
        <w:t>2</w:t>
      </w:r>
      <w:r w:rsidRPr="005B1667">
        <w:t xml:space="preserve"> устойчив до 500</w:t>
      </w:r>
      <w:r w:rsidR="00172291">
        <w:rPr>
          <w:color w:val="000000"/>
          <w:lang w:val="en-US"/>
        </w:rPr>
        <w:t> </w:t>
      </w:r>
      <w:r w:rsidRPr="005B1667">
        <w:t xml:space="preserve">°С, </w:t>
      </w:r>
      <w:r>
        <w:rPr>
          <w:color w:val="000000"/>
          <w:lang w:val="en-US"/>
        </w:rPr>
        <w:t>Ba</w:t>
      </w:r>
      <w:r w:rsidRPr="00095D37">
        <w:rPr>
          <w:color w:val="000000"/>
          <w:vertAlign w:val="subscript"/>
        </w:rPr>
        <w:t>2</w:t>
      </w:r>
      <w:r>
        <w:rPr>
          <w:color w:val="000000"/>
          <w:lang w:val="en-US"/>
        </w:rPr>
        <w:t>Cu</w:t>
      </w:r>
      <w:r w:rsidRPr="00095D37">
        <w:rPr>
          <w:color w:val="000000"/>
        </w:rPr>
        <w:t>(SeO</w:t>
      </w:r>
      <w:r w:rsidRPr="00095D37">
        <w:rPr>
          <w:color w:val="000000"/>
          <w:vertAlign w:val="subscript"/>
        </w:rPr>
        <w:t>3</w:t>
      </w:r>
      <w:r w:rsidRPr="00095D37">
        <w:rPr>
          <w:color w:val="000000"/>
        </w:rPr>
        <w:t>)</w:t>
      </w:r>
      <w:r w:rsidRPr="00095D37">
        <w:rPr>
          <w:color w:val="000000"/>
          <w:vertAlign w:val="subscript"/>
        </w:rPr>
        <w:t>2</w:t>
      </w:r>
      <w:r w:rsidRPr="00095D37">
        <w:rPr>
          <w:color w:val="000000"/>
        </w:rPr>
        <w:t>Cl</w:t>
      </w:r>
      <w:r w:rsidRPr="00095D37">
        <w:rPr>
          <w:color w:val="000000"/>
          <w:vertAlign w:val="subscript"/>
        </w:rPr>
        <w:t>2</w:t>
      </w:r>
      <w:r w:rsidRPr="00304B12">
        <w:rPr>
          <w:color w:val="000000"/>
          <w:vertAlign w:val="subscript"/>
        </w:rPr>
        <w:t xml:space="preserve"> </w:t>
      </w:r>
      <w:r w:rsidRPr="00304B12">
        <w:t xml:space="preserve">– </w:t>
      </w:r>
      <w:r w:rsidRPr="005B1667">
        <w:t>до 550</w:t>
      </w:r>
      <w:r w:rsidR="00172291">
        <w:rPr>
          <w:color w:val="000000"/>
          <w:lang w:val="en-US"/>
        </w:rPr>
        <w:t> </w:t>
      </w:r>
      <w:r w:rsidRPr="005B1667">
        <w:t>°С</w:t>
      </w:r>
      <w:r>
        <w:t xml:space="preserve">, </w:t>
      </w:r>
      <w:r w:rsidR="00172291">
        <w:t xml:space="preserve">а </w:t>
      </w:r>
      <w:r>
        <w:rPr>
          <w:color w:val="000000"/>
          <w:lang w:val="en-US"/>
        </w:rPr>
        <w:t>Ba</w:t>
      </w:r>
      <w:r w:rsidRPr="00095D37">
        <w:rPr>
          <w:color w:val="000000"/>
          <w:vertAlign w:val="subscript"/>
        </w:rPr>
        <w:t>2</w:t>
      </w:r>
      <w:r w:rsidRPr="00BF377F">
        <w:rPr>
          <w:color w:val="000000"/>
          <w:lang w:val="en-US"/>
        </w:rPr>
        <w:t>Ni</w:t>
      </w:r>
      <w:r w:rsidRPr="00095D37">
        <w:rPr>
          <w:color w:val="000000"/>
        </w:rPr>
        <w:t>(SeO</w:t>
      </w:r>
      <w:r w:rsidRPr="00095D37">
        <w:rPr>
          <w:color w:val="000000"/>
          <w:vertAlign w:val="subscript"/>
        </w:rPr>
        <w:t>3</w:t>
      </w:r>
      <w:r w:rsidRPr="00095D37">
        <w:rPr>
          <w:color w:val="000000"/>
        </w:rPr>
        <w:t>)</w:t>
      </w:r>
      <w:r w:rsidRPr="00095D37">
        <w:rPr>
          <w:color w:val="000000"/>
          <w:vertAlign w:val="subscript"/>
        </w:rPr>
        <w:t>2</w:t>
      </w:r>
      <w:r w:rsidRPr="00095D37">
        <w:rPr>
          <w:color w:val="000000"/>
        </w:rPr>
        <w:t>Cl</w:t>
      </w:r>
      <w:r w:rsidRPr="00095D37">
        <w:rPr>
          <w:color w:val="000000"/>
          <w:vertAlign w:val="subscript"/>
        </w:rPr>
        <w:t>2</w:t>
      </w:r>
      <w:r w:rsidRPr="00304B12">
        <w:rPr>
          <w:color w:val="000000"/>
          <w:vertAlign w:val="subscript"/>
        </w:rPr>
        <w:t xml:space="preserve"> </w:t>
      </w:r>
      <w:r w:rsidRPr="00304B12">
        <w:t xml:space="preserve">– </w:t>
      </w:r>
      <w:r w:rsidRPr="005B1667">
        <w:t xml:space="preserve">до </w:t>
      </w:r>
      <w:r w:rsidRPr="00304B12">
        <w:t>640</w:t>
      </w:r>
      <w:r w:rsidR="00172291">
        <w:rPr>
          <w:color w:val="000000"/>
          <w:lang w:val="en-US"/>
        </w:rPr>
        <w:t> </w:t>
      </w:r>
      <w:r w:rsidRPr="005B1667">
        <w:t>°С. Для Sr</w:t>
      </w:r>
      <w:r w:rsidRPr="0028272D">
        <w:rPr>
          <w:vertAlign w:val="subscript"/>
        </w:rPr>
        <w:t>2</w:t>
      </w:r>
      <w:r w:rsidR="00AA1AB6" w:rsidRPr="0099380E">
        <w:rPr>
          <w:color w:val="000000"/>
        </w:rPr>
        <w:t>M’</w:t>
      </w:r>
      <w:r w:rsidRPr="005B1667">
        <w:t>(SeO</w:t>
      </w:r>
      <w:r w:rsidRPr="0028272D">
        <w:rPr>
          <w:vertAlign w:val="subscript"/>
        </w:rPr>
        <w:t>3</w:t>
      </w:r>
      <w:r w:rsidRPr="005B1667">
        <w:t>)</w:t>
      </w:r>
      <w:r w:rsidRPr="0028272D">
        <w:rPr>
          <w:vertAlign w:val="subscript"/>
        </w:rPr>
        <w:t>2</w:t>
      </w:r>
      <w:r w:rsidRPr="005B1667">
        <w:t>Cl</w:t>
      </w:r>
      <w:r w:rsidRPr="0028272D">
        <w:rPr>
          <w:vertAlign w:val="subscript"/>
        </w:rPr>
        <w:t>2</w:t>
      </w:r>
      <w:r w:rsidR="00E701AA">
        <w:t xml:space="preserve"> </w:t>
      </w:r>
      <w:r w:rsidR="00E701AA" w:rsidRPr="00FD14E4">
        <w:rPr>
          <w:color w:val="000000"/>
        </w:rPr>
        <w:t>(</w:t>
      </w:r>
      <w:r w:rsidR="00E701AA" w:rsidRPr="0099380E">
        <w:rPr>
          <w:color w:val="000000"/>
        </w:rPr>
        <w:t>M’</w:t>
      </w:r>
      <w:r w:rsidR="00E701AA" w:rsidRPr="00FD14E4">
        <w:rPr>
          <w:color w:val="000000"/>
        </w:rPr>
        <w:t>=</w:t>
      </w:r>
      <w:r w:rsidR="00E701AA">
        <w:rPr>
          <w:color w:val="000000"/>
          <w:lang w:val="en-US"/>
        </w:rPr>
        <w:t>Mn</w:t>
      </w:r>
      <w:r w:rsidR="00E701AA" w:rsidRPr="00E701AA">
        <w:rPr>
          <w:color w:val="000000"/>
        </w:rPr>
        <w:t xml:space="preserve">, </w:t>
      </w:r>
      <w:r w:rsidR="00E701AA">
        <w:rPr>
          <w:color w:val="000000"/>
          <w:lang w:val="en-US"/>
        </w:rPr>
        <w:t>Co</w:t>
      </w:r>
      <w:r w:rsidR="00E701AA" w:rsidRPr="00FD14E4">
        <w:rPr>
          <w:color w:val="000000"/>
        </w:rPr>
        <w:t xml:space="preserve">, </w:t>
      </w:r>
      <w:r w:rsidR="00E701AA">
        <w:rPr>
          <w:color w:val="000000"/>
          <w:lang w:val="en-US"/>
        </w:rPr>
        <w:t>Cu</w:t>
      </w:r>
      <w:r w:rsidR="00E701AA" w:rsidRPr="00FD14E4">
        <w:rPr>
          <w:color w:val="000000"/>
        </w:rPr>
        <w:t>)</w:t>
      </w:r>
      <w:r w:rsidR="00E701AA" w:rsidRPr="00BF377F">
        <w:rPr>
          <w:color w:val="000000"/>
        </w:rPr>
        <w:t xml:space="preserve"> </w:t>
      </w:r>
      <w:r w:rsidR="00172291">
        <w:t xml:space="preserve">и </w:t>
      </w:r>
      <w:r w:rsidR="00172291">
        <w:rPr>
          <w:color w:val="000000"/>
          <w:lang w:val="en-US"/>
        </w:rPr>
        <w:t>Ba</w:t>
      </w:r>
      <w:r w:rsidR="00172291" w:rsidRPr="00095D37">
        <w:rPr>
          <w:color w:val="000000"/>
          <w:vertAlign w:val="subscript"/>
        </w:rPr>
        <w:t>2</w:t>
      </w:r>
      <w:proofErr w:type="gramStart"/>
      <w:r w:rsidR="00172291">
        <w:rPr>
          <w:color w:val="000000"/>
          <w:lang w:val="en-US"/>
        </w:rPr>
        <w:t>Co</w:t>
      </w:r>
      <w:r w:rsidR="00172291" w:rsidRPr="00095D37">
        <w:rPr>
          <w:color w:val="000000"/>
        </w:rPr>
        <w:t>(</w:t>
      </w:r>
      <w:proofErr w:type="gramEnd"/>
      <w:r w:rsidR="00172291" w:rsidRPr="00095D37">
        <w:rPr>
          <w:color w:val="000000"/>
        </w:rPr>
        <w:t>SeO</w:t>
      </w:r>
      <w:r w:rsidR="00172291" w:rsidRPr="00095D37">
        <w:rPr>
          <w:color w:val="000000"/>
          <w:vertAlign w:val="subscript"/>
        </w:rPr>
        <w:t>3</w:t>
      </w:r>
      <w:r w:rsidR="00172291" w:rsidRPr="00095D37">
        <w:rPr>
          <w:color w:val="000000"/>
        </w:rPr>
        <w:t>)</w:t>
      </w:r>
      <w:r w:rsidR="00172291" w:rsidRPr="00095D37">
        <w:rPr>
          <w:color w:val="000000"/>
          <w:vertAlign w:val="subscript"/>
        </w:rPr>
        <w:t>2</w:t>
      </w:r>
      <w:r w:rsidR="00172291" w:rsidRPr="00095D37">
        <w:rPr>
          <w:color w:val="000000"/>
        </w:rPr>
        <w:t>Cl</w:t>
      </w:r>
      <w:r w:rsidR="00172291" w:rsidRPr="00095D37">
        <w:rPr>
          <w:color w:val="000000"/>
          <w:vertAlign w:val="subscript"/>
        </w:rPr>
        <w:t>2</w:t>
      </w:r>
      <w:r w:rsidR="00172291">
        <w:t xml:space="preserve"> </w:t>
      </w:r>
      <w:r w:rsidRPr="005B1667">
        <w:t>провели первичную диагностику магнитных свойств</w:t>
      </w:r>
      <w:r>
        <w:t>, которая подтверждает наличие низкоразмер</w:t>
      </w:r>
      <w:r w:rsidR="007A5165">
        <w:t>ной</w:t>
      </w:r>
      <w:r>
        <w:t xml:space="preserve"> магнитн</w:t>
      </w:r>
      <w:r w:rsidR="007A5165">
        <w:t>ой</w:t>
      </w:r>
      <w:r>
        <w:t xml:space="preserve"> подсистемы в структур</w:t>
      </w:r>
      <w:r w:rsidR="007A5165">
        <w:t>ах</w:t>
      </w:r>
      <w:r>
        <w:t xml:space="preserve">. </w:t>
      </w:r>
      <w:r w:rsidRPr="005B17FB">
        <w:t>При температуре T</w:t>
      </w:r>
      <w:r w:rsidRPr="0028272D">
        <w:rPr>
          <w:vertAlign w:val="subscript"/>
        </w:rPr>
        <w:t>N</w:t>
      </w:r>
      <w:r w:rsidRPr="005B17FB">
        <w:t>=3.01</w:t>
      </w:r>
      <w:r w:rsidR="00D36FA5" w:rsidRPr="00D36FA5">
        <w:t>(2)</w:t>
      </w:r>
      <w:r w:rsidR="00E701AA">
        <w:rPr>
          <w:color w:val="000000"/>
          <w:lang w:val="en-US"/>
        </w:rPr>
        <w:t> </w:t>
      </w:r>
      <w:r w:rsidRPr="005B17FB">
        <w:t>К</w:t>
      </w:r>
      <w:r w:rsidR="00172291" w:rsidRPr="00172291">
        <w:t xml:space="preserve"> </w:t>
      </w:r>
      <w:r w:rsidR="00172291" w:rsidRPr="005B1667">
        <w:t>Sr</w:t>
      </w:r>
      <w:r w:rsidR="00172291" w:rsidRPr="0028272D">
        <w:rPr>
          <w:vertAlign w:val="subscript"/>
        </w:rPr>
        <w:t>2</w:t>
      </w:r>
      <w:proofErr w:type="gramStart"/>
      <w:r w:rsidR="00172291" w:rsidRPr="005B1667">
        <w:t>Mn(</w:t>
      </w:r>
      <w:proofErr w:type="gramEnd"/>
      <w:r w:rsidR="00172291" w:rsidRPr="005B1667">
        <w:t>SeO</w:t>
      </w:r>
      <w:r w:rsidR="00172291" w:rsidRPr="0028272D">
        <w:rPr>
          <w:vertAlign w:val="subscript"/>
        </w:rPr>
        <w:t>3</w:t>
      </w:r>
      <w:r w:rsidR="00172291" w:rsidRPr="005B1667">
        <w:t>)</w:t>
      </w:r>
      <w:r w:rsidR="00172291" w:rsidRPr="0028272D">
        <w:rPr>
          <w:vertAlign w:val="subscript"/>
        </w:rPr>
        <w:t>2</w:t>
      </w:r>
      <w:r w:rsidR="00172291" w:rsidRPr="005B1667">
        <w:t>Cl</w:t>
      </w:r>
      <w:r w:rsidR="00172291" w:rsidRPr="0028272D">
        <w:rPr>
          <w:vertAlign w:val="subscript"/>
        </w:rPr>
        <w:t>2</w:t>
      </w:r>
      <w:r w:rsidRPr="005B17FB">
        <w:t xml:space="preserve"> претерпевает антиферромагнитное упорядочение, которое наблюдается и на зависимости теплоемкости от температуры</w:t>
      </w:r>
      <w:r w:rsidR="00E701AA" w:rsidRPr="00E701AA">
        <w:t>,</w:t>
      </w:r>
      <w:r w:rsidR="00E701AA">
        <w:t xml:space="preserve"> </w:t>
      </w:r>
      <w:r w:rsidR="00D36FA5">
        <w:t xml:space="preserve">для </w:t>
      </w:r>
      <w:r w:rsidR="00D36FA5" w:rsidRPr="005B1667">
        <w:t>Sr</w:t>
      </w:r>
      <w:r w:rsidR="00D36FA5" w:rsidRPr="0028272D">
        <w:rPr>
          <w:vertAlign w:val="subscript"/>
        </w:rPr>
        <w:t>2</w:t>
      </w:r>
      <w:r w:rsidR="00D36FA5">
        <w:rPr>
          <w:lang w:val="en-US"/>
        </w:rPr>
        <w:t>Co</w:t>
      </w:r>
      <w:r w:rsidR="00D36FA5" w:rsidRPr="005B1667">
        <w:t>(SeO</w:t>
      </w:r>
      <w:r w:rsidR="00D36FA5" w:rsidRPr="0028272D">
        <w:rPr>
          <w:vertAlign w:val="subscript"/>
        </w:rPr>
        <w:t>3</w:t>
      </w:r>
      <w:r w:rsidR="00D36FA5" w:rsidRPr="005B1667">
        <w:t>)</w:t>
      </w:r>
      <w:r w:rsidR="00D36FA5" w:rsidRPr="0028272D">
        <w:rPr>
          <w:vertAlign w:val="subscript"/>
        </w:rPr>
        <w:t>2</w:t>
      </w:r>
      <w:r w:rsidR="00D36FA5" w:rsidRPr="005B1667">
        <w:t>Cl</w:t>
      </w:r>
      <w:r w:rsidR="00D36FA5" w:rsidRPr="0028272D">
        <w:rPr>
          <w:vertAlign w:val="subscript"/>
        </w:rPr>
        <w:t>2</w:t>
      </w:r>
      <w:r w:rsidR="00D36FA5" w:rsidRPr="005B17FB">
        <w:t xml:space="preserve"> T</w:t>
      </w:r>
      <w:r w:rsidR="00D36FA5" w:rsidRPr="0028272D">
        <w:rPr>
          <w:vertAlign w:val="subscript"/>
        </w:rPr>
        <w:t>N</w:t>
      </w:r>
      <w:r w:rsidR="00D36FA5" w:rsidRPr="005B17FB">
        <w:t>=</w:t>
      </w:r>
      <w:r w:rsidR="00D36FA5" w:rsidRPr="00D36FA5">
        <w:t>2.81(2)</w:t>
      </w:r>
      <w:r w:rsidR="00D36FA5">
        <w:rPr>
          <w:color w:val="000000"/>
          <w:lang w:val="en-US"/>
        </w:rPr>
        <w:t> </w:t>
      </w:r>
      <w:r w:rsidR="00D36FA5" w:rsidRPr="005B17FB">
        <w:t>К</w:t>
      </w:r>
      <w:r w:rsidR="00D36FA5" w:rsidRPr="00D36FA5">
        <w:t xml:space="preserve">, </w:t>
      </w:r>
      <w:r w:rsidR="007A5165">
        <w:t xml:space="preserve">а </w:t>
      </w:r>
      <w:r w:rsidR="00E701AA">
        <w:rPr>
          <w:color w:val="000000"/>
          <w:lang w:val="en-US"/>
        </w:rPr>
        <w:t>Ba</w:t>
      </w:r>
      <w:r w:rsidR="00E701AA" w:rsidRPr="00095D37">
        <w:rPr>
          <w:color w:val="000000"/>
          <w:vertAlign w:val="subscript"/>
        </w:rPr>
        <w:t>2</w:t>
      </w:r>
      <w:r w:rsidR="00E701AA">
        <w:rPr>
          <w:color w:val="000000"/>
          <w:lang w:val="en-US"/>
        </w:rPr>
        <w:t>Co</w:t>
      </w:r>
      <w:r w:rsidR="00E701AA" w:rsidRPr="00095D37">
        <w:rPr>
          <w:color w:val="000000"/>
        </w:rPr>
        <w:t>(SeO</w:t>
      </w:r>
      <w:r w:rsidR="00E701AA" w:rsidRPr="00095D37">
        <w:rPr>
          <w:color w:val="000000"/>
          <w:vertAlign w:val="subscript"/>
        </w:rPr>
        <w:t>3</w:t>
      </w:r>
      <w:r w:rsidR="00E701AA" w:rsidRPr="00095D37">
        <w:rPr>
          <w:color w:val="000000"/>
        </w:rPr>
        <w:t>)</w:t>
      </w:r>
      <w:r w:rsidR="00E701AA" w:rsidRPr="00095D37">
        <w:rPr>
          <w:color w:val="000000"/>
          <w:vertAlign w:val="subscript"/>
        </w:rPr>
        <w:t>2</w:t>
      </w:r>
      <w:r w:rsidR="00E701AA" w:rsidRPr="00095D37">
        <w:rPr>
          <w:color w:val="000000"/>
        </w:rPr>
        <w:t>Cl</w:t>
      </w:r>
      <w:r w:rsidR="00E701AA" w:rsidRPr="00095D37">
        <w:rPr>
          <w:color w:val="000000"/>
          <w:vertAlign w:val="subscript"/>
        </w:rPr>
        <w:t>2</w:t>
      </w:r>
      <w:r w:rsidR="00E701AA">
        <w:t xml:space="preserve"> </w:t>
      </w:r>
      <w:r w:rsidR="004A0274">
        <w:t xml:space="preserve">и </w:t>
      </w:r>
      <w:r w:rsidR="004A0274" w:rsidRPr="005B1667">
        <w:t>Sr</w:t>
      </w:r>
      <w:r w:rsidR="004A0274" w:rsidRPr="0028272D">
        <w:rPr>
          <w:vertAlign w:val="subscript"/>
        </w:rPr>
        <w:t>2</w:t>
      </w:r>
      <w:r w:rsidR="004A0274" w:rsidRPr="005B1667">
        <w:t>Mn(SeO</w:t>
      </w:r>
      <w:r w:rsidR="004A0274" w:rsidRPr="0028272D">
        <w:rPr>
          <w:vertAlign w:val="subscript"/>
        </w:rPr>
        <w:t>3</w:t>
      </w:r>
      <w:r w:rsidR="004A0274" w:rsidRPr="005B1667">
        <w:t>)</w:t>
      </w:r>
      <w:r w:rsidR="004A0274" w:rsidRPr="0028272D">
        <w:rPr>
          <w:vertAlign w:val="subscript"/>
        </w:rPr>
        <w:t>2</w:t>
      </w:r>
      <w:r w:rsidR="004A0274" w:rsidRPr="005B1667">
        <w:t>Cl</w:t>
      </w:r>
      <w:r w:rsidR="004A0274" w:rsidRPr="0028272D">
        <w:rPr>
          <w:vertAlign w:val="subscript"/>
        </w:rPr>
        <w:t>2</w:t>
      </w:r>
      <w:r w:rsidR="00D36FA5" w:rsidRPr="00D36FA5">
        <w:rPr>
          <w:vertAlign w:val="subscript"/>
        </w:rPr>
        <w:t xml:space="preserve"> </w:t>
      </w:r>
      <w:r w:rsidR="007A5165">
        <w:t>не испытыва</w:t>
      </w:r>
      <w:r w:rsidR="004A0274">
        <w:t>ю</w:t>
      </w:r>
      <w:r w:rsidR="007A5165">
        <w:t>т упорядочение вплоть до 2</w:t>
      </w:r>
      <w:r w:rsidR="007A5165">
        <w:rPr>
          <w:color w:val="000000"/>
          <w:lang w:val="en-US"/>
        </w:rPr>
        <w:t> </w:t>
      </w:r>
      <w:r w:rsidR="007A5165">
        <w:t>К</w:t>
      </w:r>
      <w:r w:rsidR="007A5165" w:rsidRPr="004C73EA">
        <w:t>.</w:t>
      </w:r>
      <w:r w:rsidR="00E701AA" w:rsidRPr="004C73EA">
        <w:t xml:space="preserve"> </w:t>
      </w:r>
      <w:r w:rsidR="00716ED0" w:rsidRPr="004C73EA">
        <w:t>В</w:t>
      </w:r>
      <w:r w:rsidRPr="004C73EA">
        <w:t xml:space="preserve"> работе</w:t>
      </w:r>
      <w:r w:rsidR="004E3D85" w:rsidRPr="004C73EA">
        <w:t xml:space="preserve"> </w:t>
      </w:r>
      <w:r w:rsidRPr="004C73EA">
        <w:t>проводится сравнение структурных параметров новых фаз и родственных им</w:t>
      </w:r>
      <w:r w:rsidR="00D36FA5" w:rsidRPr="004C73EA">
        <w:t xml:space="preserve">, а </w:t>
      </w:r>
      <w:r w:rsidR="004E3D85" w:rsidRPr="004C73EA">
        <w:t xml:space="preserve">также </w:t>
      </w:r>
      <w:r w:rsidR="00D36FA5" w:rsidRPr="004C73EA">
        <w:t>детальное рассмотрение магнитных свойств</w:t>
      </w:r>
      <w:r w:rsidR="00716ED0" w:rsidRPr="004C73EA">
        <w:t xml:space="preserve"> некоторых новых фаз</w:t>
      </w:r>
      <w:r w:rsidRPr="004C73EA">
        <w:t>.</w:t>
      </w:r>
    </w:p>
    <w:p w14:paraId="616B8B6A" w14:textId="777C6959" w:rsidR="005D1F81" w:rsidRPr="005D1F81" w:rsidRDefault="005D1F81" w:rsidP="005D1F81">
      <w:pPr>
        <w:ind w:firstLine="397"/>
        <w:jc w:val="center"/>
        <w:rPr>
          <w:b/>
          <w:bCs/>
          <w:lang w:val="en-US"/>
        </w:rPr>
      </w:pPr>
      <w:r w:rsidRPr="005D1F81">
        <w:rPr>
          <w:b/>
          <w:bCs/>
        </w:rPr>
        <w:t>Литература</w:t>
      </w:r>
    </w:p>
    <w:p w14:paraId="09C79B49" w14:textId="2E4A44E3" w:rsidR="00763269" w:rsidRPr="005D1F81" w:rsidRDefault="00763269" w:rsidP="005D1F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73EB9">
        <w:rPr>
          <w:color w:val="000000"/>
          <w:lang w:val="en-US"/>
        </w:rPr>
        <w:t>1.</w:t>
      </w:r>
      <w:r w:rsidRPr="00673EB9">
        <w:rPr>
          <w:lang w:val="en-US"/>
        </w:rPr>
        <w:t xml:space="preserve"> </w:t>
      </w:r>
      <w:r w:rsidR="00553C20" w:rsidRPr="00673EB9">
        <w:rPr>
          <w:lang w:val="en-US"/>
        </w:rPr>
        <w:t xml:space="preserve">Vasiliev, A., Volkova, O., Zvereva, E. et al. Milestones of low-D quantum magnetism. // </w:t>
      </w:r>
      <w:proofErr w:type="spellStart"/>
      <w:r w:rsidR="00553C20" w:rsidRPr="00673EB9">
        <w:rPr>
          <w:lang w:val="en-US"/>
        </w:rPr>
        <w:t>npj</w:t>
      </w:r>
      <w:proofErr w:type="spellEnd"/>
      <w:r w:rsidR="00553C20" w:rsidRPr="00673EB9">
        <w:rPr>
          <w:lang w:val="en-US"/>
        </w:rPr>
        <w:t xml:space="preserve"> Quant Mater</w:t>
      </w:r>
      <w:r w:rsidR="005D1F81" w:rsidRPr="005D1F81">
        <w:rPr>
          <w:lang w:val="en-US"/>
        </w:rPr>
        <w:t>.</w:t>
      </w:r>
      <w:r w:rsidR="00553C20" w:rsidRPr="00673EB9">
        <w:rPr>
          <w:lang w:val="en-US"/>
        </w:rPr>
        <w:t xml:space="preserve"> </w:t>
      </w:r>
      <w:r w:rsidR="00673EB9" w:rsidRPr="00673EB9">
        <w:rPr>
          <w:lang w:val="en-US"/>
        </w:rPr>
        <w:t>2018</w:t>
      </w:r>
      <w:r w:rsidR="005D1F81" w:rsidRPr="005D1F81">
        <w:rPr>
          <w:lang w:val="en-US"/>
        </w:rPr>
        <w:t>.</w:t>
      </w:r>
      <w:r w:rsidR="00673EB9">
        <w:rPr>
          <w:lang w:val="en-US"/>
        </w:rPr>
        <w:t xml:space="preserve"> Vol. </w:t>
      </w:r>
      <w:r w:rsidR="00553C20" w:rsidRPr="00673EB9">
        <w:rPr>
          <w:lang w:val="en-US"/>
        </w:rPr>
        <w:t>3</w:t>
      </w:r>
      <w:r w:rsidR="005D1F81" w:rsidRPr="005D1F81">
        <w:rPr>
          <w:lang w:val="en-US"/>
        </w:rPr>
        <w:t>.</w:t>
      </w:r>
      <w:r w:rsidR="00113906">
        <w:rPr>
          <w:lang w:val="en-US"/>
        </w:rPr>
        <w:t xml:space="preserve"> </w:t>
      </w:r>
      <w:r w:rsidR="00553C20" w:rsidRPr="00673EB9">
        <w:rPr>
          <w:lang w:val="en-US"/>
        </w:rPr>
        <w:t>18</w:t>
      </w:r>
      <w:r w:rsidR="005D1F81" w:rsidRPr="005D1F81">
        <w:rPr>
          <w:lang w:val="en-US"/>
        </w:rPr>
        <w:t>.</w:t>
      </w:r>
    </w:p>
    <w:p w14:paraId="09DF1450" w14:textId="170A53E2" w:rsidR="00E701AA" w:rsidRPr="005D1F81" w:rsidRDefault="00763269" w:rsidP="005D1F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673EB9">
        <w:rPr>
          <w:color w:val="000000"/>
          <w:lang w:val="en-US"/>
        </w:rPr>
        <w:t xml:space="preserve">2. </w:t>
      </w:r>
      <w:r w:rsidR="00553C20" w:rsidRPr="00673EB9">
        <w:rPr>
          <w:lang w:val="en-US"/>
        </w:rPr>
        <w:t>Mishra, S., Catarina, G., Wu, F. et al. Observation of fractional edge excitations in nanographene spin chains. // Nature</w:t>
      </w:r>
      <w:r w:rsidR="005D1F81" w:rsidRPr="005D1F81">
        <w:rPr>
          <w:lang w:val="en-US"/>
        </w:rPr>
        <w:t>.</w:t>
      </w:r>
      <w:r w:rsidR="00673EB9">
        <w:rPr>
          <w:lang w:val="en-US"/>
        </w:rPr>
        <w:t xml:space="preserve"> </w:t>
      </w:r>
      <w:r w:rsidR="00673EB9" w:rsidRPr="00673EB9">
        <w:rPr>
          <w:lang w:val="en-US"/>
        </w:rPr>
        <w:t>2021</w:t>
      </w:r>
      <w:r w:rsidR="005D1F81" w:rsidRPr="005D1F81">
        <w:rPr>
          <w:lang w:val="en-US"/>
        </w:rPr>
        <w:t>.</w:t>
      </w:r>
      <w:r w:rsidR="00113906">
        <w:rPr>
          <w:lang w:val="en-US"/>
        </w:rPr>
        <w:t xml:space="preserve"> Vol. </w:t>
      </w:r>
      <w:r w:rsidR="00553C20" w:rsidRPr="00673EB9">
        <w:rPr>
          <w:lang w:val="en-US"/>
        </w:rPr>
        <w:t>598</w:t>
      </w:r>
      <w:r w:rsidR="005D1F81">
        <w:t>.</w:t>
      </w:r>
      <w:r w:rsidR="00553C20" w:rsidRPr="00673EB9">
        <w:rPr>
          <w:lang w:val="en-US"/>
        </w:rPr>
        <w:t xml:space="preserve"> </w:t>
      </w:r>
      <w:r w:rsidR="00113906">
        <w:rPr>
          <w:lang w:val="en-US"/>
        </w:rPr>
        <w:t xml:space="preserve">P. </w:t>
      </w:r>
      <w:r w:rsidR="00553C20" w:rsidRPr="00673EB9">
        <w:rPr>
          <w:lang w:val="en-US"/>
        </w:rPr>
        <w:t>287–292</w:t>
      </w:r>
      <w:r w:rsidR="005D1F81" w:rsidRPr="005D1F81">
        <w:rPr>
          <w:lang w:val="en-US"/>
        </w:rPr>
        <w:t>.</w:t>
      </w:r>
    </w:p>
    <w:sectPr w:rsidR="00E701AA" w:rsidRPr="005D1F8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652861">
    <w:abstractNumId w:val="0"/>
  </w:num>
  <w:num w:numId="2" w16cid:durableId="684791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3780"/>
    <w:rsid w:val="00063966"/>
    <w:rsid w:val="00086081"/>
    <w:rsid w:val="0009108B"/>
    <w:rsid w:val="0009627D"/>
    <w:rsid w:val="000B65CA"/>
    <w:rsid w:val="000E03C2"/>
    <w:rsid w:val="00101A1C"/>
    <w:rsid w:val="00103657"/>
    <w:rsid w:val="00106375"/>
    <w:rsid w:val="00113906"/>
    <w:rsid w:val="00116478"/>
    <w:rsid w:val="00130241"/>
    <w:rsid w:val="00164A43"/>
    <w:rsid w:val="0016614B"/>
    <w:rsid w:val="00172291"/>
    <w:rsid w:val="001E61C2"/>
    <w:rsid w:val="001F0493"/>
    <w:rsid w:val="002264EE"/>
    <w:rsid w:val="0023307C"/>
    <w:rsid w:val="0031361E"/>
    <w:rsid w:val="00391C38"/>
    <w:rsid w:val="003B76D6"/>
    <w:rsid w:val="003E154B"/>
    <w:rsid w:val="00483B36"/>
    <w:rsid w:val="004A0274"/>
    <w:rsid w:val="004A26A3"/>
    <w:rsid w:val="004C73EA"/>
    <w:rsid w:val="004E3D85"/>
    <w:rsid w:val="004F0EDF"/>
    <w:rsid w:val="00522BF1"/>
    <w:rsid w:val="00525884"/>
    <w:rsid w:val="00553C20"/>
    <w:rsid w:val="00575CE8"/>
    <w:rsid w:val="00590166"/>
    <w:rsid w:val="005D022B"/>
    <w:rsid w:val="005D1F81"/>
    <w:rsid w:val="005E5BE9"/>
    <w:rsid w:val="00673EB9"/>
    <w:rsid w:val="0069427D"/>
    <w:rsid w:val="006F7A19"/>
    <w:rsid w:val="00716ED0"/>
    <w:rsid w:val="007213E1"/>
    <w:rsid w:val="007552B5"/>
    <w:rsid w:val="00763269"/>
    <w:rsid w:val="00775389"/>
    <w:rsid w:val="00797838"/>
    <w:rsid w:val="007A5165"/>
    <w:rsid w:val="007C36D8"/>
    <w:rsid w:val="007F2744"/>
    <w:rsid w:val="00852F9F"/>
    <w:rsid w:val="00881D9F"/>
    <w:rsid w:val="008931BE"/>
    <w:rsid w:val="008C67E3"/>
    <w:rsid w:val="00921D45"/>
    <w:rsid w:val="0099380E"/>
    <w:rsid w:val="009A66DB"/>
    <w:rsid w:val="009B2F80"/>
    <w:rsid w:val="009B3300"/>
    <w:rsid w:val="009C5880"/>
    <w:rsid w:val="009F3380"/>
    <w:rsid w:val="00A02163"/>
    <w:rsid w:val="00A314FE"/>
    <w:rsid w:val="00AA1AB6"/>
    <w:rsid w:val="00BF36F8"/>
    <w:rsid w:val="00BF4622"/>
    <w:rsid w:val="00CD00B1"/>
    <w:rsid w:val="00D22306"/>
    <w:rsid w:val="00D36FA5"/>
    <w:rsid w:val="00D42542"/>
    <w:rsid w:val="00D8121C"/>
    <w:rsid w:val="00DE7FFE"/>
    <w:rsid w:val="00E22189"/>
    <w:rsid w:val="00E701AA"/>
    <w:rsid w:val="00E74069"/>
    <w:rsid w:val="00EB1F49"/>
    <w:rsid w:val="00F77B87"/>
    <w:rsid w:val="00F865B3"/>
    <w:rsid w:val="00FB1509"/>
    <w:rsid w:val="00FD14E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Astakhov</dc:creator>
  <cp:lastModifiedBy>Дарья Карлова</cp:lastModifiedBy>
  <cp:revision>3</cp:revision>
  <dcterms:created xsi:type="dcterms:W3CDTF">2024-03-11T07:31:00Z</dcterms:created>
  <dcterms:modified xsi:type="dcterms:W3CDTF">2024-03-11T07:33:00Z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