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60EE94E0" w:rsidR="00130241" w:rsidRPr="002B20A7" w:rsidRDefault="002B20A7" w:rsidP="002B20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Спектрофотометрический анализ оптических свойств наночастиц серебра в органической среде, синтезированных фотохимическим методом </w:t>
      </w:r>
    </w:p>
    <w:p w14:paraId="00000002" w14:textId="3EC912FC" w:rsidR="00130241" w:rsidRDefault="002B20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Кочнева </w:t>
      </w:r>
      <w:proofErr w:type="gramStart"/>
      <w:r>
        <w:rPr>
          <w:b/>
          <w:i/>
          <w:color w:val="000000"/>
        </w:rPr>
        <w:t>М.Е.</w:t>
      </w:r>
      <w:proofErr w:type="gramEnd"/>
    </w:p>
    <w:p w14:paraId="00000003" w14:textId="17F1645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2B20A7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4" w14:textId="7BACFE70" w:rsidR="00130241" w:rsidRPr="00921D45" w:rsidRDefault="002B20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Российский химико-технологический университет им. </w:t>
      </w:r>
      <w:proofErr w:type="gramStart"/>
      <w:r>
        <w:rPr>
          <w:i/>
          <w:color w:val="000000"/>
        </w:rPr>
        <w:t>Д.И.</w:t>
      </w:r>
      <w:proofErr w:type="gramEnd"/>
      <w:r>
        <w:rPr>
          <w:i/>
          <w:color w:val="000000"/>
        </w:rPr>
        <w:t xml:space="preserve"> Менделеева</w:t>
      </w:r>
      <w:r w:rsidR="00EB1F49">
        <w:rPr>
          <w:i/>
          <w:color w:val="000000"/>
        </w:rPr>
        <w:t>, </w:t>
      </w:r>
    </w:p>
    <w:p w14:paraId="00000007" w14:textId="59241E08" w:rsidR="00130241" w:rsidRDefault="002B20A7" w:rsidP="002B20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 и проблем устойчивого развития</w:t>
      </w:r>
      <w:r w:rsidR="00EB1F49">
        <w:rPr>
          <w:i/>
          <w:color w:val="000000"/>
        </w:rPr>
        <w:t>, Москва, Россия</w:t>
      </w:r>
    </w:p>
    <w:p w14:paraId="00000008" w14:textId="6275845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2B20A7" w:rsidRPr="006B30E1">
          <w:rPr>
            <w:rStyle w:val="a9"/>
            <w:i/>
            <w:lang w:val="en-US"/>
          </w:rPr>
          <w:t>qkochneva</w:t>
        </w:r>
        <w:r w:rsidR="002B20A7" w:rsidRPr="006B30E1">
          <w:rPr>
            <w:rStyle w:val="a9"/>
            <w:i/>
          </w:rPr>
          <w:t>@</w:t>
        </w:r>
        <w:r w:rsidR="002B20A7" w:rsidRPr="006B30E1">
          <w:rPr>
            <w:rStyle w:val="a9"/>
            <w:i/>
            <w:lang w:val="en-US"/>
          </w:rPr>
          <w:t>gmail</w:t>
        </w:r>
        <w:r w:rsidR="002B20A7" w:rsidRPr="006B30E1">
          <w:rPr>
            <w:rStyle w:val="a9"/>
            <w:i/>
          </w:rPr>
          <w:t>.</w:t>
        </w:r>
        <w:r w:rsidR="002B20A7" w:rsidRPr="006B30E1">
          <w:rPr>
            <w:rStyle w:val="a9"/>
            <w:i/>
            <w:lang w:val="en-US"/>
          </w:rPr>
          <w:t>com</w:t>
        </w:r>
      </w:hyperlink>
      <w:r>
        <w:rPr>
          <w:i/>
          <w:color w:val="000000"/>
        </w:rPr>
        <w:t xml:space="preserve"> </w:t>
      </w:r>
    </w:p>
    <w:p w14:paraId="03223DC9" w14:textId="3920BB39" w:rsidR="007C36D8" w:rsidRDefault="004A6C9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Наночастицы серебра широко используются в медицине благодаря их биоцидному действию. Однако, попадая в водную среду, они проходят через процессы трансформации и агрегации, что провоцирует ослабевани</w:t>
      </w:r>
      <w:r w:rsidR="001E10CB">
        <w:rPr>
          <w:color w:val="000000"/>
        </w:rPr>
        <w:t>е их</w:t>
      </w:r>
      <w:r>
        <w:rPr>
          <w:color w:val="000000"/>
        </w:rPr>
        <w:t xml:space="preserve"> противомикробных свойств</w:t>
      </w:r>
      <w:r w:rsidR="00B274E7">
        <w:rPr>
          <w:color w:val="000000"/>
        </w:rPr>
        <w:t xml:space="preserve"> </w:t>
      </w:r>
      <w:r w:rsidR="00B274E7" w:rsidRPr="00B274E7">
        <w:rPr>
          <w:color w:val="000000"/>
        </w:rPr>
        <w:t>[1]</w:t>
      </w:r>
      <w:r>
        <w:rPr>
          <w:color w:val="000000"/>
        </w:rPr>
        <w:t xml:space="preserve">. </w:t>
      </w:r>
      <w:r w:rsidR="001E10CB">
        <w:rPr>
          <w:color w:val="000000"/>
        </w:rPr>
        <w:t>Решением этой проблемы может выступать</w:t>
      </w:r>
      <w:r>
        <w:rPr>
          <w:color w:val="000000"/>
        </w:rPr>
        <w:t xml:space="preserve"> </w:t>
      </w:r>
      <w:r w:rsidR="001E10CB">
        <w:rPr>
          <w:color w:val="000000"/>
        </w:rPr>
        <w:t>фотохимический синтез с использованием</w:t>
      </w:r>
      <w:r w:rsidR="00B16635">
        <w:rPr>
          <w:color w:val="000000"/>
        </w:rPr>
        <w:t xml:space="preserve"> </w:t>
      </w:r>
      <w:r w:rsidR="001E10CB">
        <w:rPr>
          <w:color w:val="000000"/>
        </w:rPr>
        <w:t>спиртов в качестве восстановителей.</w:t>
      </w:r>
    </w:p>
    <w:p w14:paraId="67996D60" w14:textId="0405E72D" w:rsidR="003B1454" w:rsidRDefault="001E10CB" w:rsidP="003B14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рамках данной работы было проведено исследование оптических свойств наночастиц серебра, стабилизированных </w:t>
      </w:r>
      <w:proofErr w:type="spellStart"/>
      <w:r w:rsidR="00B16635">
        <w:rPr>
          <w:color w:val="000000"/>
        </w:rPr>
        <w:t>поливинилпирролидоном</w:t>
      </w:r>
      <w:proofErr w:type="spellEnd"/>
      <w:r w:rsidR="00B16635">
        <w:rPr>
          <w:color w:val="000000"/>
        </w:rPr>
        <w:t xml:space="preserve"> с длиной мономера цепи 10 </w:t>
      </w:r>
      <w:proofErr w:type="spellStart"/>
      <w:r w:rsidR="00B16635">
        <w:rPr>
          <w:color w:val="000000"/>
        </w:rPr>
        <w:t>кДа</w:t>
      </w:r>
      <w:proofErr w:type="spellEnd"/>
      <w:r w:rsidR="00B16635">
        <w:rPr>
          <w:color w:val="000000"/>
        </w:rPr>
        <w:t xml:space="preserve"> </w:t>
      </w:r>
      <w:r w:rsidR="003B1454">
        <w:rPr>
          <w:color w:val="000000"/>
        </w:rPr>
        <w:t>и использованием в качестве восстановителей изопропилового спирта и ацетона.</w:t>
      </w:r>
      <w:r w:rsidR="00B16635">
        <w:rPr>
          <w:color w:val="000000"/>
        </w:rPr>
        <w:t xml:space="preserve"> </w:t>
      </w:r>
    </w:p>
    <w:p w14:paraId="40A10C8F" w14:textId="151CFBB3" w:rsidR="001571D0" w:rsidRDefault="001571D0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Синтез проводили при комнатной температуре и нормальном давлении. К </w:t>
      </w:r>
      <w:r w:rsidR="003B1454">
        <w:rPr>
          <w:color w:val="000000"/>
        </w:rPr>
        <w:t xml:space="preserve">водному </w:t>
      </w:r>
      <w:r>
        <w:rPr>
          <w:color w:val="000000"/>
        </w:rPr>
        <w:t>раствор</w:t>
      </w:r>
      <w:r w:rsidR="003B1454">
        <w:rPr>
          <w:color w:val="000000"/>
        </w:rPr>
        <w:t>у</w:t>
      </w:r>
      <w:r>
        <w:rPr>
          <w:color w:val="000000"/>
        </w:rPr>
        <w:t xml:space="preserve"> перхлората серебра заданной концентрации добавляли </w:t>
      </w:r>
      <w:proofErr w:type="spellStart"/>
      <w:r>
        <w:rPr>
          <w:color w:val="000000"/>
        </w:rPr>
        <w:t>поливинилпирролидон</w:t>
      </w:r>
      <w:proofErr w:type="spellEnd"/>
      <w:r>
        <w:rPr>
          <w:color w:val="000000"/>
        </w:rPr>
        <w:t>,</w:t>
      </w:r>
      <w:r w:rsidR="003B1454">
        <w:rPr>
          <w:color w:val="000000"/>
        </w:rPr>
        <w:t xml:space="preserve"> </w:t>
      </w:r>
      <w:r>
        <w:rPr>
          <w:color w:val="000000"/>
        </w:rPr>
        <w:t xml:space="preserve">изопропиловый </w:t>
      </w:r>
      <w:r w:rsidR="003B1454">
        <w:rPr>
          <w:color w:val="000000"/>
        </w:rPr>
        <w:t>спирт и ацетон. После чего раствор облучали на УФ-лампе и анализировали происходящие в нем изменения на спектрофотометре. Данные анализа представляли в виде зависимости оптической плотности</w:t>
      </w:r>
      <w:r w:rsidR="009F42CE">
        <w:rPr>
          <w:color w:val="000000"/>
        </w:rPr>
        <w:t xml:space="preserve"> (рис. 1А)</w:t>
      </w:r>
      <w:r w:rsidR="003B1454">
        <w:rPr>
          <w:color w:val="000000"/>
        </w:rPr>
        <w:t xml:space="preserve"> и коэффициента экстинкции от длины волны.</w:t>
      </w:r>
    </w:p>
    <w:p w14:paraId="7324470D" w14:textId="13167737" w:rsidR="003B1454" w:rsidRDefault="003B145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 как важнейшим параметром, определяющим антибактериальные свойства наночастиц серебра, является и</w:t>
      </w:r>
      <w:r w:rsidR="00953865">
        <w:rPr>
          <w:color w:val="000000"/>
        </w:rPr>
        <w:t>х</w:t>
      </w:r>
      <w:r>
        <w:rPr>
          <w:color w:val="000000"/>
        </w:rPr>
        <w:t xml:space="preserve"> размер, </w:t>
      </w:r>
      <w:r w:rsidR="00BC3AFA">
        <w:rPr>
          <w:color w:val="000000"/>
        </w:rPr>
        <w:t>при помощи ДРС-спектрометра установили их средний диаметр.</w:t>
      </w:r>
    </w:p>
    <w:p w14:paraId="01985955" w14:textId="7D9A4E8F" w:rsidR="004F1364" w:rsidRDefault="00BC3AFA" w:rsidP="004F13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Анализируя</w:t>
      </w:r>
      <w:r w:rsidR="003B1454">
        <w:rPr>
          <w:color w:val="000000"/>
        </w:rPr>
        <w:t xml:space="preserve"> полученные данные, пришли к выводу, что </w:t>
      </w:r>
      <w:r w:rsidR="00953865">
        <w:rPr>
          <w:color w:val="000000"/>
        </w:rPr>
        <w:t>синтезированные</w:t>
      </w:r>
      <w:r w:rsidR="003B1454">
        <w:rPr>
          <w:color w:val="000000"/>
        </w:rPr>
        <w:t xml:space="preserve"> наночастицы являются стабильными</w:t>
      </w:r>
      <w:r w:rsidR="004F1364">
        <w:rPr>
          <w:color w:val="000000"/>
        </w:rPr>
        <w:t>, им соответствует характерный пик в области 400 нм, а среднее значение их диаметров не превышает 30 нм</w:t>
      </w:r>
      <w:r w:rsidR="009F42CE">
        <w:rPr>
          <w:color w:val="000000"/>
        </w:rPr>
        <w:t xml:space="preserve"> (рис. 1В)</w:t>
      </w:r>
      <w:r w:rsidR="004F1364">
        <w:rPr>
          <w:color w:val="000000"/>
        </w:rPr>
        <w:t xml:space="preserve">, что позволяет использовать их </w:t>
      </w:r>
      <w:r w:rsidR="00953865">
        <w:rPr>
          <w:color w:val="000000"/>
        </w:rPr>
        <w:t>для</w:t>
      </w:r>
      <w:r w:rsidR="004F1364">
        <w:rPr>
          <w:color w:val="000000"/>
        </w:rPr>
        <w:t xml:space="preserve"> производств</w:t>
      </w:r>
      <w:r w:rsidR="00953865">
        <w:rPr>
          <w:color w:val="000000"/>
        </w:rPr>
        <w:t>а</w:t>
      </w:r>
      <w:r w:rsidR="004F1364">
        <w:rPr>
          <w:color w:val="000000"/>
        </w:rPr>
        <w:t xml:space="preserve"> медицинских препаратов и косметических средств</w:t>
      </w:r>
      <w:r w:rsidR="004F1364">
        <w:rPr>
          <w:color w:val="000000"/>
        </w:rPr>
        <w:t xml:space="preserve">. </w:t>
      </w:r>
    </w:p>
    <w:p w14:paraId="4CA7B34C" w14:textId="5AE5444C" w:rsidR="004F1364" w:rsidRDefault="00A768BE" w:rsidP="004F1364">
      <w:pPr>
        <w:ind w:firstLine="397"/>
        <w:jc w:val="center"/>
      </w:pPr>
      <w:r w:rsidRPr="00A768BE">
        <w:rPr>
          <w:i/>
          <w:iCs/>
          <w:noProof/>
          <w:sz w:val="28"/>
          <w:szCs w:val="28"/>
          <w:lang w:eastAsia="en-US"/>
        </w:rPr>
        <w:drawing>
          <wp:inline distT="0" distB="0" distL="0" distR="0" wp14:anchorId="66AD7754" wp14:editId="323850FE">
            <wp:extent cx="2277949" cy="1752812"/>
            <wp:effectExtent l="0" t="0" r="8255" b="0"/>
            <wp:docPr id="212656737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588" cy="176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3AFA" w:rsidRPr="00BC3AFA">
        <w:rPr>
          <w:noProof/>
          <w:color w:val="00B0F0"/>
          <w:sz w:val="28"/>
          <w:szCs w:val="28"/>
        </w:rPr>
        <w:t xml:space="preserve"> </w:t>
      </w:r>
      <w:r w:rsidR="00BC3AFA" w:rsidRPr="00BC3AFA">
        <w:rPr>
          <w:noProof/>
          <w:color w:val="00B0F0"/>
          <w:sz w:val="28"/>
          <w:szCs w:val="28"/>
        </w:rPr>
        <w:drawing>
          <wp:inline distT="0" distB="0" distL="0" distR="0" wp14:anchorId="258844AB" wp14:editId="75B6A1F8">
            <wp:extent cx="2436471" cy="1873074"/>
            <wp:effectExtent l="0" t="0" r="0" b="0"/>
            <wp:docPr id="180998050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574" cy="190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65BE5" w14:textId="0A1E7223" w:rsidR="004F1364" w:rsidRDefault="004F1364" w:rsidP="004F1364">
      <w:pPr>
        <w:jc w:val="center"/>
      </w:pPr>
      <w:r w:rsidRPr="006834C5">
        <w:t xml:space="preserve">Рис. 1. </w:t>
      </w:r>
      <w:r w:rsidRPr="006834C5">
        <w:rPr>
          <w:b/>
          <w:lang w:val="en-US"/>
        </w:rPr>
        <w:t>A</w:t>
      </w:r>
      <w:r>
        <w:t xml:space="preserve"> Зависимость оптической плотности от длины волны</w:t>
      </w:r>
      <w:r w:rsidRPr="004F1364">
        <w:t xml:space="preserve"> </w:t>
      </w:r>
      <w:r>
        <w:t>в растворе, восстановленном изопропиловым спиртом с концентрацией 3,27×10</w:t>
      </w:r>
      <w:r w:rsidRPr="004F1364">
        <w:rPr>
          <w:vertAlign w:val="superscript"/>
        </w:rPr>
        <w:t>-1</w:t>
      </w:r>
      <w:r>
        <w:t>моль/л</w:t>
      </w:r>
      <w:r w:rsidRPr="006834C5">
        <w:t xml:space="preserve">; </w:t>
      </w:r>
      <w:r w:rsidRPr="006834C5">
        <w:rPr>
          <w:b/>
          <w:lang w:val="en-US"/>
        </w:rPr>
        <w:t>B</w:t>
      </w:r>
      <w:r w:rsidRPr="006834C5">
        <w:rPr>
          <w:b/>
        </w:rPr>
        <w:t xml:space="preserve"> </w:t>
      </w:r>
      <w:r>
        <w:t>Распределение наночастиц серебра по размерам в растворе, восстановленном изопропиловым спиртом с концентрацией 3,27×10</w:t>
      </w:r>
      <w:r w:rsidRPr="004F1364">
        <w:rPr>
          <w:vertAlign w:val="superscript"/>
        </w:rPr>
        <w:t>-1</w:t>
      </w:r>
      <w:r>
        <w:t>моль/л</w:t>
      </w:r>
    </w:p>
    <w:p w14:paraId="0828448F" w14:textId="0922FD00" w:rsidR="00953865" w:rsidRDefault="00B274E7" w:rsidP="009F42CE">
      <w:pPr>
        <w:ind w:firstLine="397"/>
        <w:jc w:val="both"/>
      </w:pPr>
      <w:r>
        <w:t>Также, в</w:t>
      </w:r>
      <w:r w:rsidR="009F42CE">
        <w:t xml:space="preserve"> ходе работы было установлено оптимальное время облучения спиртовых растворов, для получения наночастиц, размерами менее 30 нм, определена концентрация спирта, при которой стабильность наночастиц </w:t>
      </w:r>
      <w:r w:rsidR="00BC3AFA">
        <w:t xml:space="preserve">в растворе </w:t>
      </w:r>
      <w:r w:rsidR="009F42CE">
        <w:t>является максимальной.</w:t>
      </w:r>
    </w:p>
    <w:p w14:paraId="0000000E" w14:textId="77777777" w:rsidR="00130241" w:rsidRPr="00CC2BA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59F8698C" w:rsidR="00953865" w:rsidRPr="00116478" w:rsidRDefault="00116478" w:rsidP="009538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53865">
        <w:rPr>
          <w:color w:val="000000"/>
        </w:rPr>
        <w:t xml:space="preserve">1. </w:t>
      </w:r>
      <w:proofErr w:type="spellStart"/>
      <w:r w:rsidR="00953865" w:rsidRPr="00953865">
        <w:rPr>
          <w:color w:val="000000"/>
        </w:rPr>
        <w:t>Обидовская</w:t>
      </w:r>
      <w:proofErr w:type="spellEnd"/>
      <w:r w:rsidR="00953865" w:rsidRPr="00953865">
        <w:rPr>
          <w:color w:val="000000"/>
        </w:rPr>
        <w:t xml:space="preserve"> Е.С., Брюханов </w:t>
      </w:r>
      <w:proofErr w:type="gramStart"/>
      <w:r w:rsidR="00953865" w:rsidRPr="00953865">
        <w:rPr>
          <w:color w:val="000000"/>
        </w:rPr>
        <w:t>Л.А.</w:t>
      </w:r>
      <w:proofErr w:type="gramEnd"/>
      <w:r w:rsidR="00953865" w:rsidRPr="00953865">
        <w:rPr>
          <w:color w:val="000000"/>
        </w:rPr>
        <w:t xml:space="preserve">, Артюхов А.А. Наночастицы серебра, стабилизированные поливиниловым спиртом и хитозаном //Успехи в химии и химической технологии. </w:t>
      </w:r>
      <w:r w:rsidR="00953865" w:rsidRPr="00953865">
        <w:rPr>
          <w:color w:val="000000"/>
        </w:rPr>
        <w:t xml:space="preserve">– </w:t>
      </w:r>
      <w:r w:rsidR="00953865" w:rsidRPr="00953865">
        <w:rPr>
          <w:color w:val="000000"/>
        </w:rPr>
        <w:t xml:space="preserve">2022. </w:t>
      </w:r>
      <w:r w:rsidR="00953865" w:rsidRPr="00953865">
        <w:rPr>
          <w:color w:val="000000"/>
        </w:rPr>
        <w:t>– Т. 76.</w:t>
      </w:r>
      <w:r w:rsidR="00953865" w:rsidRPr="00953865">
        <w:rPr>
          <w:color w:val="000000"/>
        </w:rPr>
        <w:t xml:space="preserve"> </w:t>
      </w:r>
      <w:r w:rsidR="00953865" w:rsidRPr="00953865">
        <w:rPr>
          <w:color w:val="000000"/>
        </w:rPr>
        <w:t xml:space="preserve">– </w:t>
      </w:r>
      <w:r w:rsidR="00953865" w:rsidRPr="00953865">
        <w:rPr>
          <w:color w:val="000000"/>
        </w:rPr>
        <w:t xml:space="preserve">№2, </w:t>
      </w:r>
      <w:r w:rsidR="00953865" w:rsidRPr="00953865">
        <w:rPr>
          <w:color w:val="000000"/>
        </w:rPr>
        <w:t xml:space="preserve">– </w:t>
      </w:r>
      <w:r w:rsidR="00953865" w:rsidRPr="00953865">
        <w:rPr>
          <w:color w:val="000000"/>
        </w:rPr>
        <w:t>С.</w:t>
      </w:r>
      <w:r w:rsidR="00953865">
        <w:rPr>
          <w:color w:val="000000"/>
        </w:rPr>
        <w:t xml:space="preserve"> </w:t>
      </w:r>
      <w:proofErr w:type="gramStart"/>
      <w:r w:rsidR="00953865" w:rsidRPr="00953865">
        <w:rPr>
          <w:color w:val="000000"/>
        </w:rPr>
        <w:t>61-64</w:t>
      </w:r>
      <w:proofErr w:type="gramEnd"/>
      <w:r w:rsidR="00953865" w:rsidRPr="00953865">
        <w:rPr>
          <w:color w:val="000000"/>
        </w:rPr>
        <w:t>.</w:t>
      </w:r>
    </w:p>
    <w:p w14:paraId="3486C755" w14:textId="62CD4C6C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571D0"/>
    <w:rsid w:val="001E10CB"/>
    <w:rsid w:val="001E61C2"/>
    <w:rsid w:val="001F0493"/>
    <w:rsid w:val="002264EE"/>
    <w:rsid w:val="0023307C"/>
    <w:rsid w:val="002B20A7"/>
    <w:rsid w:val="0031361E"/>
    <w:rsid w:val="00391C38"/>
    <w:rsid w:val="003B1454"/>
    <w:rsid w:val="003B76D6"/>
    <w:rsid w:val="004474DB"/>
    <w:rsid w:val="004A26A3"/>
    <w:rsid w:val="004A6C92"/>
    <w:rsid w:val="004F0EDF"/>
    <w:rsid w:val="004F1364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53865"/>
    <w:rsid w:val="009A66DB"/>
    <w:rsid w:val="009B2F80"/>
    <w:rsid w:val="009B3300"/>
    <w:rsid w:val="009F3380"/>
    <w:rsid w:val="009F42CE"/>
    <w:rsid w:val="00A02163"/>
    <w:rsid w:val="00A314FE"/>
    <w:rsid w:val="00A768BE"/>
    <w:rsid w:val="00B16635"/>
    <w:rsid w:val="00B274E7"/>
    <w:rsid w:val="00BC3AFA"/>
    <w:rsid w:val="00BF36F8"/>
    <w:rsid w:val="00BF4622"/>
    <w:rsid w:val="00CC2BA1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qkochneva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Кочнева</cp:lastModifiedBy>
  <cp:revision>7</cp:revision>
  <dcterms:created xsi:type="dcterms:W3CDTF">2022-11-07T09:18:00Z</dcterms:created>
  <dcterms:modified xsi:type="dcterms:W3CDTF">2024-02-13T17:11:00Z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