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8B671A7" w:rsidR="00130241" w:rsidRDefault="008F6096" w:rsidP="008F60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</w:t>
      </w:r>
      <w:r w:rsidRPr="008F6096">
        <w:rPr>
          <w:b/>
          <w:color w:val="000000"/>
        </w:rPr>
        <w:t xml:space="preserve">интез экологически безопасных </w:t>
      </w:r>
      <w:proofErr w:type="spellStart"/>
      <w:r w:rsidRPr="008F6096">
        <w:rPr>
          <w:b/>
          <w:color w:val="000000"/>
        </w:rPr>
        <w:t>биоразлагаемых</w:t>
      </w:r>
      <w:proofErr w:type="spellEnd"/>
      <w:r w:rsidRPr="008F6096">
        <w:rPr>
          <w:b/>
          <w:color w:val="000000"/>
        </w:rPr>
        <w:t xml:space="preserve"> </w:t>
      </w:r>
      <w:r>
        <w:rPr>
          <w:b/>
          <w:color w:val="000000"/>
        </w:rPr>
        <w:t>ПАВ</w:t>
      </w:r>
      <w:r w:rsidRPr="008F6096">
        <w:rPr>
          <w:b/>
          <w:color w:val="000000"/>
        </w:rPr>
        <w:t xml:space="preserve"> на основе </w:t>
      </w:r>
      <w:proofErr w:type="spellStart"/>
      <w:r w:rsidR="00FD4A4E">
        <w:rPr>
          <w:b/>
          <w:color w:val="000000"/>
        </w:rPr>
        <w:t>сверхразветвленных</w:t>
      </w:r>
      <w:proofErr w:type="spellEnd"/>
      <w:r w:rsidR="00FD4A4E">
        <w:rPr>
          <w:b/>
          <w:color w:val="000000"/>
        </w:rPr>
        <w:t xml:space="preserve"> </w:t>
      </w:r>
      <w:r w:rsidRPr="008F6096">
        <w:rPr>
          <w:b/>
          <w:color w:val="000000"/>
        </w:rPr>
        <w:t xml:space="preserve">сополимеров </w:t>
      </w:r>
      <w:proofErr w:type="spellStart"/>
      <w:r w:rsidRPr="008F6096">
        <w:rPr>
          <w:b/>
          <w:color w:val="000000"/>
        </w:rPr>
        <w:t>лактида</w:t>
      </w:r>
      <w:proofErr w:type="spellEnd"/>
      <w:r w:rsidRPr="008F6096">
        <w:rPr>
          <w:b/>
          <w:color w:val="000000"/>
        </w:rPr>
        <w:t xml:space="preserve"> и исследование радикальной полимеризации виниловых мономеров в их присутствии</w:t>
      </w:r>
    </w:p>
    <w:p w14:paraId="00000002" w14:textId="1DF04308" w:rsidR="00130241" w:rsidRPr="006D6630" w:rsidRDefault="008F60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Нечае</w:t>
      </w:r>
      <w:r w:rsidR="00EB1F49">
        <w:rPr>
          <w:b/>
          <w:i/>
          <w:color w:val="000000"/>
        </w:rPr>
        <w:t>в И.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Акшенцев</w:t>
      </w:r>
      <w:proofErr w:type="spellEnd"/>
      <w:r>
        <w:rPr>
          <w:b/>
          <w:i/>
          <w:color w:val="000000"/>
        </w:rPr>
        <w:t xml:space="preserve"> Д.Ю</w:t>
      </w:r>
      <w:r w:rsidR="00EB1F49">
        <w:rPr>
          <w:b/>
          <w:i/>
          <w:color w:val="000000"/>
        </w:rPr>
        <w:t>.</w:t>
      </w:r>
      <w:r w:rsidR="003B76D6" w:rsidRPr="008F6096">
        <w:rPr>
          <w:b/>
          <w:i/>
          <w:color w:val="000000"/>
        </w:rPr>
        <w:t>,</w:t>
      </w:r>
      <w:r w:rsidRPr="008F6096">
        <w:t xml:space="preserve"> </w:t>
      </w:r>
      <w:r w:rsidRPr="008F6096">
        <w:rPr>
          <w:b/>
          <w:i/>
          <w:color w:val="000000"/>
        </w:rPr>
        <w:t xml:space="preserve">Овсянников А.Д., </w:t>
      </w:r>
      <w:proofErr w:type="spellStart"/>
      <w:r w:rsidR="006D6630">
        <w:rPr>
          <w:b/>
          <w:i/>
          <w:color w:val="000000"/>
        </w:rPr>
        <w:t>Пронюшкин</w:t>
      </w:r>
      <w:proofErr w:type="spellEnd"/>
      <w:r w:rsidRPr="008F6096">
        <w:rPr>
          <w:b/>
          <w:i/>
          <w:color w:val="000000"/>
        </w:rPr>
        <w:t xml:space="preserve"> </w:t>
      </w:r>
      <w:r w:rsidR="006D6630">
        <w:rPr>
          <w:b/>
          <w:i/>
          <w:color w:val="000000"/>
        </w:rPr>
        <w:t>П</w:t>
      </w:r>
      <w:r w:rsidRPr="008F6096">
        <w:rPr>
          <w:b/>
          <w:i/>
          <w:color w:val="000000"/>
        </w:rPr>
        <w:t>.И.</w:t>
      </w:r>
      <w:r w:rsidR="006D6630">
        <w:rPr>
          <w:b/>
          <w:i/>
          <w:color w:val="000000"/>
        </w:rPr>
        <w:t xml:space="preserve">, </w:t>
      </w:r>
      <w:r w:rsidR="006D6630" w:rsidRPr="008F6096">
        <w:rPr>
          <w:b/>
          <w:i/>
          <w:color w:val="000000"/>
        </w:rPr>
        <w:t>Рыжиков К.А.</w:t>
      </w:r>
    </w:p>
    <w:p w14:paraId="00000003" w14:textId="4406053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F6096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8F6096">
        <w:rPr>
          <w:i/>
          <w:color w:val="000000"/>
        </w:rPr>
        <w:t>магистратуры</w:t>
      </w:r>
    </w:p>
    <w:p w14:paraId="02ECE65B" w14:textId="3736AC31" w:rsidR="008F6096" w:rsidRPr="008F6096" w:rsidRDefault="008F6096" w:rsidP="008F60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bookmarkStart w:id="0" w:name="_Hlk160139976"/>
      <w:r w:rsidRPr="008F6096">
        <w:rPr>
          <w:i/>
          <w:color w:val="000000"/>
        </w:rPr>
        <w:t>Институт тонких химических технологий им. М.В. Ломоносова, МИРЭА – Российский</w:t>
      </w:r>
    </w:p>
    <w:p w14:paraId="00000005" w14:textId="554DF29F" w:rsidR="00130241" w:rsidRPr="00391C38" w:rsidRDefault="008F6096" w:rsidP="008F60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F6096">
        <w:rPr>
          <w:i/>
          <w:color w:val="000000"/>
        </w:rPr>
        <w:t>технологический университет</w:t>
      </w:r>
      <w:bookmarkEnd w:id="0"/>
      <w:r w:rsidRPr="008F6096">
        <w:rPr>
          <w:i/>
          <w:color w:val="000000"/>
        </w:rPr>
        <w:t>, Москва, Россия</w:t>
      </w:r>
    </w:p>
    <w:p w14:paraId="1ADA4293" w14:textId="4778B6EE" w:rsidR="00CD00B1" w:rsidRPr="006D6630" w:rsidRDefault="00EB1F49" w:rsidP="008F60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D6630">
        <w:rPr>
          <w:i/>
          <w:color w:val="000000"/>
          <w:lang w:val="en-US"/>
        </w:rPr>
        <w:t>E</w:t>
      </w:r>
      <w:r w:rsidR="003B76D6" w:rsidRPr="006D6630">
        <w:rPr>
          <w:i/>
          <w:color w:val="000000"/>
          <w:lang w:val="en-US"/>
        </w:rPr>
        <w:t>-</w:t>
      </w:r>
      <w:r w:rsidRPr="006D6630">
        <w:rPr>
          <w:i/>
          <w:color w:val="000000"/>
          <w:lang w:val="en-US"/>
        </w:rPr>
        <w:t xml:space="preserve">mail: </w:t>
      </w:r>
      <w:hyperlink r:id="rId7" w:history="1">
        <w:r w:rsidR="008F6096" w:rsidRPr="0078442E">
          <w:rPr>
            <w:rStyle w:val="a9"/>
            <w:i/>
            <w:lang w:val="en-US"/>
          </w:rPr>
          <w:t>nech</w:t>
        </w:r>
        <w:r w:rsidR="008F6096" w:rsidRPr="006D6630">
          <w:rPr>
            <w:rStyle w:val="a9"/>
            <w:i/>
            <w:lang w:val="en-US"/>
          </w:rPr>
          <w:t>.</w:t>
        </w:r>
        <w:r w:rsidR="008F6096" w:rsidRPr="0078442E">
          <w:rPr>
            <w:rStyle w:val="a9"/>
            <w:i/>
            <w:lang w:val="en-US"/>
          </w:rPr>
          <w:t>ya</w:t>
        </w:r>
        <w:r w:rsidR="008F6096" w:rsidRPr="006D6630">
          <w:rPr>
            <w:rStyle w:val="a9"/>
            <w:i/>
            <w:lang w:val="en-US"/>
          </w:rPr>
          <w:t>@yandex.ru</w:t>
        </w:r>
      </w:hyperlink>
    </w:p>
    <w:p w14:paraId="0C709B14" w14:textId="26C87ED7" w:rsidR="008F6096" w:rsidRDefault="008F6096" w:rsidP="008F6096">
      <w:pPr>
        <w:ind w:firstLine="567"/>
        <w:jc w:val="both"/>
      </w:pPr>
      <w:r w:rsidRPr="00603471">
        <w:t>Одной из современных тенденций химии высокомолекулярных соединений является повышенное внимание к исследованию макромолекул</w:t>
      </w:r>
      <w:r w:rsidR="007E5810" w:rsidRPr="007E5810">
        <w:t xml:space="preserve"> </w:t>
      </w:r>
      <w:r w:rsidR="007E5810" w:rsidRPr="00731E2C">
        <w:t xml:space="preserve">сложной архитектуры: </w:t>
      </w:r>
      <w:proofErr w:type="spellStart"/>
      <w:r w:rsidR="007E5810" w:rsidRPr="00731E2C">
        <w:t>дендримерам</w:t>
      </w:r>
      <w:proofErr w:type="spellEnd"/>
      <w:r w:rsidR="007E5810" w:rsidRPr="00731E2C">
        <w:t xml:space="preserve">, многолучевым звездам, полимерным щеткам, </w:t>
      </w:r>
      <w:proofErr w:type="spellStart"/>
      <w:r w:rsidR="007E5810" w:rsidRPr="00731E2C">
        <w:t>сверхразветвленным</w:t>
      </w:r>
      <w:proofErr w:type="spellEnd"/>
      <w:r w:rsidR="007E5810" w:rsidRPr="00731E2C">
        <w:t xml:space="preserve"> полимерам,</w:t>
      </w:r>
      <w:r w:rsidRPr="00603471">
        <w:t xml:space="preserve"> характеризующимся высокой плотностью </w:t>
      </w:r>
      <w:proofErr w:type="spellStart"/>
      <w:r w:rsidRPr="00603471">
        <w:t>мономерных</w:t>
      </w:r>
      <w:proofErr w:type="spellEnd"/>
      <w:r w:rsidRPr="00603471">
        <w:t xml:space="preserve"> звеньев на единицу объема</w:t>
      </w:r>
      <w:r>
        <w:t xml:space="preserve">, что </w:t>
      </w:r>
      <w:r w:rsidRPr="00603471">
        <w:t>делает их уникальными материалами и обеспечивает широкую область применения, включая направленную доставку биологически активных и лекарственных веществ.</w:t>
      </w:r>
    </w:p>
    <w:p w14:paraId="52F0475D" w14:textId="4E3372D0" w:rsidR="008F6096" w:rsidRPr="00603471" w:rsidRDefault="008F6096" w:rsidP="001E1BCD">
      <w:pPr>
        <w:ind w:firstLine="567"/>
        <w:jc w:val="both"/>
      </w:pPr>
      <w:r w:rsidRPr="00603471">
        <w:t xml:space="preserve">Еще одной перспективной областью применения таких соединений является использование их в качестве экологически безопасных </w:t>
      </w:r>
      <w:r w:rsidR="00FD4A4E">
        <w:t>повер</w:t>
      </w:r>
      <w:r w:rsidR="001E1BCD">
        <w:t>х</w:t>
      </w:r>
      <w:r w:rsidR="00FD4A4E">
        <w:t>ностно-активных веществ</w:t>
      </w:r>
      <w:r w:rsidRPr="00603471">
        <w:t xml:space="preserve"> в </w:t>
      </w:r>
      <w:proofErr w:type="spellStart"/>
      <w:r w:rsidRPr="00603471">
        <w:t>гетерофазной</w:t>
      </w:r>
      <w:proofErr w:type="spellEnd"/>
      <w:r w:rsidRPr="00603471">
        <w:t xml:space="preserve"> полимеризации</w:t>
      </w:r>
      <w:r w:rsidR="001E1BCD">
        <w:t xml:space="preserve"> виниловых и акриловых мономеров, </w:t>
      </w:r>
      <w:r w:rsidR="000F2DA4">
        <w:t>что</w:t>
      </w:r>
      <w:r w:rsidR="001E1BCD">
        <w:t xml:space="preserve"> </w:t>
      </w:r>
      <w:r w:rsidR="000F2DA4">
        <w:t>позволяет</w:t>
      </w:r>
      <w:r w:rsidR="001E1BCD" w:rsidRPr="00603471">
        <w:t xml:space="preserve"> </w:t>
      </w:r>
      <w:r w:rsidR="000F2DA4">
        <w:t xml:space="preserve">получать </w:t>
      </w:r>
      <w:r w:rsidR="001E1BCD" w:rsidRPr="00603471">
        <w:t>устойчивы</w:t>
      </w:r>
      <w:r w:rsidR="000F2DA4">
        <w:t>е</w:t>
      </w:r>
      <w:r w:rsidR="001E1BCD" w:rsidRPr="00603471">
        <w:t xml:space="preserve"> полимерны</w:t>
      </w:r>
      <w:r w:rsidR="000F2DA4">
        <w:t>е</w:t>
      </w:r>
      <w:r w:rsidR="001E1BCD" w:rsidRPr="00603471">
        <w:t xml:space="preserve"> суспензи</w:t>
      </w:r>
      <w:r w:rsidR="000F2DA4">
        <w:t>и</w:t>
      </w:r>
      <w:r w:rsidR="001E1BCD" w:rsidRPr="00603471">
        <w:t xml:space="preserve"> </w:t>
      </w:r>
      <w:r w:rsidR="000F2DA4">
        <w:t>субмикронного размера.</w:t>
      </w:r>
      <w:r>
        <w:t xml:space="preserve"> П</w:t>
      </w:r>
      <w:r w:rsidRPr="00603471">
        <w:t>олученные данным способом полимерные суспензии могут найти применение в биотехнологии и медицине.</w:t>
      </w:r>
      <w:r>
        <w:t xml:space="preserve"> </w:t>
      </w:r>
      <w:r w:rsidRPr="00603471">
        <w:t xml:space="preserve">Полимерные суспензии, используемые в биотехнологии и медицине, должны быть устойчивыми в процессе синтеза и при хранении в широком интервале pH, иметь узкое распределение частиц по размерам, а на поверхности микросфер должны находиться функциональные группы, способные ковалентно связываться с </w:t>
      </w:r>
      <w:proofErr w:type="spellStart"/>
      <w:r w:rsidRPr="00603471">
        <w:t>биолигандами</w:t>
      </w:r>
      <w:proofErr w:type="spellEnd"/>
      <w:r w:rsidRPr="00DC772F">
        <w:t xml:space="preserve"> [1</w:t>
      </w:r>
      <w:r w:rsidR="00B72059">
        <w:t xml:space="preserve">, </w:t>
      </w:r>
      <w:r w:rsidRPr="00DC772F">
        <w:t>2]</w:t>
      </w:r>
      <w:r w:rsidRPr="00603471">
        <w:t>.</w:t>
      </w:r>
    </w:p>
    <w:p w14:paraId="66EE99B8" w14:textId="77777777" w:rsidR="008F6096" w:rsidRDefault="008F6096" w:rsidP="008F6096">
      <w:pPr>
        <w:ind w:firstLine="567"/>
        <w:jc w:val="both"/>
      </w:pPr>
      <w:r>
        <w:t>О</w:t>
      </w:r>
      <w:r w:rsidRPr="00603471">
        <w:t xml:space="preserve">сновной целью данной работы является исследование возможности использования </w:t>
      </w:r>
      <w:proofErr w:type="spellStart"/>
      <w:r w:rsidRPr="00603471">
        <w:t>сверхразветвленных</w:t>
      </w:r>
      <w:proofErr w:type="spellEnd"/>
      <w:r w:rsidRPr="00603471">
        <w:t xml:space="preserve"> </w:t>
      </w:r>
      <w:proofErr w:type="spellStart"/>
      <w:r w:rsidRPr="00603471">
        <w:t>биоразлагаемых</w:t>
      </w:r>
      <w:proofErr w:type="spellEnd"/>
      <w:r>
        <w:t xml:space="preserve"> сополимеров на основе </w:t>
      </w:r>
      <w:proofErr w:type="spellStart"/>
      <w:r>
        <w:t>лактида</w:t>
      </w:r>
      <w:proofErr w:type="spellEnd"/>
      <w:r w:rsidRPr="00603471">
        <w:t xml:space="preserve"> в качестве </w:t>
      </w:r>
      <w:r>
        <w:t>ПАВ</w:t>
      </w:r>
      <w:r w:rsidRPr="00603471">
        <w:t xml:space="preserve"> </w:t>
      </w:r>
      <w:r>
        <w:t xml:space="preserve">в </w:t>
      </w:r>
      <w:proofErr w:type="spellStart"/>
      <w:r w:rsidRPr="00603471">
        <w:t>гетерофазной</w:t>
      </w:r>
      <w:proofErr w:type="spellEnd"/>
      <w:r w:rsidRPr="00603471">
        <w:t xml:space="preserve"> полимеризации виниловых мономеров, а также получение устойчивых полимерных суспензий в присутствии таких макромолекул.</w:t>
      </w:r>
    </w:p>
    <w:p w14:paraId="3BD5998D" w14:textId="574872B4" w:rsidR="008F6096" w:rsidRDefault="008F6096" w:rsidP="008F6096">
      <w:pPr>
        <w:ind w:firstLine="567"/>
        <w:jc w:val="both"/>
        <w:rPr>
          <w:color w:val="000000"/>
        </w:rPr>
      </w:pPr>
      <w:r w:rsidRPr="00603471">
        <w:t xml:space="preserve">В работе представлены результаты исследования полимеризации виниловых мономеров в эмульсиях, стабилизированных сополимерами на основе </w:t>
      </w:r>
      <w:proofErr w:type="spellStart"/>
      <w:r w:rsidRPr="00603471">
        <w:t>лактида</w:t>
      </w:r>
      <w:proofErr w:type="spellEnd"/>
      <w:r w:rsidRPr="00603471">
        <w:t>. Изучено влияние условий синтеза на кинетические закономерности полимеризации. Результаты проанализированы в сравнении с данными</w:t>
      </w:r>
      <w:r>
        <w:t xml:space="preserve"> </w:t>
      </w:r>
      <w:r w:rsidRPr="00603471">
        <w:t>для традиционно используемых низкомолекулярных</w:t>
      </w:r>
      <w:r w:rsidR="000F2DA4">
        <w:t xml:space="preserve"> бионеразлагаемых</w:t>
      </w:r>
      <w:r w:rsidRPr="00603471">
        <w:t xml:space="preserve"> ПАВ.</w:t>
      </w:r>
    </w:p>
    <w:p w14:paraId="26ADBCF6" w14:textId="7F0EE566" w:rsidR="0067172C" w:rsidRDefault="0067172C" w:rsidP="006717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Научный руководитель: </w:t>
      </w:r>
      <w:proofErr w:type="spellStart"/>
      <w:r>
        <w:rPr>
          <w:i/>
          <w:iCs/>
          <w:color w:val="000000"/>
        </w:rPr>
        <w:t>Гомзяк</w:t>
      </w:r>
      <w:proofErr w:type="spellEnd"/>
      <w:r>
        <w:rPr>
          <w:i/>
          <w:iCs/>
          <w:color w:val="000000"/>
        </w:rPr>
        <w:t xml:space="preserve"> Виталий Иванович. </w:t>
      </w:r>
    </w:p>
    <w:p w14:paraId="022FC08C" w14:textId="6F90F256" w:rsidR="00A02163" w:rsidRPr="00A02163" w:rsidRDefault="008F6096" w:rsidP="006717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</w:t>
      </w:r>
      <w:r w:rsidRPr="008F6096">
        <w:rPr>
          <w:i/>
          <w:iCs/>
          <w:color w:val="000000"/>
        </w:rPr>
        <w:t>абота выполнена с использованием оборудования Центра коллективного пользования РТУ МИРЭА (договор № 075-15-2021-689 от 01.09.2021).</w:t>
      </w:r>
    </w:p>
    <w:p w14:paraId="0000000E" w14:textId="77777777" w:rsidR="00130241" w:rsidRPr="008F609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80D9C4B" w14:textId="01DE057A" w:rsidR="008F6096" w:rsidRDefault="008F6096" w:rsidP="008F6096">
      <w:pPr>
        <w:rPr>
          <w:lang w:val="en-US"/>
        </w:rPr>
      </w:pPr>
      <w:r w:rsidRPr="000A6226">
        <w:rPr>
          <w:lang w:val="en-US"/>
        </w:rPr>
        <w:t xml:space="preserve">[1] </w:t>
      </w:r>
      <w:proofErr w:type="spellStart"/>
      <w:r w:rsidRPr="000A6226">
        <w:rPr>
          <w:lang w:val="en-US"/>
        </w:rPr>
        <w:t>Gomzyak</w:t>
      </w:r>
      <w:proofErr w:type="spellEnd"/>
      <w:r w:rsidRPr="000A6226">
        <w:rPr>
          <w:lang w:val="en-US"/>
        </w:rPr>
        <w:t xml:space="preserve">, V. I. Linear and Branched Lactide Polymers for Targeted Drug Delivery Systems / V. I. </w:t>
      </w:r>
      <w:proofErr w:type="spellStart"/>
      <w:r w:rsidRPr="000A6226">
        <w:rPr>
          <w:lang w:val="en-US"/>
        </w:rPr>
        <w:t>Gomzyak</w:t>
      </w:r>
      <w:proofErr w:type="spellEnd"/>
      <w:r w:rsidRPr="000A6226">
        <w:rPr>
          <w:lang w:val="en-US"/>
        </w:rPr>
        <w:t xml:space="preserve">, N. G. </w:t>
      </w:r>
      <w:proofErr w:type="spellStart"/>
      <w:r w:rsidRPr="000A6226">
        <w:rPr>
          <w:lang w:val="en-US"/>
        </w:rPr>
        <w:t>Sedush</w:t>
      </w:r>
      <w:proofErr w:type="spellEnd"/>
      <w:r w:rsidRPr="000A6226">
        <w:rPr>
          <w:lang w:val="en-US"/>
        </w:rPr>
        <w:t xml:space="preserve">, A. A. </w:t>
      </w:r>
      <w:proofErr w:type="spellStart"/>
      <w:r w:rsidRPr="000A6226">
        <w:rPr>
          <w:lang w:val="en-US"/>
        </w:rPr>
        <w:t>Puchkov</w:t>
      </w:r>
      <w:proofErr w:type="spellEnd"/>
      <w:r w:rsidRPr="000A6226">
        <w:rPr>
          <w:lang w:val="en-US"/>
        </w:rPr>
        <w:t xml:space="preserve"> [et al.] // Journal of Polymer Science, Series B. – 2021. – </w:t>
      </w:r>
      <w:r>
        <w:rPr>
          <w:lang w:val="en-US"/>
        </w:rPr>
        <w:t>Vol</w:t>
      </w:r>
      <w:r w:rsidRPr="000A6226">
        <w:rPr>
          <w:lang w:val="en-US"/>
        </w:rPr>
        <w:t xml:space="preserve">. 63, № 3. – </w:t>
      </w:r>
      <w:r>
        <w:rPr>
          <w:lang w:val="en-US"/>
        </w:rPr>
        <w:t>P</w:t>
      </w:r>
      <w:r w:rsidRPr="000A6226">
        <w:rPr>
          <w:lang w:val="en-US"/>
        </w:rPr>
        <w:t>. 257-271.</w:t>
      </w:r>
    </w:p>
    <w:p w14:paraId="3D31CF26" w14:textId="77777777" w:rsidR="008F6096" w:rsidRPr="000A6226" w:rsidRDefault="008F6096" w:rsidP="008F6096">
      <w:pPr>
        <w:rPr>
          <w:lang w:val="en-US"/>
        </w:rPr>
      </w:pPr>
      <w:r w:rsidRPr="000A6226">
        <w:rPr>
          <w:lang w:val="en-US"/>
        </w:rPr>
        <w:t>[</w:t>
      </w:r>
      <w:r>
        <w:rPr>
          <w:lang w:val="en-US"/>
        </w:rPr>
        <w:t>2</w:t>
      </w:r>
      <w:r w:rsidRPr="000A6226">
        <w:rPr>
          <w:lang w:val="en-US"/>
        </w:rPr>
        <w:t xml:space="preserve">] Zhu, Y. Preparation of monodisperse polystyrene nanoparticles with tunable sizes based on soap-free emulsion polymerization technology / Y. Zhu, G. Wu // Colloid and Polymer Science. – 2021. – </w:t>
      </w:r>
      <w:r>
        <w:rPr>
          <w:lang w:val="en-US"/>
        </w:rPr>
        <w:t>Vol</w:t>
      </w:r>
      <w:r w:rsidRPr="000A6226">
        <w:rPr>
          <w:lang w:val="en-US"/>
        </w:rPr>
        <w:t xml:space="preserve">. 299, № 1. – </w:t>
      </w:r>
      <w:r>
        <w:rPr>
          <w:lang w:val="en-US"/>
        </w:rPr>
        <w:t>P</w:t>
      </w:r>
      <w:r w:rsidRPr="000A6226">
        <w:rPr>
          <w:lang w:val="en-US"/>
        </w:rPr>
        <w:t>. 73-79.</w:t>
      </w:r>
    </w:p>
    <w:p w14:paraId="1F60EB77" w14:textId="3AE4BFD8" w:rsidR="004A26A3" w:rsidRPr="008F6096" w:rsidRDefault="004A26A3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4A26A3" w:rsidRPr="008F609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1B37A" w14:textId="77777777" w:rsidR="00C953EE" w:rsidRDefault="00C953EE" w:rsidP="00436AAC">
      <w:r>
        <w:separator/>
      </w:r>
    </w:p>
  </w:endnote>
  <w:endnote w:type="continuationSeparator" w:id="0">
    <w:p w14:paraId="3C7E7E48" w14:textId="77777777" w:rsidR="00C953EE" w:rsidRDefault="00C953EE" w:rsidP="0043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B5119" w14:textId="77777777" w:rsidR="00C953EE" w:rsidRDefault="00C953EE" w:rsidP="00436AAC">
      <w:r>
        <w:separator/>
      </w:r>
    </w:p>
  </w:footnote>
  <w:footnote w:type="continuationSeparator" w:id="0">
    <w:p w14:paraId="447D42AD" w14:textId="77777777" w:rsidR="00C953EE" w:rsidRDefault="00C953EE" w:rsidP="00436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347307">
    <w:abstractNumId w:val="0"/>
  </w:num>
  <w:num w:numId="2" w16cid:durableId="856891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0F2DA4"/>
    <w:rsid w:val="00101A1C"/>
    <w:rsid w:val="00103657"/>
    <w:rsid w:val="00106375"/>
    <w:rsid w:val="00116478"/>
    <w:rsid w:val="00130241"/>
    <w:rsid w:val="001E1BCD"/>
    <w:rsid w:val="001E61C2"/>
    <w:rsid w:val="001F0493"/>
    <w:rsid w:val="002264EE"/>
    <w:rsid w:val="0023307C"/>
    <w:rsid w:val="0031361E"/>
    <w:rsid w:val="00391C38"/>
    <w:rsid w:val="003A00C1"/>
    <w:rsid w:val="003B76D6"/>
    <w:rsid w:val="00436AAC"/>
    <w:rsid w:val="004A26A3"/>
    <w:rsid w:val="004F0EDF"/>
    <w:rsid w:val="00522BF1"/>
    <w:rsid w:val="00590166"/>
    <w:rsid w:val="005D022B"/>
    <w:rsid w:val="005E5BE9"/>
    <w:rsid w:val="006261A9"/>
    <w:rsid w:val="0067172C"/>
    <w:rsid w:val="0069427D"/>
    <w:rsid w:val="006D14AB"/>
    <w:rsid w:val="006D6630"/>
    <w:rsid w:val="006F7A19"/>
    <w:rsid w:val="007213E1"/>
    <w:rsid w:val="00775389"/>
    <w:rsid w:val="00797838"/>
    <w:rsid w:val="007B78E1"/>
    <w:rsid w:val="007C36D8"/>
    <w:rsid w:val="007E5810"/>
    <w:rsid w:val="007F2744"/>
    <w:rsid w:val="008931BE"/>
    <w:rsid w:val="008C67E3"/>
    <w:rsid w:val="008F6096"/>
    <w:rsid w:val="00921D45"/>
    <w:rsid w:val="009A66DB"/>
    <w:rsid w:val="009B2F80"/>
    <w:rsid w:val="009B3300"/>
    <w:rsid w:val="009F3380"/>
    <w:rsid w:val="00A02163"/>
    <w:rsid w:val="00A314FE"/>
    <w:rsid w:val="00B72059"/>
    <w:rsid w:val="00BF36F8"/>
    <w:rsid w:val="00BF4622"/>
    <w:rsid w:val="00C953EE"/>
    <w:rsid w:val="00CD00B1"/>
    <w:rsid w:val="00D22306"/>
    <w:rsid w:val="00D42542"/>
    <w:rsid w:val="00D8121C"/>
    <w:rsid w:val="00E0706E"/>
    <w:rsid w:val="00E22189"/>
    <w:rsid w:val="00E74069"/>
    <w:rsid w:val="00EB1F49"/>
    <w:rsid w:val="00F53BE8"/>
    <w:rsid w:val="00F865B3"/>
    <w:rsid w:val="00F91CBD"/>
    <w:rsid w:val="00FB1509"/>
    <w:rsid w:val="00FD4A4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436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36AA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36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36A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ch.y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2024-02-29T19:31:00Z</dcterms:created>
  <dcterms:modified xsi:type="dcterms:W3CDTF">2024-02-29T20:03:00Z</dcterms:modified>
</cp:coreProperties>
</file>