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CBF693" w:rsidR="00130241" w:rsidRPr="0044513C" w:rsidRDefault="003E1EFA" w:rsidP="004451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Оптимизация системы имидазол-</w:t>
      </w:r>
      <w:r>
        <w:rPr>
          <w:b/>
          <w:color w:val="000000"/>
          <w:lang w:val="en-US"/>
        </w:rPr>
        <w:t>RNO</w:t>
      </w:r>
      <w:r>
        <w:rPr>
          <w:b/>
          <w:color w:val="000000"/>
        </w:rPr>
        <w:t xml:space="preserve"> в качестве ловушки </w:t>
      </w:r>
      <w:r w:rsidR="0044513C">
        <w:rPr>
          <w:b/>
          <w:color w:val="000000"/>
        </w:rPr>
        <w:t>АФК</w:t>
      </w:r>
      <w:r>
        <w:rPr>
          <w:b/>
          <w:color w:val="000000"/>
        </w:rPr>
        <w:t xml:space="preserve"> для оценки эффективности фотосенсибилизаторов</w:t>
      </w:r>
    </w:p>
    <w:p w14:paraId="00000002" w14:textId="4A423EE0" w:rsidR="00130241" w:rsidRDefault="003E1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Бережная А.В</w:t>
      </w:r>
      <w:r w:rsidR="00EB1F49">
        <w:rPr>
          <w:b/>
          <w:i/>
          <w:color w:val="000000"/>
        </w:rPr>
        <w:t>.</w:t>
      </w:r>
    </w:p>
    <w:p w14:paraId="00000003" w14:textId="11A2225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E1EF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3E1EFA">
        <w:rPr>
          <w:i/>
          <w:color w:val="000000"/>
        </w:rPr>
        <w:t>бакалавриата</w:t>
      </w:r>
      <w:proofErr w:type="spellEnd"/>
    </w:p>
    <w:p w14:paraId="00000004" w14:textId="6A7303B8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6AA264CA" w:rsidR="00130241" w:rsidRPr="00391C38" w:rsidRDefault="003E1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биологический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D93A47C" w:rsidR="00130241" w:rsidRPr="003E1E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E1EFA">
        <w:rPr>
          <w:i/>
          <w:color w:val="000000"/>
          <w:lang w:val="en-US"/>
        </w:rPr>
        <w:t>E</w:t>
      </w:r>
      <w:r w:rsidR="003B76D6" w:rsidRPr="003E1EFA">
        <w:rPr>
          <w:i/>
          <w:color w:val="000000"/>
        </w:rPr>
        <w:t>-</w:t>
      </w:r>
      <w:r w:rsidRPr="003E1EFA">
        <w:rPr>
          <w:i/>
          <w:color w:val="000000"/>
          <w:lang w:val="en-US"/>
        </w:rPr>
        <w:t>mail</w:t>
      </w:r>
      <w:r w:rsidRPr="003E1EFA">
        <w:rPr>
          <w:i/>
          <w:color w:val="000000"/>
        </w:rPr>
        <w:t xml:space="preserve">: </w:t>
      </w:r>
      <w:hyperlink r:id="rId6">
        <w:r w:rsidR="003E1EFA">
          <w:rPr>
            <w:i/>
            <w:color w:val="000000"/>
            <w:u w:val="single"/>
            <w:lang w:val="en-US"/>
          </w:rPr>
          <w:t>alenabre</w:t>
        </w:r>
        <w:r w:rsidR="003E1EFA" w:rsidRPr="003E1EFA">
          <w:rPr>
            <w:i/>
            <w:color w:val="000000"/>
            <w:u w:val="single"/>
          </w:rPr>
          <w:t>15@</w:t>
        </w:r>
        <w:r w:rsidR="003E1EFA">
          <w:rPr>
            <w:i/>
            <w:color w:val="000000"/>
            <w:u w:val="single"/>
            <w:lang w:val="en-US"/>
          </w:rPr>
          <w:t>gmail</w:t>
        </w:r>
        <w:r w:rsidR="003E1EFA" w:rsidRPr="003E1EFA">
          <w:rPr>
            <w:i/>
            <w:color w:val="000000"/>
            <w:u w:val="single"/>
          </w:rPr>
          <w:t>.</w:t>
        </w:r>
        <w:r w:rsidR="003E1EFA">
          <w:rPr>
            <w:i/>
            <w:color w:val="000000"/>
            <w:u w:val="single"/>
            <w:lang w:val="en-US"/>
          </w:rPr>
          <w:t>com</w:t>
        </w:r>
      </w:hyperlink>
    </w:p>
    <w:p w14:paraId="619BFDF2" w14:textId="5D80861F" w:rsidR="00CF6D52" w:rsidRDefault="008A1158" w:rsidP="00944991">
      <w:pPr>
        <w:ind w:firstLine="397"/>
        <w:jc w:val="both"/>
      </w:pPr>
      <w:r>
        <w:rPr>
          <w:color w:val="000000"/>
        </w:rPr>
        <w:t xml:space="preserve">В </w:t>
      </w:r>
      <w:r w:rsidR="00A4111C">
        <w:rPr>
          <w:color w:val="000000"/>
        </w:rPr>
        <w:t>последнее</w:t>
      </w:r>
      <w:r>
        <w:rPr>
          <w:color w:val="000000"/>
        </w:rPr>
        <w:t xml:space="preserve"> время </w:t>
      </w:r>
      <w:r w:rsidRPr="004426D7">
        <w:t>фотодинамическ</w:t>
      </w:r>
      <w:r w:rsidR="000419A8">
        <w:t>ая</w:t>
      </w:r>
      <w:r w:rsidRPr="004426D7">
        <w:t xml:space="preserve"> терапи</w:t>
      </w:r>
      <w:r w:rsidR="000419A8">
        <w:t>я</w:t>
      </w:r>
      <w:r w:rsidRPr="004426D7">
        <w:t xml:space="preserve"> (ФДТ) </w:t>
      </w:r>
      <w:r w:rsidR="00C70063">
        <w:t xml:space="preserve">становится всё более </w:t>
      </w:r>
      <w:r w:rsidR="000419A8">
        <w:t xml:space="preserve">эффективным методом лечения </w:t>
      </w:r>
      <w:r w:rsidR="00CF6D52">
        <w:t>опухолевых заболеваний</w:t>
      </w:r>
      <w:r w:rsidRPr="004426D7">
        <w:t>.</w:t>
      </w:r>
      <w:r w:rsidR="00A43ACB">
        <w:t xml:space="preserve"> </w:t>
      </w:r>
      <w:r w:rsidR="00A43ACB" w:rsidRPr="004426D7">
        <w:t>В</w:t>
      </w:r>
      <w:r w:rsidR="00C70063">
        <w:t xml:space="preserve"> её</w:t>
      </w:r>
      <w:r w:rsidR="00A43ACB" w:rsidRPr="004426D7">
        <w:t xml:space="preserve"> основе лежит способность фотосенсибилизатора</w:t>
      </w:r>
      <w:r w:rsidR="00662018">
        <w:t xml:space="preserve"> (ФС)</w:t>
      </w:r>
      <w:r w:rsidR="00A43ACB" w:rsidRPr="004426D7">
        <w:t xml:space="preserve"> к генерации активных форм кислорода (АФК)</w:t>
      </w:r>
      <w:r w:rsidR="00164531">
        <w:t xml:space="preserve"> </w:t>
      </w:r>
      <w:r w:rsidR="00662018">
        <w:t>при поглощении кванта света. АФК</w:t>
      </w:r>
      <w:r w:rsidR="00662018" w:rsidRPr="004426D7">
        <w:t xml:space="preserve"> взаимодейству</w:t>
      </w:r>
      <w:r w:rsidR="00C70063">
        <w:t>ю</w:t>
      </w:r>
      <w:r w:rsidR="00662018" w:rsidRPr="004426D7">
        <w:t xml:space="preserve">т с различными клеточными компонентами, </w:t>
      </w:r>
      <w:r w:rsidR="00C70063">
        <w:t>вызывая</w:t>
      </w:r>
      <w:r w:rsidR="00662018" w:rsidRPr="004426D7">
        <w:t xml:space="preserve"> </w:t>
      </w:r>
      <w:proofErr w:type="spellStart"/>
      <w:r w:rsidR="00662018" w:rsidRPr="004426D7">
        <w:t>апоптоз</w:t>
      </w:r>
      <w:proofErr w:type="spellEnd"/>
      <w:r w:rsidR="00662018" w:rsidRPr="004426D7">
        <w:t xml:space="preserve">, некроз и </w:t>
      </w:r>
      <w:proofErr w:type="spellStart"/>
      <w:r w:rsidR="00662018" w:rsidRPr="004426D7">
        <w:t>аутофаги</w:t>
      </w:r>
      <w:r w:rsidR="00C70063">
        <w:t>ю</w:t>
      </w:r>
      <w:proofErr w:type="spellEnd"/>
      <w:r w:rsidR="00662018" w:rsidRPr="004426D7">
        <w:t xml:space="preserve"> [</w:t>
      </w:r>
      <w:r w:rsidR="00662018">
        <w:t>1</w:t>
      </w:r>
      <w:r w:rsidR="00662018" w:rsidRPr="004426D7">
        <w:t>].</w:t>
      </w:r>
      <w:r w:rsidR="00BB0161">
        <w:t xml:space="preserve"> </w:t>
      </w:r>
      <w:r w:rsidR="00CF6D52">
        <w:t xml:space="preserve">Основной характеристикой фотодинамических свойств ФС является квантовый выход АФК, оценка которого производится косвенным методом с участием эталонного ФС и химической ловушки АФК. К </w:t>
      </w:r>
      <w:proofErr w:type="spellStart"/>
      <w:r w:rsidR="00CF6D52">
        <w:t>химловушке</w:t>
      </w:r>
      <w:proofErr w:type="spellEnd"/>
      <w:r w:rsidR="00CF6D52">
        <w:t xml:space="preserve"> АФК предъявляются некоторые требования, в частности, отсутствие межмолекулярного взаимодействия с генератором АФК (ФС).</w:t>
      </w:r>
    </w:p>
    <w:p w14:paraId="76E01C41" w14:textId="0C7574F4" w:rsidR="00336AD1" w:rsidRDefault="00BB0161" w:rsidP="00CF6D52">
      <w:pPr>
        <w:ind w:firstLine="397"/>
        <w:jc w:val="both"/>
      </w:pPr>
      <w:r>
        <w:t>Одним</w:t>
      </w:r>
      <w:r w:rsidR="00A4111C">
        <w:t>и</w:t>
      </w:r>
      <w:r>
        <w:t xml:space="preserve"> из </w:t>
      </w:r>
      <w:r w:rsidR="00A4111C">
        <w:t>довольно эффективных</w:t>
      </w:r>
      <w:r>
        <w:t xml:space="preserve"> Ф</w:t>
      </w:r>
      <w:r w:rsidR="00B86D69">
        <w:t>С</w:t>
      </w:r>
      <w:r>
        <w:t xml:space="preserve"> являются</w:t>
      </w:r>
      <w:r w:rsidR="00CF6D52">
        <w:t xml:space="preserve"> водорастворимые</w:t>
      </w:r>
      <w:r>
        <w:t xml:space="preserve"> замещённые </w:t>
      </w:r>
      <w:proofErr w:type="spellStart"/>
      <w:r>
        <w:t>металлокомплексы</w:t>
      </w:r>
      <w:proofErr w:type="spellEnd"/>
      <w:r>
        <w:t xml:space="preserve"> </w:t>
      </w:r>
      <w:proofErr w:type="spellStart"/>
      <w:r w:rsidR="00CF6D52">
        <w:t>фталоцианинов</w:t>
      </w:r>
      <w:proofErr w:type="spellEnd"/>
      <w:r w:rsidR="00CF6D52">
        <w:t xml:space="preserve">. В качестве </w:t>
      </w:r>
      <w:proofErr w:type="spellStart"/>
      <w:r w:rsidR="00CF6D52">
        <w:t>химловушки</w:t>
      </w:r>
      <w:proofErr w:type="spellEnd"/>
      <w:r w:rsidR="00CF6D52">
        <w:t xml:space="preserve"> АФК в воде обычно используют </w:t>
      </w:r>
      <w:r w:rsidR="00336AD1">
        <w:t xml:space="preserve">двухкомпонентную систему из имидазола и </w:t>
      </w:r>
      <w:r w:rsidR="00336AD1" w:rsidRPr="004426D7">
        <w:t>4-нитрозо-</w:t>
      </w:r>
      <w:proofErr w:type="gramStart"/>
      <w:r w:rsidR="00336AD1" w:rsidRPr="004426D7">
        <w:t>N,N</w:t>
      </w:r>
      <w:proofErr w:type="gramEnd"/>
      <w:r w:rsidR="00336AD1" w:rsidRPr="004426D7">
        <w:t>-диметиланилина (IA-RNO)</w:t>
      </w:r>
      <w:r w:rsidR="00336AD1">
        <w:t xml:space="preserve">; имидазол образует </w:t>
      </w:r>
      <w:proofErr w:type="spellStart"/>
      <w:r w:rsidR="00336AD1">
        <w:t>внутрициклический</w:t>
      </w:r>
      <w:proofErr w:type="spellEnd"/>
      <w:r w:rsidR="00336AD1">
        <w:t xml:space="preserve"> пероксид при взаимодействии с АФК и реагирует с окрашенным </w:t>
      </w:r>
      <w:r w:rsidR="00336AD1">
        <w:rPr>
          <w:lang w:val="en-US"/>
        </w:rPr>
        <w:t>RNO</w:t>
      </w:r>
      <w:r w:rsidR="00336AD1">
        <w:t xml:space="preserve">, </w:t>
      </w:r>
      <w:r w:rsidR="00336AD1" w:rsidRPr="004426D7">
        <w:t>вызывая его выцветание, по регистрации динамики которого можно судить об эф</w:t>
      </w:r>
      <w:r w:rsidR="000419A8">
        <w:t>ф</w:t>
      </w:r>
      <w:r w:rsidR="00336AD1" w:rsidRPr="004426D7">
        <w:t xml:space="preserve">ективности генерации </w:t>
      </w:r>
      <w:proofErr w:type="spellStart"/>
      <w:r w:rsidR="00336AD1" w:rsidRPr="004426D7">
        <w:t>синглетного</w:t>
      </w:r>
      <w:proofErr w:type="spellEnd"/>
      <w:r w:rsidR="00336AD1" w:rsidRPr="004426D7">
        <w:t xml:space="preserve"> кислорода </w:t>
      </w:r>
      <w:r w:rsidR="00CF6D52" w:rsidRPr="004426D7">
        <w:t>Ф</w:t>
      </w:r>
      <w:r w:rsidR="00CF6D52">
        <w:t xml:space="preserve">С </w:t>
      </w:r>
      <w:r w:rsidR="00336AD1" w:rsidRPr="004426D7">
        <w:t>[</w:t>
      </w:r>
      <w:r w:rsidR="00336AD1">
        <w:t>2</w:t>
      </w:r>
      <w:r w:rsidR="00336AD1" w:rsidRPr="004426D7">
        <w:t>].</w:t>
      </w:r>
      <w:r w:rsidR="00CE42C7">
        <w:t xml:space="preserve"> Однако</w:t>
      </w:r>
      <w:r w:rsidR="00A4111C">
        <w:t>,</w:t>
      </w:r>
      <w:r w:rsidR="00CE42C7">
        <w:t xml:space="preserve"> </w:t>
      </w:r>
      <w:r w:rsidR="00A4111C">
        <w:t>для</w:t>
      </w:r>
      <w:r w:rsidR="00CE42C7">
        <w:t xml:space="preserve"> данной систем</w:t>
      </w:r>
      <w:r w:rsidR="00A4111C">
        <w:t>ы</w:t>
      </w:r>
      <w:r w:rsidR="00CE42C7">
        <w:t xml:space="preserve"> </w:t>
      </w:r>
      <w:r w:rsidR="00A4111C">
        <w:t xml:space="preserve">характерны </w:t>
      </w:r>
      <w:proofErr w:type="spellStart"/>
      <w:r w:rsidR="00A4111C">
        <w:t>нековалентные</w:t>
      </w:r>
      <w:proofErr w:type="spellEnd"/>
      <w:r w:rsidR="00A4111C">
        <w:t xml:space="preserve"> взаимодействия между</w:t>
      </w:r>
      <w:r w:rsidR="00CE42C7">
        <w:t xml:space="preserve"> </w:t>
      </w:r>
      <w:proofErr w:type="spellStart"/>
      <w:r w:rsidR="00CF6D52">
        <w:t>металлокомплексами</w:t>
      </w:r>
      <w:proofErr w:type="spellEnd"/>
      <w:r w:rsidR="00CF6D52">
        <w:t xml:space="preserve"> </w:t>
      </w:r>
      <w:proofErr w:type="spellStart"/>
      <w:r w:rsidR="00CF6D52">
        <w:t>фталоцианинов</w:t>
      </w:r>
      <w:proofErr w:type="spellEnd"/>
      <w:r w:rsidR="008D023D">
        <w:t xml:space="preserve"> </w:t>
      </w:r>
      <w:r w:rsidR="00A4111C">
        <w:t>и</w:t>
      </w:r>
      <w:r w:rsidR="008D023D">
        <w:t xml:space="preserve"> </w:t>
      </w:r>
      <w:r w:rsidR="008D023D">
        <w:rPr>
          <w:lang w:val="en-US"/>
        </w:rPr>
        <w:t>IA</w:t>
      </w:r>
      <w:r w:rsidR="00B24E36">
        <w:t>. Целью данного исследования являл</w:t>
      </w:r>
      <w:r w:rsidR="00A4111C">
        <w:t>ся</w:t>
      </w:r>
      <w:r w:rsidR="00B24E36">
        <w:t xml:space="preserve"> </w:t>
      </w:r>
      <w:r w:rsidR="00A4111C">
        <w:t xml:space="preserve">подбор </w:t>
      </w:r>
      <w:r w:rsidR="00B24E36" w:rsidRPr="004426D7">
        <w:t xml:space="preserve">таких условий, как концентрация IA, </w:t>
      </w:r>
      <w:proofErr w:type="spellStart"/>
      <w:r w:rsidR="00B24E36" w:rsidRPr="004426D7">
        <w:t>pH</w:t>
      </w:r>
      <w:proofErr w:type="spellEnd"/>
      <w:r w:rsidR="00B24E36" w:rsidRPr="004426D7">
        <w:t xml:space="preserve"> раствора и его ионная сила, </w:t>
      </w:r>
      <w:r w:rsidR="00A4111C">
        <w:t xml:space="preserve">при которых эффект взаимодействия между </w:t>
      </w:r>
      <w:r w:rsidR="00CF6D52">
        <w:t xml:space="preserve">ФС </w:t>
      </w:r>
      <w:r w:rsidR="00A4111C">
        <w:t xml:space="preserve">и </w:t>
      </w:r>
      <w:r w:rsidR="00A4111C">
        <w:rPr>
          <w:lang w:val="en-US"/>
        </w:rPr>
        <w:t>IA</w:t>
      </w:r>
      <w:r w:rsidR="00A4111C" w:rsidRPr="00A4111C">
        <w:t xml:space="preserve"> </w:t>
      </w:r>
      <w:r w:rsidR="00A4111C">
        <w:t>был бы минимален.</w:t>
      </w:r>
      <w:r w:rsidR="00CF6D52">
        <w:t xml:space="preserve"> В качестве ФС использовали </w:t>
      </w:r>
      <w:proofErr w:type="spellStart"/>
      <w:r w:rsidR="00CF6D52">
        <w:t>октакатионный</w:t>
      </w:r>
      <w:proofErr w:type="spellEnd"/>
      <w:r w:rsidR="00CF6D52">
        <w:t xml:space="preserve"> </w:t>
      </w:r>
      <w:proofErr w:type="spellStart"/>
      <w:r w:rsidR="00CF6D52">
        <w:t>фталоцианин</w:t>
      </w:r>
      <w:proofErr w:type="spellEnd"/>
      <w:r w:rsidR="00CF6D52">
        <w:t xml:space="preserve"> цинка (</w:t>
      </w:r>
      <w:proofErr w:type="spellStart"/>
      <w:r w:rsidR="00CF6D52">
        <w:rPr>
          <w:lang w:val="en-US"/>
        </w:rPr>
        <w:t>ZnPc</w:t>
      </w:r>
      <w:proofErr w:type="spellEnd"/>
      <w:r w:rsidR="00CF6D52" w:rsidRPr="008852D6">
        <w:t>+</w:t>
      </w:r>
      <w:r w:rsidR="00CF6D52">
        <w:t>8).</w:t>
      </w:r>
    </w:p>
    <w:p w14:paraId="5829A063" w14:textId="70279ADE" w:rsidR="00A81F1B" w:rsidRDefault="00A81F1B" w:rsidP="00A81F1B">
      <w:pPr>
        <w:ind w:firstLine="397"/>
        <w:jc w:val="both"/>
      </w:pPr>
      <w:r>
        <w:t xml:space="preserve">Мы показали, что </w:t>
      </w:r>
      <w:r w:rsidR="00B86D69">
        <w:rPr>
          <w:lang w:val="en-US"/>
        </w:rPr>
        <w:t>IA</w:t>
      </w:r>
      <w:r>
        <w:t xml:space="preserve"> вызывает батохромное смещение спектров поглощения и флуоресценции 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>
        <w:t xml:space="preserve">8; также </w:t>
      </w:r>
      <w:r>
        <w:rPr>
          <w:lang w:val="en-US"/>
        </w:rPr>
        <w:t>IA</w:t>
      </w:r>
      <w:r>
        <w:t xml:space="preserve"> является статическим тушителем флуоресценции 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>
        <w:t>8</w:t>
      </w:r>
      <w:r w:rsidR="00B86D69">
        <w:t>,</w:t>
      </w:r>
      <w:r>
        <w:t xml:space="preserve"> что может быть связано с наличием межмолекулярных</w:t>
      </w:r>
      <w:r w:rsidRPr="002E12EB">
        <w:t xml:space="preserve"> координационных и </w:t>
      </w:r>
      <w:proofErr w:type="spellStart"/>
      <w:r w:rsidRPr="002E12EB">
        <w:t>стэкинг</w:t>
      </w:r>
      <w:proofErr w:type="spellEnd"/>
      <w:r w:rsidRPr="002E12EB">
        <w:t>-взаимодействий</w:t>
      </w:r>
      <w:r>
        <w:t xml:space="preserve">. Кроме того, в комплексе </w:t>
      </w:r>
      <w:r>
        <w:rPr>
          <w:lang w:val="en-US"/>
        </w:rPr>
        <w:t>IA</w:t>
      </w:r>
      <w:r>
        <w:t>-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>
        <w:t>8 происходит значительно</w:t>
      </w:r>
      <w:r w:rsidR="00125CBE">
        <w:t>е</w:t>
      </w:r>
      <w:r>
        <w:t xml:space="preserve"> усиление скорости </w:t>
      </w:r>
      <w:proofErr w:type="spellStart"/>
      <w:r>
        <w:t>фотовыцветания</w:t>
      </w:r>
      <w:proofErr w:type="spellEnd"/>
      <w:r>
        <w:t xml:space="preserve"> </w:t>
      </w:r>
      <w:proofErr w:type="spellStart"/>
      <w:r>
        <w:t>фталоцианина</w:t>
      </w:r>
      <w:proofErr w:type="spellEnd"/>
      <w:r>
        <w:t>.</w:t>
      </w:r>
    </w:p>
    <w:p w14:paraId="12B0F2E2" w14:textId="04520047" w:rsidR="00A81F1B" w:rsidRPr="00A4111C" w:rsidRDefault="002E6639" w:rsidP="00B86D69">
      <w:pPr>
        <w:ind w:firstLine="397"/>
        <w:jc w:val="both"/>
      </w:pPr>
      <w:r>
        <w:t xml:space="preserve">Мы смогли существенно ослабить взаимодействие </w:t>
      </w:r>
      <w:r>
        <w:rPr>
          <w:lang w:val="en-US"/>
        </w:rPr>
        <w:t>IA</w:t>
      </w:r>
      <w:r>
        <w:t xml:space="preserve"> с 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 w:rsidR="00B86D69">
        <w:t>8 за счё</w:t>
      </w:r>
      <w:r>
        <w:t xml:space="preserve">т оптимизации концентрации </w:t>
      </w:r>
      <w:r>
        <w:rPr>
          <w:lang w:val="en-US"/>
        </w:rPr>
        <w:t>IA</w:t>
      </w:r>
      <w:r>
        <w:t xml:space="preserve"> (0.5 </w:t>
      </w:r>
      <w:proofErr w:type="spellStart"/>
      <w:r>
        <w:t>мМ</w:t>
      </w:r>
      <w:proofErr w:type="spellEnd"/>
      <w:r>
        <w:t xml:space="preserve">) и увеличения ионной силы раствора до 10-15 </w:t>
      </w:r>
      <w:proofErr w:type="spellStart"/>
      <w:r>
        <w:t>мМ</w:t>
      </w:r>
      <w:proofErr w:type="spellEnd"/>
      <w:r>
        <w:t xml:space="preserve">. Важным фактором оказывается природа ионов соли; взаимодействие </w:t>
      </w:r>
      <w:r>
        <w:rPr>
          <w:lang w:val="en-US"/>
        </w:rPr>
        <w:t>IA</w:t>
      </w:r>
      <w:r>
        <w:t xml:space="preserve"> с 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>
        <w:t>8</w:t>
      </w:r>
      <w:r w:rsidR="00DB06E3">
        <w:t xml:space="preserve"> ослаблялось в ряду</w:t>
      </w:r>
      <w:r>
        <w:t xml:space="preserve"> </w:t>
      </w:r>
      <w:r w:rsidR="00DB06E3">
        <w:rPr>
          <w:lang w:val="en-US"/>
        </w:rPr>
        <w:t>K</w:t>
      </w:r>
      <w:r w:rsidR="00DB06E3" w:rsidRPr="00DB06E3">
        <w:rPr>
          <w:vertAlign w:val="subscript"/>
        </w:rPr>
        <w:t>2</w:t>
      </w:r>
      <w:r w:rsidR="00DB06E3">
        <w:rPr>
          <w:lang w:val="en-US"/>
        </w:rPr>
        <w:t>CO</w:t>
      </w:r>
      <w:r w:rsidR="00DB06E3" w:rsidRPr="00DB06E3">
        <w:rPr>
          <w:vertAlign w:val="subscript"/>
        </w:rPr>
        <w:t>3</w:t>
      </w:r>
      <w:r w:rsidR="00DB06E3" w:rsidRPr="00DB06E3">
        <w:t>-</w:t>
      </w:r>
      <w:r w:rsidR="00DB06E3">
        <w:rPr>
          <w:lang w:val="en-US"/>
        </w:rPr>
        <w:t>KNO</w:t>
      </w:r>
      <w:r w:rsidR="00DB06E3" w:rsidRPr="00DB06E3">
        <w:rPr>
          <w:vertAlign w:val="subscript"/>
        </w:rPr>
        <w:t>3</w:t>
      </w:r>
      <w:r w:rsidR="00DB06E3" w:rsidRPr="00DB06E3">
        <w:t>-</w:t>
      </w:r>
      <w:proofErr w:type="spellStart"/>
      <w:r w:rsidR="00DB06E3">
        <w:rPr>
          <w:lang w:val="en-US"/>
        </w:rPr>
        <w:t>KCl</w:t>
      </w:r>
      <w:proofErr w:type="spellEnd"/>
      <w:r w:rsidR="00DB06E3" w:rsidRPr="00DB06E3">
        <w:t>-</w:t>
      </w:r>
      <w:r w:rsidR="00DB06E3">
        <w:rPr>
          <w:lang w:val="en-US"/>
        </w:rPr>
        <w:t>KOH</w:t>
      </w:r>
      <w:r w:rsidR="00DB06E3" w:rsidRPr="00DB06E3">
        <w:t>-</w:t>
      </w:r>
      <w:r w:rsidR="00DB06E3">
        <w:rPr>
          <w:lang w:val="en-US"/>
        </w:rPr>
        <w:t>K</w:t>
      </w:r>
      <w:r w:rsidR="00DB06E3" w:rsidRPr="00DB06E3">
        <w:rPr>
          <w:vertAlign w:val="subscript"/>
        </w:rPr>
        <w:t>2</w:t>
      </w:r>
      <w:r w:rsidR="00DB06E3">
        <w:rPr>
          <w:lang w:val="en-US"/>
        </w:rPr>
        <w:t>HPO</w:t>
      </w:r>
      <w:r w:rsidR="00DB06E3" w:rsidRPr="00DB06E3">
        <w:rPr>
          <w:vertAlign w:val="subscript"/>
        </w:rPr>
        <w:t>4</w:t>
      </w:r>
      <w:r w:rsidR="00DB06E3" w:rsidRPr="00DB06E3">
        <w:t>-</w:t>
      </w:r>
      <w:r w:rsidR="00DB06E3">
        <w:rPr>
          <w:lang w:val="en-US"/>
        </w:rPr>
        <w:t>KH</w:t>
      </w:r>
      <w:r w:rsidR="00DB06E3" w:rsidRPr="00DB06E3">
        <w:rPr>
          <w:vertAlign w:val="subscript"/>
        </w:rPr>
        <w:t>2</w:t>
      </w:r>
      <w:r w:rsidR="00DB06E3">
        <w:rPr>
          <w:lang w:val="en-US"/>
        </w:rPr>
        <w:t>PO</w:t>
      </w:r>
      <w:r w:rsidR="00DB06E3" w:rsidRPr="00DB06E3">
        <w:rPr>
          <w:vertAlign w:val="subscript"/>
        </w:rPr>
        <w:t>4</w:t>
      </w:r>
      <w:r w:rsidR="00DB06E3" w:rsidRPr="00DB06E3">
        <w:t xml:space="preserve"> </w:t>
      </w:r>
      <w:r w:rsidR="00DB06E3">
        <w:t xml:space="preserve">и </w:t>
      </w:r>
      <w:proofErr w:type="spellStart"/>
      <w:r w:rsidR="00DB06E3">
        <w:rPr>
          <w:lang w:val="en-US"/>
        </w:rPr>
        <w:t>CaCl</w:t>
      </w:r>
      <w:proofErr w:type="spellEnd"/>
      <w:r w:rsidR="00DB06E3" w:rsidRPr="00DB06E3">
        <w:rPr>
          <w:vertAlign w:val="subscript"/>
        </w:rPr>
        <w:t>2</w:t>
      </w:r>
      <w:r w:rsidR="00DB06E3" w:rsidRPr="00DB06E3">
        <w:t>-</w:t>
      </w:r>
      <w:proofErr w:type="spellStart"/>
      <w:r w:rsidR="00DB06E3">
        <w:rPr>
          <w:lang w:val="en-US"/>
        </w:rPr>
        <w:t>NaCl</w:t>
      </w:r>
      <w:proofErr w:type="spellEnd"/>
      <w:r w:rsidR="00DB06E3" w:rsidRPr="00DB06E3">
        <w:t>-</w:t>
      </w:r>
      <w:r w:rsidR="00DB06E3">
        <w:rPr>
          <w:lang w:val="en-US"/>
        </w:rPr>
        <w:t>NH</w:t>
      </w:r>
      <w:r w:rsidR="00DB06E3" w:rsidRPr="00DB06E3">
        <w:rPr>
          <w:vertAlign w:val="subscript"/>
        </w:rPr>
        <w:t>4</w:t>
      </w:r>
      <w:r w:rsidR="00DB06E3">
        <w:rPr>
          <w:lang w:val="en-US"/>
        </w:rPr>
        <w:t>Cl</w:t>
      </w:r>
      <w:r w:rsidR="00DB06E3" w:rsidRPr="00DB06E3">
        <w:t>-</w:t>
      </w:r>
      <w:proofErr w:type="spellStart"/>
      <w:r w:rsidR="00DB06E3">
        <w:rPr>
          <w:lang w:val="en-US"/>
        </w:rPr>
        <w:t>KCl</w:t>
      </w:r>
      <w:proofErr w:type="spellEnd"/>
      <w:r>
        <w:t xml:space="preserve">. Также </w:t>
      </w:r>
      <w:r w:rsidR="00B86D69">
        <w:rPr>
          <w:lang w:val="en-US"/>
        </w:rPr>
        <w:t>IA</w:t>
      </w:r>
      <w:r>
        <w:t xml:space="preserve"> не взаимодействует с </w:t>
      </w:r>
      <w:proofErr w:type="spellStart"/>
      <w:r>
        <w:rPr>
          <w:lang w:val="en-US"/>
        </w:rPr>
        <w:t>ZnPc</w:t>
      </w:r>
      <w:proofErr w:type="spellEnd"/>
      <w:r w:rsidRPr="008852D6">
        <w:t>+</w:t>
      </w:r>
      <w:r>
        <w:t>8 в буферном растворе</w:t>
      </w:r>
      <w:r w:rsidR="00DB06E3">
        <w:t xml:space="preserve"> </w:t>
      </w:r>
      <w:proofErr w:type="spellStart"/>
      <w:r w:rsidR="00DB06E3">
        <w:t>Бриттона</w:t>
      </w:r>
      <w:proofErr w:type="spellEnd"/>
      <w:r w:rsidR="00DB06E3">
        <w:t>-Робинсона</w:t>
      </w:r>
      <w:r w:rsidR="00B86D69">
        <w:t xml:space="preserve"> при показателе рН менее 6</w:t>
      </w:r>
      <w:r>
        <w:t>, однако</w:t>
      </w:r>
      <w:r w:rsidR="00B86D69">
        <w:t>,</w:t>
      </w:r>
      <w:r>
        <w:t xml:space="preserve"> в таких условиях наблюдается смещение поглощения </w:t>
      </w:r>
      <w:r>
        <w:rPr>
          <w:lang w:val="en-US"/>
        </w:rPr>
        <w:t>RNO</w:t>
      </w:r>
      <w:r>
        <w:t xml:space="preserve"> в УФ област</w:t>
      </w:r>
      <w:r w:rsidR="00B86D69">
        <w:t>ь</w:t>
      </w:r>
      <w:r>
        <w:t xml:space="preserve"> спектра, что делает </w:t>
      </w:r>
      <w:proofErr w:type="spellStart"/>
      <w:r>
        <w:t>химловушку</w:t>
      </w:r>
      <w:proofErr w:type="spellEnd"/>
      <w:r>
        <w:t xml:space="preserve"> </w:t>
      </w:r>
      <w:r w:rsidRPr="004426D7">
        <w:t>IA-RNO</w:t>
      </w:r>
      <w:r>
        <w:t xml:space="preserve"> менее удобной в использовании.</w:t>
      </w:r>
    </w:p>
    <w:p w14:paraId="5A2E11A1" w14:textId="77777777" w:rsidR="00944991" w:rsidRDefault="00944991" w:rsidP="0094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AFE4BEA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11133">
        <w:rPr>
          <w:color w:val="000000"/>
          <w:lang w:val="en-US"/>
        </w:rPr>
        <w:t xml:space="preserve">1. </w:t>
      </w:r>
      <w:proofErr w:type="spellStart"/>
      <w:r w:rsidR="0077681C" w:rsidRPr="00CF6D52">
        <w:rPr>
          <w:color w:val="212121"/>
          <w:shd w:val="clear" w:color="auto" w:fill="FFFFFF"/>
          <w:lang w:val="en-US"/>
        </w:rPr>
        <w:t>Yoo</w:t>
      </w:r>
      <w:proofErr w:type="spellEnd"/>
      <w:r w:rsidR="0077681C" w:rsidRPr="00B11133">
        <w:rPr>
          <w:color w:val="212121"/>
          <w:shd w:val="clear" w:color="auto" w:fill="FFFFFF"/>
          <w:lang w:val="en-US"/>
        </w:rPr>
        <w:t xml:space="preserve"> </w:t>
      </w:r>
      <w:r w:rsidR="0077681C" w:rsidRPr="00CF6D52">
        <w:rPr>
          <w:color w:val="212121"/>
          <w:shd w:val="clear" w:color="auto" w:fill="FFFFFF"/>
          <w:lang w:val="en-US"/>
        </w:rPr>
        <w:t>JO</w:t>
      </w:r>
      <w:r w:rsidR="0077681C" w:rsidRPr="00B11133">
        <w:rPr>
          <w:color w:val="212121"/>
          <w:shd w:val="clear" w:color="auto" w:fill="FFFFFF"/>
          <w:lang w:val="en-US"/>
        </w:rPr>
        <w:t xml:space="preserve">, </w:t>
      </w:r>
      <w:r w:rsidR="0077681C" w:rsidRPr="00CF6D52">
        <w:rPr>
          <w:color w:val="212121"/>
          <w:shd w:val="clear" w:color="auto" w:fill="FFFFFF"/>
          <w:lang w:val="en-US"/>
        </w:rPr>
        <w:t>Ha</w:t>
      </w:r>
      <w:r w:rsidR="0077681C" w:rsidRPr="00B11133">
        <w:rPr>
          <w:color w:val="212121"/>
          <w:shd w:val="clear" w:color="auto" w:fill="FFFFFF"/>
          <w:lang w:val="en-US"/>
        </w:rPr>
        <w:t xml:space="preserve"> </w:t>
      </w:r>
      <w:r w:rsidR="0077681C" w:rsidRPr="00CF6D52">
        <w:rPr>
          <w:color w:val="212121"/>
          <w:shd w:val="clear" w:color="auto" w:fill="FFFFFF"/>
          <w:lang w:val="en-US"/>
        </w:rPr>
        <w:t>KS</w:t>
      </w:r>
      <w:r w:rsidR="0077681C" w:rsidRPr="00B11133">
        <w:rPr>
          <w:color w:val="212121"/>
          <w:shd w:val="clear" w:color="auto" w:fill="FFFFFF"/>
          <w:lang w:val="en-US"/>
        </w:rPr>
        <w:t xml:space="preserve">. </w:t>
      </w:r>
      <w:r w:rsidR="0077681C" w:rsidRPr="0077681C">
        <w:rPr>
          <w:color w:val="212121"/>
          <w:shd w:val="clear" w:color="auto" w:fill="FFFFFF"/>
          <w:lang w:val="en-US"/>
        </w:rPr>
        <w:t xml:space="preserve">New insights into the mechanisms for photodynamic therapy-induced cancer cell death. </w:t>
      </w:r>
      <w:proofErr w:type="spellStart"/>
      <w:r w:rsidR="0077681C" w:rsidRPr="0077681C">
        <w:rPr>
          <w:color w:val="212121"/>
          <w:shd w:val="clear" w:color="auto" w:fill="FFFFFF"/>
          <w:lang w:val="en-US"/>
        </w:rPr>
        <w:t>Int</w:t>
      </w:r>
      <w:proofErr w:type="spellEnd"/>
      <w:r w:rsidR="0077681C" w:rsidRPr="0077681C">
        <w:rPr>
          <w:color w:val="212121"/>
          <w:shd w:val="clear" w:color="auto" w:fill="FFFFFF"/>
          <w:lang w:val="en-US"/>
        </w:rPr>
        <w:t xml:space="preserve"> Rev Cell </w:t>
      </w:r>
      <w:proofErr w:type="spellStart"/>
      <w:r w:rsidR="0077681C" w:rsidRPr="0077681C">
        <w:rPr>
          <w:color w:val="212121"/>
          <w:shd w:val="clear" w:color="auto" w:fill="FFFFFF"/>
          <w:lang w:val="en-US"/>
        </w:rPr>
        <w:t>Mol</w:t>
      </w:r>
      <w:proofErr w:type="spellEnd"/>
      <w:r w:rsidR="0077681C" w:rsidRPr="0077681C">
        <w:rPr>
          <w:color w:val="212121"/>
          <w:shd w:val="clear" w:color="auto" w:fill="FFFFFF"/>
          <w:lang w:val="en-US"/>
        </w:rPr>
        <w:t xml:space="preserve"> Biol. </w:t>
      </w:r>
      <w:proofErr w:type="gramStart"/>
      <w:r w:rsidR="0077681C" w:rsidRPr="0077681C">
        <w:rPr>
          <w:color w:val="212121"/>
          <w:shd w:val="clear" w:color="auto" w:fill="FFFFFF"/>
          <w:lang w:val="en-US"/>
        </w:rPr>
        <w:t>2012;295:139</w:t>
      </w:r>
      <w:proofErr w:type="gramEnd"/>
      <w:r w:rsidR="0077681C" w:rsidRPr="0077681C">
        <w:rPr>
          <w:color w:val="212121"/>
          <w:shd w:val="clear" w:color="auto" w:fill="FFFFFF"/>
          <w:lang w:val="en-US"/>
        </w:rPr>
        <w:t>-74.</w:t>
      </w:r>
    </w:p>
    <w:p w14:paraId="31AB2A53" w14:textId="562317A7" w:rsidR="00CF6D52" w:rsidRPr="00B86D69" w:rsidRDefault="00116478" w:rsidP="0077681C">
      <w:pPr>
        <w:jc w:val="both"/>
        <w:rPr>
          <w:color w:val="1C1D1E"/>
          <w:shd w:val="clear" w:color="auto" w:fill="FFFFFF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77681C" w:rsidRPr="0077681C">
        <w:rPr>
          <w:color w:val="1C1D1E"/>
          <w:shd w:val="clear" w:color="auto" w:fill="FFFFFF"/>
          <w:lang w:val="en-US"/>
        </w:rPr>
        <w:t>Kraljić</w:t>
      </w:r>
      <w:proofErr w:type="spellEnd"/>
      <w:r w:rsidR="0077681C" w:rsidRPr="0077681C">
        <w:rPr>
          <w:color w:val="1C1D1E"/>
          <w:shd w:val="clear" w:color="auto" w:fill="FFFFFF"/>
          <w:lang w:val="en-US"/>
        </w:rPr>
        <w:t xml:space="preserve">, I. and </w:t>
      </w:r>
      <w:proofErr w:type="spellStart"/>
      <w:r w:rsidR="0077681C" w:rsidRPr="0077681C">
        <w:rPr>
          <w:color w:val="1C1D1E"/>
          <w:shd w:val="clear" w:color="auto" w:fill="FFFFFF"/>
          <w:lang w:val="en-US"/>
        </w:rPr>
        <w:t>Mohsni</w:t>
      </w:r>
      <w:proofErr w:type="spellEnd"/>
      <w:r w:rsidR="0077681C" w:rsidRPr="0077681C">
        <w:rPr>
          <w:color w:val="1C1D1E"/>
          <w:shd w:val="clear" w:color="auto" w:fill="FFFFFF"/>
          <w:lang w:val="en-US"/>
        </w:rPr>
        <w:t xml:space="preserve">, S.E. (1978), A NEW METHOD FOR THE DETECTION OF SINGLET OXYGEN IN AQUEOUS SOLUTIONS. </w:t>
      </w:r>
      <w:r w:rsidR="0077681C" w:rsidRPr="00944991">
        <w:rPr>
          <w:color w:val="1C1D1E"/>
          <w:shd w:val="clear" w:color="auto" w:fill="FFFFFF"/>
          <w:lang w:val="en-US"/>
        </w:rPr>
        <w:t>Photochemistry and Photobiology, 28: 577-581.</w:t>
      </w:r>
    </w:p>
    <w:sectPr w:rsidR="00CF6D52" w:rsidRPr="00B86D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19A8"/>
    <w:rsid w:val="00063966"/>
    <w:rsid w:val="00086081"/>
    <w:rsid w:val="000D25F4"/>
    <w:rsid w:val="00101A1C"/>
    <w:rsid w:val="00103657"/>
    <w:rsid w:val="00106375"/>
    <w:rsid w:val="00116478"/>
    <w:rsid w:val="00124C52"/>
    <w:rsid w:val="00125CBE"/>
    <w:rsid w:val="00130241"/>
    <w:rsid w:val="00164531"/>
    <w:rsid w:val="001E61C2"/>
    <w:rsid w:val="001F0493"/>
    <w:rsid w:val="00202E22"/>
    <w:rsid w:val="002264EE"/>
    <w:rsid w:val="0023307C"/>
    <w:rsid w:val="002C6473"/>
    <w:rsid w:val="002E6639"/>
    <w:rsid w:val="0031361E"/>
    <w:rsid w:val="00336AD1"/>
    <w:rsid w:val="00391C38"/>
    <w:rsid w:val="003B76D6"/>
    <w:rsid w:val="003E1EFA"/>
    <w:rsid w:val="0044513C"/>
    <w:rsid w:val="0049598B"/>
    <w:rsid w:val="004A02DC"/>
    <w:rsid w:val="004A26A3"/>
    <w:rsid w:val="004B468A"/>
    <w:rsid w:val="004F0EDF"/>
    <w:rsid w:val="00522BF1"/>
    <w:rsid w:val="00590166"/>
    <w:rsid w:val="005D022B"/>
    <w:rsid w:val="005E5BE9"/>
    <w:rsid w:val="00614AA8"/>
    <w:rsid w:val="00640522"/>
    <w:rsid w:val="00662018"/>
    <w:rsid w:val="0069427D"/>
    <w:rsid w:val="006E72D8"/>
    <w:rsid w:val="006F7A19"/>
    <w:rsid w:val="007213E1"/>
    <w:rsid w:val="00775389"/>
    <w:rsid w:val="0077681C"/>
    <w:rsid w:val="00797838"/>
    <w:rsid w:val="007C36D8"/>
    <w:rsid w:val="007F2744"/>
    <w:rsid w:val="008852D6"/>
    <w:rsid w:val="008931BE"/>
    <w:rsid w:val="008A1158"/>
    <w:rsid w:val="008C67E3"/>
    <w:rsid w:val="008D023D"/>
    <w:rsid w:val="00921D45"/>
    <w:rsid w:val="00944991"/>
    <w:rsid w:val="009A66DB"/>
    <w:rsid w:val="009B2F80"/>
    <w:rsid w:val="009B3300"/>
    <w:rsid w:val="009F3380"/>
    <w:rsid w:val="00A02163"/>
    <w:rsid w:val="00A314FE"/>
    <w:rsid w:val="00A4111C"/>
    <w:rsid w:val="00A43ACB"/>
    <w:rsid w:val="00A81F1B"/>
    <w:rsid w:val="00B11133"/>
    <w:rsid w:val="00B24E36"/>
    <w:rsid w:val="00B51C11"/>
    <w:rsid w:val="00B86D69"/>
    <w:rsid w:val="00BB0161"/>
    <w:rsid w:val="00BD0845"/>
    <w:rsid w:val="00BF36F8"/>
    <w:rsid w:val="00BF4622"/>
    <w:rsid w:val="00C5213D"/>
    <w:rsid w:val="00C70063"/>
    <w:rsid w:val="00C73236"/>
    <w:rsid w:val="00C81F0E"/>
    <w:rsid w:val="00CD00B1"/>
    <w:rsid w:val="00CE42C7"/>
    <w:rsid w:val="00CF6D52"/>
    <w:rsid w:val="00D12544"/>
    <w:rsid w:val="00D22306"/>
    <w:rsid w:val="00D232FC"/>
    <w:rsid w:val="00D42542"/>
    <w:rsid w:val="00D8121C"/>
    <w:rsid w:val="00DB06E3"/>
    <w:rsid w:val="00E22189"/>
    <w:rsid w:val="00E74069"/>
    <w:rsid w:val="00EB1F49"/>
    <w:rsid w:val="00F10167"/>
    <w:rsid w:val="00F450C7"/>
    <w:rsid w:val="00F865B3"/>
    <w:rsid w:val="00FB1509"/>
    <w:rsid w:val="00FD1F6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F6D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52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4052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052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0522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052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052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nabre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13A0AF-E85E-4930-AF3D-47FE34DC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Alienware_18</dc:creator>
  <cp:lastModifiedBy>Alienware_18</cp:lastModifiedBy>
  <cp:revision>6</cp:revision>
  <dcterms:created xsi:type="dcterms:W3CDTF">2024-02-16T11:54:00Z</dcterms:created>
  <dcterms:modified xsi:type="dcterms:W3CDTF">2024-02-16T12:09:00Z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