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5CE3" w14:textId="77777777" w:rsidR="004E2B5B" w:rsidRDefault="004E2B5B" w:rsidP="002631D7">
      <w:pPr>
        <w:pStyle w:val="a5"/>
      </w:pPr>
      <w:r w:rsidRPr="004E2B5B">
        <w:t>Исследование электрохимических свойств модельных образцов планарных твёрдооксидных топливных элементов</w:t>
      </w:r>
      <w:r w:rsidR="008C60B6">
        <w:t xml:space="preserve"> электролит-несущей конструкции</w:t>
      </w:r>
    </w:p>
    <w:p w14:paraId="37CB601C" w14:textId="77777777" w:rsidR="004E2B5B" w:rsidRPr="008C60B6" w:rsidRDefault="004E2B5B" w:rsidP="004E2B5B">
      <w:pPr>
        <w:jc w:val="center"/>
        <w:rPr>
          <w:rFonts w:ascii="Times New Roman" w:hAnsi="Times New Roman" w:cs="Times New Roman"/>
          <w:b/>
          <w:i/>
        </w:rPr>
      </w:pPr>
      <w:r w:rsidRPr="008C60B6">
        <w:rPr>
          <w:rFonts w:ascii="Times New Roman" w:hAnsi="Times New Roman" w:cs="Times New Roman"/>
          <w:b/>
          <w:i/>
        </w:rPr>
        <w:t>Милинский К.В.</w:t>
      </w:r>
      <w:r w:rsidRPr="008C60B6">
        <w:rPr>
          <w:rFonts w:ascii="Times New Roman" w:hAnsi="Times New Roman" w:cs="Times New Roman"/>
          <w:b/>
          <w:i/>
          <w:vertAlign w:val="superscript"/>
        </w:rPr>
        <w:t>1</w:t>
      </w:r>
      <w:r w:rsidRPr="008C60B6">
        <w:rPr>
          <w:rFonts w:ascii="Times New Roman" w:hAnsi="Times New Roman" w:cs="Times New Roman"/>
          <w:b/>
          <w:i/>
        </w:rPr>
        <w:t>, Лысков Н.В.</w:t>
      </w:r>
      <w:r w:rsidRPr="008C60B6">
        <w:rPr>
          <w:rFonts w:ascii="Times New Roman" w:hAnsi="Times New Roman" w:cs="Times New Roman"/>
          <w:b/>
          <w:i/>
          <w:vertAlign w:val="superscript"/>
        </w:rPr>
        <w:t>2</w:t>
      </w:r>
    </w:p>
    <w:p w14:paraId="1032DE61" w14:textId="77777777" w:rsidR="004E2B5B" w:rsidRPr="008B08C2" w:rsidRDefault="004E2B5B" w:rsidP="004E2B5B">
      <w:pPr>
        <w:jc w:val="center"/>
        <w:rPr>
          <w:rFonts w:ascii="Times New Roman" w:hAnsi="Times New Roman" w:cs="Times New Roman"/>
          <w:i/>
        </w:rPr>
      </w:pPr>
      <w:r w:rsidRPr="008B08C2">
        <w:rPr>
          <w:rFonts w:ascii="Times New Roman" w:hAnsi="Times New Roman" w:cs="Times New Roman"/>
          <w:i/>
        </w:rPr>
        <w:t>Студент, 3 курс специалитета</w:t>
      </w:r>
    </w:p>
    <w:p w14:paraId="0A89D84D" w14:textId="77777777" w:rsidR="004E2B5B" w:rsidRPr="008B08C2" w:rsidRDefault="004E2B5B" w:rsidP="004E2B5B">
      <w:pPr>
        <w:jc w:val="center"/>
        <w:rPr>
          <w:rFonts w:ascii="Times New Roman" w:hAnsi="Times New Roman" w:cs="Times New Roman"/>
          <w:i/>
        </w:rPr>
      </w:pPr>
      <w:r w:rsidRPr="008B08C2">
        <w:rPr>
          <w:rFonts w:ascii="Times New Roman" w:hAnsi="Times New Roman" w:cs="Times New Roman"/>
          <w:i/>
          <w:vertAlign w:val="superscript"/>
        </w:rPr>
        <w:t>1</w:t>
      </w:r>
      <w:r w:rsidRPr="008B08C2">
        <w:rPr>
          <w:rFonts w:ascii="Times New Roman" w:hAnsi="Times New Roman" w:cs="Times New Roman"/>
          <w:i/>
        </w:rPr>
        <w:t xml:space="preserve">Московский государственный университет имени М.В. Ломоносова, </w:t>
      </w:r>
      <w:r w:rsidR="008C60B6">
        <w:rPr>
          <w:rFonts w:ascii="Times New Roman" w:hAnsi="Times New Roman" w:cs="Times New Roman"/>
          <w:i/>
        </w:rPr>
        <w:br/>
      </w:r>
      <w:r w:rsidRPr="008B08C2">
        <w:rPr>
          <w:rFonts w:ascii="Times New Roman" w:hAnsi="Times New Roman" w:cs="Times New Roman"/>
          <w:i/>
        </w:rPr>
        <w:t>факультет фундаментальной физико-химической инженерии, Москва, Россия</w:t>
      </w:r>
    </w:p>
    <w:p w14:paraId="653BCA20" w14:textId="77777777" w:rsidR="008B08C2" w:rsidRDefault="008B08C2" w:rsidP="004E2B5B">
      <w:pPr>
        <w:jc w:val="center"/>
        <w:rPr>
          <w:rFonts w:ascii="Times New Roman" w:hAnsi="Times New Roman" w:cs="Times New Roman"/>
          <w:i/>
        </w:rPr>
      </w:pPr>
      <w:r w:rsidRPr="008B08C2">
        <w:rPr>
          <w:rFonts w:ascii="Times New Roman" w:hAnsi="Times New Roman" w:cs="Times New Roman"/>
          <w:i/>
          <w:vertAlign w:val="superscript"/>
        </w:rPr>
        <w:t>2</w:t>
      </w:r>
      <w:r w:rsidRPr="008B08C2">
        <w:rPr>
          <w:rFonts w:ascii="Times New Roman" w:hAnsi="Times New Roman" w:cs="Times New Roman"/>
          <w:i/>
        </w:rPr>
        <w:t>Федеральный исследовательский центр проблем химической физики и медицинской химии РАН, Черноголовка, Россия</w:t>
      </w:r>
    </w:p>
    <w:p w14:paraId="3E7F91F4" w14:textId="42BF4770" w:rsidR="007F7FD2" w:rsidRPr="00B158C5" w:rsidRDefault="007F7FD2" w:rsidP="004E2B5B">
      <w:pPr>
        <w:jc w:val="center"/>
        <w:rPr>
          <w:rFonts w:ascii="Times New Roman" w:hAnsi="Times New Roman" w:cs="Times New Roman"/>
          <w:i/>
          <w:u w:val="single"/>
        </w:rPr>
      </w:pPr>
      <w:r w:rsidRPr="007F7FD2">
        <w:rPr>
          <w:rFonts w:ascii="Times New Roman" w:hAnsi="Times New Roman" w:cs="Times New Roman"/>
          <w:i/>
        </w:rPr>
        <w:t xml:space="preserve">E-mail: </w:t>
      </w:r>
      <w:r w:rsidRPr="00B158C5">
        <w:rPr>
          <w:rFonts w:ascii="Times New Roman" w:hAnsi="Times New Roman" w:cs="Times New Roman"/>
          <w:i/>
          <w:u w:val="single"/>
        </w:rPr>
        <w:t>chemo1303@yandex.ru</w:t>
      </w:r>
    </w:p>
    <w:p w14:paraId="6A6314FD" w14:textId="77777777" w:rsidR="00CF3DA4" w:rsidRPr="00A74769" w:rsidRDefault="00CF3DA4" w:rsidP="00CF3DA4">
      <w:pPr>
        <w:ind w:firstLine="397"/>
        <w:jc w:val="both"/>
        <w:rPr>
          <w:rFonts w:ascii="Times New Roman" w:hAnsi="Times New Roman" w:cs="Times New Roman"/>
          <w:iCs/>
        </w:rPr>
      </w:pPr>
      <w:r w:rsidRPr="00CF3DA4">
        <w:rPr>
          <w:rFonts w:ascii="Times New Roman" w:hAnsi="Times New Roman" w:cs="Times New Roman"/>
          <w:iCs/>
        </w:rPr>
        <w:t xml:space="preserve">В современном мире все более остро встаёт проблема ухудшения экологической обстановки и истощения ископаемых видов топлива, поэтому отмечается необходимость развития сектора альтернативной энергетики, в частности, водородной энергетики. </w:t>
      </w:r>
      <w:r w:rsidRPr="00A74769">
        <w:rPr>
          <w:rFonts w:ascii="Times New Roman" w:hAnsi="Times New Roman" w:cs="Times New Roman"/>
          <w:iCs/>
        </w:rPr>
        <w:t>Создание модельных образцов</w:t>
      </w:r>
      <w:r w:rsidR="000E4288" w:rsidRPr="00A74769">
        <w:rPr>
          <w:rFonts w:ascii="Times New Roman" w:hAnsi="Times New Roman" w:cs="Times New Roman"/>
          <w:iCs/>
        </w:rPr>
        <w:t xml:space="preserve"> твёрдооксидных </w:t>
      </w:r>
      <w:r w:rsidRPr="00A74769">
        <w:rPr>
          <w:rFonts w:ascii="Times New Roman" w:hAnsi="Times New Roman" w:cs="Times New Roman"/>
          <w:iCs/>
        </w:rPr>
        <w:t>топливных элементов</w:t>
      </w:r>
      <w:r w:rsidR="000E4288" w:rsidRPr="00A74769">
        <w:rPr>
          <w:rFonts w:ascii="Times New Roman" w:hAnsi="Times New Roman" w:cs="Times New Roman"/>
          <w:iCs/>
        </w:rPr>
        <w:t xml:space="preserve"> (ТОТЭ)</w:t>
      </w:r>
      <w:r w:rsidRPr="00A74769">
        <w:rPr>
          <w:rFonts w:ascii="Times New Roman" w:hAnsi="Times New Roman" w:cs="Times New Roman"/>
          <w:iCs/>
        </w:rPr>
        <w:t xml:space="preserve">, исследование </w:t>
      </w:r>
      <w:r w:rsidR="008C60B6" w:rsidRPr="00A74769">
        <w:rPr>
          <w:rFonts w:ascii="Times New Roman" w:hAnsi="Times New Roman" w:cs="Times New Roman"/>
          <w:iCs/>
        </w:rPr>
        <w:t xml:space="preserve">новых </w:t>
      </w:r>
      <w:r w:rsidRPr="00A74769">
        <w:rPr>
          <w:rFonts w:ascii="Times New Roman" w:hAnsi="Times New Roman" w:cs="Times New Roman"/>
          <w:iCs/>
        </w:rPr>
        <w:t xml:space="preserve">материалов и изучение их электрохимических характеристик представляется необходимым условием для улучшения </w:t>
      </w:r>
      <w:r w:rsidR="008C60B6" w:rsidRPr="00A74769">
        <w:rPr>
          <w:rFonts w:ascii="Times New Roman" w:hAnsi="Times New Roman" w:cs="Times New Roman"/>
          <w:iCs/>
        </w:rPr>
        <w:t>эффективности</w:t>
      </w:r>
      <w:r w:rsidRPr="00A74769">
        <w:rPr>
          <w:rFonts w:ascii="Times New Roman" w:hAnsi="Times New Roman" w:cs="Times New Roman"/>
          <w:iCs/>
        </w:rPr>
        <w:t xml:space="preserve"> топливных элементов и энергосистем на их основе.</w:t>
      </w:r>
    </w:p>
    <w:p w14:paraId="762916CF" w14:textId="77777777" w:rsidR="004A500F" w:rsidRPr="00A74769" w:rsidRDefault="00CF3DA4" w:rsidP="004A500F">
      <w:pPr>
        <w:ind w:firstLine="397"/>
        <w:jc w:val="both"/>
        <w:rPr>
          <w:rFonts w:ascii="Times New Roman" w:hAnsi="Times New Roman" w:cs="Times New Roman"/>
          <w:iCs/>
        </w:rPr>
      </w:pPr>
      <w:r w:rsidRPr="00A74769">
        <w:rPr>
          <w:rFonts w:ascii="Times New Roman" w:hAnsi="Times New Roman" w:cs="Times New Roman"/>
          <w:iCs/>
        </w:rPr>
        <w:t>Целью данной работы было создание модельн</w:t>
      </w:r>
      <w:r w:rsidR="000E4288" w:rsidRPr="00A74769">
        <w:rPr>
          <w:rFonts w:ascii="Times New Roman" w:hAnsi="Times New Roman" w:cs="Times New Roman"/>
          <w:iCs/>
        </w:rPr>
        <w:t>ого</w:t>
      </w:r>
      <w:r w:rsidRPr="00A74769">
        <w:rPr>
          <w:rFonts w:ascii="Times New Roman" w:hAnsi="Times New Roman" w:cs="Times New Roman"/>
          <w:iCs/>
        </w:rPr>
        <w:t xml:space="preserve"> образц</w:t>
      </w:r>
      <w:r w:rsidR="000E4288" w:rsidRPr="00A74769">
        <w:rPr>
          <w:rFonts w:ascii="Times New Roman" w:hAnsi="Times New Roman" w:cs="Times New Roman"/>
          <w:iCs/>
        </w:rPr>
        <w:t>а</w:t>
      </w:r>
      <w:r w:rsidRPr="00A74769">
        <w:rPr>
          <w:rFonts w:ascii="Times New Roman" w:hAnsi="Times New Roman" w:cs="Times New Roman"/>
          <w:iCs/>
        </w:rPr>
        <w:t xml:space="preserve"> планарн</w:t>
      </w:r>
      <w:r w:rsidR="000E4288" w:rsidRPr="00A74769">
        <w:rPr>
          <w:rFonts w:ascii="Times New Roman" w:hAnsi="Times New Roman" w:cs="Times New Roman"/>
          <w:iCs/>
        </w:rPr>
        <w:t>ого</w:t>
      </w:r>
      <w:r w:rsidRPr="00A74769">
        <w:rPr>
          <w:rFonts w:ascii="Times New Roman" w:hAnsi="Times New Roman" w:cs="Times New Roman"/>
          <w:iCs/>
        </w:rPr>
        <w:t xml:space="preserve"> тв</w:t>
      </w:r>
      <w:r w:rsidR="000E4288" w:rsidRPr="00A74769">
        <w:rPr>
          <w:rFonts w:ascii="Times New Roman" w:hAnsi="Times New Roman" w:cs="Times New Roman"/>
          <w:iCs/>
        </w:rPr>
        <w:t>ё</w:t>
      </w:r>
      <w:r w:rsidRPr="00A74769">
        <w:rPr>
          <w:rFonts w:ascii="Times New Roman" w:hAnsi="Times New Roman" w:cs="Times New Roman"/>
          <w:iCs/>
        </w:rPr>
        <w:t>рдооксидн</w:t>
      </w:r>
      <w:r w:rsidR="000E4288" w:rsidRPr="00A74769">
        <w:rPr>
          <w:rFonts w:ascii="Times New Roman" w:hAnsi="Times New Roman" w:cs="Times New Roman"/>
          <w:iCs/>
        </w:rPr>
        <w:t>ого</w:t>
      </w:r>
      <w:r w:rsidRPr="00A74769">
        <w:rPr>
          <w:rFonts w:ascii="Times New Roman" w:hAnsi="Times New Roman" w:cs="Times New Roman"/>
          <w:iCs/>
        </w:rPr>
        <w:t xml:space="preserve"> топливн</w:t>
      </w:r>
      <w:r w:rsidR="000E4288" w:rsidRPr="00A74769">
        <w:rPr>
          <w:rFonts w:ascii="Times New Roman" w:hAnsi="Times New Roman" w:cs="Times New Roman"/>
          <w:iCs/>
        </w:rPr>
        <w:t>ого</w:t>
      </w:r>
      <w:r w:rsidRPr="00A74769">
        <w:rPr>
          <w:rFonts w:ascii="Times New Roman" w:hAnsi="Times New Roman" w:cs="Times New Roman"/>
          <w:iCs/>
        </w:rPr>
        <w:t xml:space="preserve"> элемент</w:t>
      </w:r>
      <w:r w:rsidR="000E4288" w:rsidRPr="00A74769">
        <w:rPr>
          <w:rFonts w:ascii="Times New Roman" w:hAnsi="Times New Roman" w:cs="Times New Roman"/>
          <w:iCs/>
        </w:rPr>
        <w:t>а</w:t>
      </w:r>
      <w:r w:rsidRPr="00A74769">
        <w:rPr>
          <w:rFonts w:ascii="Times New Roman" w:hAnsi="Times New Roman" w:cs="Times New Roman"/>
          <w:iCs/>
        </w:rPr>
        <w:t xml:space="preserve"> электролит-несущей конструкции и исследование </w:t>
      </w:r>
      <w:r w:rsidR="000E4288" w:rsidRPr="00A74769">
        <w:rPr>
          <w:rFonts w:ascii="Times New Roman" w:hAnsi="Times New Roman" w:cs="Times New Roman"/>
          <w:iCs/>
        </w:rPr>
        <w:t>его</w:t>
      </w:r>
      <w:r w:rsidRPr="00A74769">
        <w:rPr>
          <w:rFonts w:ascii="Times New Roman" w:hAnsi="Times New Roman" w:cs="Times New Roman"/>
          <w:iCs/>
        </w:rPr>
        <w:t xml:space="preserve"> электрохимических характеристик.</w:t>
      </w:r>
      <w:r w:rsidR="000E4288" w:rsidRPr="00A74769">
        <w:rPr>
          <w:rFonts w:ascii="Times New Roman" w:hAnsi="Times New Roman" w:cs="Times New Roman"/>
          <w:iCs/>
        </w:rPr>
        <w:t xml:space="preserve"> Используя метод трафаретной печати, на подложку из твёрдого электролита на основе диоксида циркония</w:t>
      </w:r>
      <w:r w:rsidR="00E85F73" w:rsidRPr="00A74769">
        <w:rPr>
          <w:rFonts w:ascii="Times New Roman" w:hAnsi="Times New Roman" w:cs="Times New Roman"/>
          <w:iCs/>
        </w:rPr>
        <w:t xml:space="preserve"> </w:t>
      </w:r>
      <w:r w:rsidR="00FC1CF9" w:rsidRPr="00A74769">
        <w:rPr>
          <w:rFonts w:ascii="Times New Roman" w:hAnsi="Times New Roman" w:cs="Times New Roman"/>
          <w:iCs/>
        </w:rPr>
        <w:t>Zr</w:t>
      </w:r>
      <w:r w:rsidR="00FC1CF9" w:rsidRPr="00A74769">
        <w:rPr>
          <w:rFonts w:ascii="Times New Roman" w:hAnsi="Times New Roman" w:cs="Times New Roman"/>
          <w:iCs/>
          <w:vertAlign w:val="subscript"/>
        </w:rPr>
        <w:t>0</w:t>
      </w:r>
      <w:r w:rsidR="008C60B6" w:rsidRPr="00A74769">
        <w:rPr>
          <w:rFonts w:ascii="Times New Roman" w:hAnsi="Times New Roman" w:cs="Times New Roman"/>
          <w:iCs/>
          <w:vertAlign w:val="subscript"/>
        </w:rPr>
        <w:t>.</w:t>
      </w:r>
      <w:r w:rsidR="00FC1CF9" w:rsidRPr="00A74769">
        <w:rPr>
          <w:rFonts w:ascii="Times New Roman" w:hAnsi="Times New Roman" w:cs="Times New Roman"/>
          <w:iCs/>
          <w:vertAlign w:val="subscript"/>
        </w:rPr>
        <w:t>8</w:t>
      </w:r>
      <w:r w:rsidR="008C60B6" w:rsidRPr="00A74769">
        <w:rPr>
          <w:rFonts w:ascii="Times New Roman" w:hAnsi="Times New Roman" w:cs="Times New Roman"/>
          <w:iCs/>
          <w:vertAlign w:val="subscript"/>
        </w:rPr>
        <w:t>4</w:t>
      </w:r>
      <w:r w:rsidR="00FC1CF9" w:rsidRPr="00A74769">
        <w:rPr>
          <w:rFonts w:ascii="Times New Roman" w:hAnsi="Times New Roman" w:cs="Times New Roman"/>
          <w:iCs/>
        </w:rPr>
        <w:t>Y</w:t>
      </w:r>
      <w:r w:rsidR="00FC1CF9" w:rsidRPr="00A74769">
        <w:rPr>
          <w:rFonts w:ascii="Times New Roman" w:hAnsi="Times New Roman" w:cs="Times New Roman"/>
          <w:iCs/>
          <w:vertAlign w:val="subscript"/>
        </w:rPr>
        <w:t>0</w:t>
      </w:r>
      <w:r w:rsidR="008C60B6" w:rsidRPr="00A74769">
        <w:rPr>
          <w:rFonts w:ascii="Times New Roman" w:hAnsi="Times New Roman" w:cs="Times New Roman"/>
          <w:iCs/>
          <w:vertAlign w:val="subscript"/>
        </w:rPr>
        <w:t>.16</w:t>
      </w:r>
      <w:r w:rsidR="00FC1CF9" w:rsidRPr="00A74769">
        <w:rPr>
          <w:rFonts w:ascii="Times New Roman" w:hAnsi="Times New Roman" w:cs="Times New Roman"/>
          <w:iCs/>
        </w:rPr>
        <w:t>O</w:t>
      </w:r>
      <w:r w:rsidR="00FC1CF9" w:rsidRPr="00A74769">
        <w:rPr>
          <w:rFonts w:ascii="Times New Roman" w:hAnsi="Times New Roman" w:cs="Times New Roman"/>
          <w:iCs/>
          <w:vertAlign w:val="subscript"/>
        </w:rPr>
        <w:t>1</w:t>
      </w:r>
      <w:r w:rsidR="008C60B6" w:rsidRPr="00A74769">
        <w:rPr>
          <w:rFonts w:ascii="Times New Roman" w:hAnsi="Times New Roman" w:cs="Times New Roman"/>
          <w:iCs/>
          <w:vertAlign w:val="subscript"/>
        </w:rPr>
        <w:t>.92</w:t>
      </w:r>
      <w:r w:rsidR="00FC1CF9" w:rsidRPr="00A74769">
        <w:rPr>
          <w:rFonts w:ascii="Times New Roman" w:hAnsi="Times New Roman" w:cs="Times New Roman"/>
          <w:iCs/>
        </w:rPr>
        <w:t xml:space="preserve"> (</w:t>
      </w:r>
      <w:r w:rsidR="00FC1CF9" w:rsidRPr="00A74769">
        <w:rPr>
          <w:rFonts w:ascii="Times New Roman" w:hAnsi="Times New Roman" w:cs="Times New Roman"/>
          <w:iCs/>
          <w:lang w:val="en-US"/>
        </w:rPr>
        <w:t>YSZ</w:t>
      </w:r>
      <w:r w:rsidR="00FC1CF9" w:rsidRPr="00A74769">
        <w:rPr>
          <w:rFonts w:ascii="Times New Roman" w:hAnsi="Times New Roman" w:cs="Times New Roman"/>
          <w:iCs/>
        </w:rPr>
        <w:t xml:space="preserve">) </w:t>
      </w:r>
      <w:r w:rsidR="000E4288" w:rsidRPr="00A74769">
        <w:rPr>
          <w:rFonts w:ascii="Times New Roman" w:hAnsi="Times New Roman" w:cs="Times New Roman"/>
          <w:iCs/>
        </w:rPr>
        <w:t xml:space="preserve">были нанесены функциональные </w:t>
      </w:r>
      <w:r w:rsidR="002739E0" w:rsidRPr="00A74769">
        <w:rPr>
          <w:rFonts w:ascii="Times New Roman" w:hAnsi="Times New Roman" w:cs="Times New Roman"/>
          <w:iCs/>
        </w:rPr>
        <w:t xml:space="preserve">электродные </w:t>
      </w:r>
      <w:r w:rsidR="000E4288" w:rsidRPr="00A74769">
        <w:rPr>
          <w:rFonts w:ascii="Times New Roman" w:hAnsi="Times New Roman" w:cs="Times New Roman"/>
          <w:iCs/>
        </w:rPr>
        <w:t>слои модельного ТОТЭ.</w:t>
      </w:r>
      <w:r w:rsidR="007B039B" w:rsidRPr="00A74769">
        <w:rPr>
          <w:rFonts w:ascii="Times New Roman" w:hAnsi="Times New Roman" w:cs="Times New Roman"/>
          <w:iCs/>
        </w:rPr>
        <w:t xml:space="preserve"> В качестве анодного материала был использован никелевый кермет </w:t>
      </w:r>
      <w:r w:rsidR="008C1281" w:rsidRPr="00A74769">
        <w:rPr>
          <w:rFonts w:ascii="Times New Roman" w:hAnsi="Times New Roman" w:cs="Times New Roman"/>
          <w:iCs/>
        </w:rPr>
        <w:t>NiO</w:t>
      </w:r>
      <w:r w:rsidR="00E4551C" w:rsidRPr="00A74769">
        <w:t>–</w:t>
      </w:r>
      <w:r w:rsidR="008C1281" w:rsidRPr="00A74769">
        <w:rPr>
          <w:rFonts w:ascii="Times New Roman" w:hAnsi="Times New Roman" w:cs="Times New Roman"/>
          <w:iCs/>
        </w:rPr>
        <w:t>Zr</w:t>
      </w:r>
      <w:r w:rsidR="008C1281" w:rsidRPr="00A74769">
        <w:rPr>
          <w:rFonts w:ascii="Times New Roman" w:hAnsi="Times New Roman" w:cs="Times New Roman"/>
          <w:iCs/>
          <w:vertAlign w:val="subscript"/>
        </w:rPr>
        <w:t>0.89</w:t>
      </w:r>
      <w:r w:rsidR="008C1281" w:rsidRPr="00A74769">
        <w:rPr>
          <w:rFonts w:ascii="Times New Roman" w:hAnsi="Times New Roman" w:cs="Times New Roman"/>
          <w:iCs/>
        </w:rPr>
        <w:t>Sc</w:t>
      </w:r>
      <w:r w:rsidR="008C1281" w:rsidRPr="00A74769">
        <w:rPr>
          <w:rFonts w:ascii="Times New Roman" w:hAnsi="Times New Roman" w:cs="Times New Roman"/>
          <w:iCs/>
          <w:vertAlign w:val="subscript"/>
        </w:rPr>
        <w:t>0.1</w:t>
      </w:r>
      <w:r w:rsidR="008C1281" w:rsidRPr="00A74769">
        <w:rPr>
          <w:rFonts w:ascii="Times New Roman" w:hAnsi="Times New Roman" w:cs="Times New Roman"/>
          <w:iCs/>
          <w:lang w:val="en-US"/>
        </w:rPr>
        <w:t>Ce</w:t>
      </w:r>
      <w:r w:rsidR="008C1281" w:rsidRPr="00A74769">
        <w:rPr>
          <w:rFonts w:ascii="Times New Roman" w:hAnsi="Times New Roman" w:cs="Times New Roman"/>
          <w:iCs/>
          <w:vertAlign w:val="subscript"/>
        </w:rPr>
        <w:t>0.01</w:t>
      </w:r>
      <w:r w:rsidR="008C1281" w:rsidRPr="00A74769">
        <w:rPr>
          <w:rFonts w:ascii="Times New Roman" w:hAnsi="Times New Roman" w:cs="Times New Roman"/>
          <w:iCs/>
        </w:rPr>
        <w:t>O</w:t>
      </w:r>
      <w:r w:rsidR="008C1281" w:rsidRPr="00A74769">
        <w:rPr>
          <w:rFonts w:ascii="Times New Roman" w:hAnsi="Times New Roman" w:cs="Times New Roman"/>
          <w:iCs/>
          <w:vertAlign w:val="subscript"/>
        </w:rPr>
        <w:t>2-δ</w:t>
      </w:r>
      <w:r w:rsidR="008C1281" w:rsidRPr="00A74769">
        <w:rPr>
          <w:rFonts w:ascii="Times New Roman" w:hAnsi="Times New Roman" w:cs="Times New Roman"/>
          <w:iCs/>
        </w:rPr>
        <w:t xml:space="preserve"> </w:t>
      </w:r>
      <w:r w:rsidR="007B039B" w:rsidRPr="00A74769">
        <w:rPr>
          <w:rFonts w:ascii="Times New Roman" w:hAnsi="Times New Roman" w:cs="Times New Roman"/>
          <w:iCs/>
        </w:rPr>
        <w:t>(NiO</w:t>
      </w:r>
      <w:r w:rsidR="00E4551C" w:rsidRPr="00A74769">
        <w:t>–1</w:t>
      </w:r>
      <w:r w:rsidR="007B039B" w:rsidRPr="00A74769">
        <w:rPr>
          <w:rFonts w:ascii="Times New Roman" w:hAnsi="Times New Roman" w:cs="Times New Roman"/>
          <w:iCs/>
        </w:rPr>
        <w:t>0Sc1</w:t>
      </w:r>
      <w:r w:rsidR="007B039B" w:rsidRPr="00A74769">
        <w:rPr>
          <w:rFonts w:ascii="Times New Roman" w:hAnsi="Times New Roman" w:cs="Times New Roman"/>
          <w:iCs/>
          <w:lang w:val="en-US"/>
        </w:rPr>
        <w:t>Ce</w:t>
      </w:r>
      <w:r w:rsidR="007B039B" w:rsidRPr="00A74769">
        <w:rPr>
          <w:rFonts w:ascii="Times New Roman" w:hAnsi="Times New Roman" w:cs="Times New Roman"/>
          <w:iCs/>
        </w:rPr>
        <w:t xml:space="preserve">SZ). Для создания буферного </w:t>
      </w:r>
      <w:r w:rsidR="008C1281" w:rsidRPr="00A74769">
        <w:rPr>
          <w:rFonts w:ascii="Times New Roman" w:hAnsi="Times New Roman" w:cs="Times New Roman"/>
          <w:iCs/>
        </w:rPr>
        <w:t xml:space="preserve">электролитного </w:t>
      </w:r>
      <w:r w:rsidR="007B039B" w:rsidRPr="00A74769">
        <w:rPr>
          <w:rFonts w:ascii="Times New Roman" w:hAnsi="Times New Roman" w:cs="Times New Roman"/>
          <w:iCs/>
        </w:rPr>
        <w:t xml:space="preserve">слоя между катодом на основе </w:t>
      </w:r>
      <w:proofErr w:type="spellStart"/>
      <w:r w:rsidR="008C1281" w:rsidRPr="00A74769">
        <w:rPr>
          <w:rFonts w:ascii="Times New Roman" w:hAnsi="Times New Roman" w:cs="Times New Roman"/>
          <w:iCs/>
        </w:rPr>
        <w:t>кобальтито</w:t>
      </w:r>
      <w:proofErr w:type="spellEnd"/>
      <w:r w:rsidR="008C1281" w:rsidRPr="00A74769">
        <w:rPr>
          <w:rFonts w:ascii="Times New Roman" w:hAnsi="Times New Roman" w:cs="Times New Roman"/>
          <w:iCs/>
        </w:rPr>
        <w:t>-</w:t>
      </w:r>
      <w:r w:rsidR="007B039B" w:rsidRPr="00A74769">
        <w:rPr>
          <w:rFonts w:ascii="Times New Roman" w:hAnsi="Times New Roman" w:cs="Times New Roman"/>
          <w:iCs/>
        </w:rPr>
        <w:t>феррита лантана-стронция</w:t>
      </w:r>
      <w:r w:rsidR="008C1281" w:rsidRPr="00A74769">
        <w:rPr>
          <w:rFonts w:ascii="Times New Roman" w:hAnsi="Times New Roman" w:cs="Times New Roman"/>
          <w:iCs/>
        </w:rPr>
        <w:t xml:space="preserve"> La</w:t>
      </w:r>
      <w:r w:rsidR="008C1281" w:rsidRPr="00A74769">
        <w:rPr>
          <w:rFonts w:ascii="Times New Roman" w:hAnsi="Times New Roman" w:cs="Times New Roman"/>
          <w:iCs/>
          <w:vertAlign w:val="subscript"/>
        </w:rPr>
        <w:t>0.6</w:t>
      </w:r>
      <w:r w:rsidR="008C1281" w:rsidRPr="00A74769">
        <w:rPr>
          <w:rFonts w:ascii="Times New Roman" w:hAnsi="Times New Roman" w:cs="Times New Roman"/>
          <w:iCs/>
        </w:rPr>
        <w:t>Sr</w:t>
      </w:r>
      <w:r w:rsidR="008C1281" w:rsidRPr="00A74769">
        <w:rPr>
          <w:rFonts w:ascii="Times New Roman" w:hAnsi="Times New Roman" w:cs="Times New Roman"/>
          <w:iCs/>
          <w:vertAlign w:val="subscript"/>
        </w:rPr>
        <w:t>0.4</w:t>
      </w:r>
      <w:r w:rsidR="008C1281" w:rsidRPr="00A74769">
        <w:rPr>
          <w:rFonts w:ascii="Times New Roman" w:hAnsi="Times New Roman" w:cs="Times New Roman"/>
          <w:iCs/>
        </w:rPr>
        <w:t>Co</w:t>
      </w:r>
      <w:r w:rsidR="008C1281" w:rsidRPr="00A74769">
        <w:rPr>
          <w:rFonts w:ascii="Times New Roman" w:hAnsi="Times New Roman" w:cs="Times New Roman"/>
          <w:iCs/>
          <w:vertAlign w:val="subscript"/>
        </w:rPr>
        <w:t>0.2</w:t>
      </w:r>
      <w:r w:rsidR="008C1281" w:rsidRPr="00A74769">
        <w:rPr>
          <w:rFonts w:ascii="Times New Roman" w:hAnsi="Times New Roman" w:cs="Times New Roman"/>
          <w:iCs/>
        </w:rPr>
        <w:t>Fe</w:t>
      </w:r>
      <w:r w:rsidR="008C1281" w:rsidRPr="00A74769">
        <w:rPr>
          <w:rFonts w:ascii="Times New Roman" w:hAnsi="Times New Roman" w:cs="Times New Roman"/>
          <w:iCs/>
          <w:vertAlign w:val="subscript"/>
        </w:rPr>
        <w:t>0.8</w:t>
      </w:r>
      <w:r w:rsidR="008C1281" w:rsidRPr="00A74769">
        <w:rPr>
          <w:rFonts w:ascii="Times New Roman" w:hAnsi="Times New Roman" w:cs="Times New Roman"/>
          <w:iCs/>
        </w:rPr>
        <w:t>O</w:t>
      </w:r>
      <w:r w:rsidR="008C1281" w:rsidRPr="00A74769">
        <w:rPr>
          <w:rFonts w:ascii="Times New Roman" w:hAnsi="Times New Roman" w:cs="Times New Roman"/>
          <w:iCs/>
          <w:vertAlign w:val="subscript"/>
        </w:rPr>
        <w:t>3-δ</w:t>
      </w:r>
      <w:r w:rsidR="008C1281" w:rsidRPr="00A74769">
        <w:rPr>
          <w:rFonts w:ascii="Times New Roman" w:hAnsi="Times New Roman" w:cs="Times New Roman"/>
          <w:iCs/>
        </w:rPr>
        <w:t xml:space="preserve"> </w:t>
      </w:r>
      <w:r w:rsidR="007B039B" w:rsidRPr="00A74769">
        <w:rPr>
          <w:rFonts w:ascii="Times New Roman" w:hAnsi="Times New Roman" w:cs="Times New Roman"/>
          <w:iCs/>
        </w:rPr>
        <w:t>(</w:t>
      </w:r>
      <w:r w:rsidR="007B039B" w:rsidRPr="00A74769">
        <w:rPr>
          <w:rFonts w:ascii="Times New Roman" w:hAnsi="Times New Roman" w:cs="Times New Roman"/>
          <w:iCs/>
          <w:lang w:val="en-US"/>
        </w:rPr>
        <w:t>LSCF</w:t>
      </w:r>
      <w:r w:rsidR="007B039B" w:rsidRPr="00A74769">
        <w:rPr>
          <w:rFonts w:ascii="Times New Roman" w:hAnsi="Times New Roman" w:cs="Times New Roman"/>
          <w:iCs/>
        </w:rPr>
        <w:t>)</w:t>
      </w:r>
      <w:r w:rsidR="00397CB5" w:rsidRPr="00A74769">
        <w:rPr>
          <w:rFonts w:ascii="Times New Roman" w:hAnsi="Times New Roman" w:cs="Times New Roman"/>
          <w:iCs/>
        </w:rPr>
        <w:t xml:space="preserve"> и твёрдым электролитом </w:t>
      </w:r>
      <w:r w:rsidR="00397CB5" w:rsidRPr="00A74769">
        <w:rPr>
          <w:rFonts w:ascii="Times New Roman" w:hAnsi="Times New Roman" w:cs="Times New Roman"/>
          <w:iCs/>
          <w:lang w:val="en-US"/>
        </w:rPr>
        <w:t>YSZ</w:t>
      </w:r>
      <w:r w:rsidR="00397CB5" w:rsidRPr="00A74769">
        <w:rPr>
          <w:rFonts w:ascii="Times New Roman" w:hAnsi="Times New Roman" w:cs="Times New Roman"/>
          <w:iCs/>
        </w:rPr>
        <w:t xml:space="preserve"> </w:t>
      </w:r>
      <w:r w:rsidR="007B039B" w:rsidRPr="00A74769">
        <w:rPr>
          <w:rFonts w:ascii="Times New Roman" w:hAnsi="Times New Roman" w:cs="Times New Roman"/>
          <w:iCs/>
        </w:rPr>
        <w:t xml:space="preserve">использовался диоксид </w:t>
      </w:r>
      <w:r w:rsidR="00397CB5" w:rsidRPr="00A74769">
        <w:rPr>
          <w:rFonts w:ascii="Times New Roman" w:hAnsi="Times New Roman" w:cs="Times New Roman"/>
          <w:iCs/>
        </w:rPr>
        <w:t xml:space="preserve">церия, </w:t>
      </w:r>
      <w:proofErr w:type="spellStart"/>
      <w:r w:rsidR="00CE05A9" w:rsidRPr="00A74769">
        <w:rPr>
          <w:rFonts w:ascii="Times New Roman" w:hAnsi="Times New Roman" w:cs="Times New Roman"/>
          <w:iCs/>
        </w:rPr>
        <w:t>допированный</w:t>
      </w:r>
      <w:proofErr w:type="spellEnd"/>
      <w:r w:rsidR="00CE05A9" w:rsidRPr="00A74769">
        <w:rPr>
          <w:rFonts w:ascii="Times New Roman" w:hAnsi="Times New Roman" w:cs="Times New Roman"/>
          <w:iCs/>
        </w:rPr>
        <w:t xml:space="preserve"> оксидом</w:t>
      </w:r>
      <w:r w:rsidR="00397CB5" w:rsidRPr="00A74769">
        <w:rPr>
          <w:rFonts w:ascii="Times New Roman" w:hAnsi="Times New Roman" w:cs="Times New Roman"/>
          <w:iCs/>
        </w:rPr>
        <w:t xml:space="preserve"> гадолини</w:t>
      </w:r>
      <w:r w:rsidR="00CE05A9" w:rsidRPr="00A74769">
        <w:rPr>
          <w:rFonts w:ascii="Times New Roman" w:hAnsi="Times New Roman" w:cs="Times New Roman"/>
          <w:iCs/>
        </w:rPr>
        <w:t>я</w:t>
      </w:r>
      <w:r w:rsidR="00CE05A9" w:rsidRPr="00A74769">
        <w:t xml:space="preserve"> – </w:t>
      </w:r>
      <w:r w:rsidR="00CE05A9" w:rsidRPr="00A74769">
        <w:rPr>
          <w:rFonts w:ascii="Times New Roman" w:hAnsi="Times New Roman" w:cs="Times New Roman"/>
          <w:iCs/>
        </w:rPr>
        <w:t>Ce</w:t>
      </w:r>
      <w:r w:rsidR="00CE05A9" w:rsidRPr="00A74769">
        <w:rPr>
          <w:rFonts w:ascii="Times New Roman" w:hAnsi="Times New Roman" w:cs="Times New Roman"/>
          <w:iCs/>
          <w:vertAlign w:val="subscript"/>
        </w:rPr>
        <w:t>0.9</w:t>
      </w:r>
      <w:r w:rsidR="00CE05A9" w:rsidRPr="00A74769">
        <w:rPr>
          <w:rFonts w:ascii="Times New Roman" w:hAnsi="Times New Roman" w:cs="Times New Roman"/>
          <w:iCs/>
        </w:rPr>
        <w:t>Gd</w:t>
      </w:r>
      <w:r w:rsidR="00CE05A9" w:rsidRPr="00A74769">
        <w:rPr>
          <w:rFonts w:ascii="Times New Roman" w:hAnsi="Times New Roman" w:cs="Times New Roman"/>
          <w:iCs/>
          <w:vertAlign w:val="subscript"/>
        </w:rPr>
        <w:t>0.1</w:t>
      </w:r>
      <w:r w:rsidR="00CE05A9" w:rsidRPr="00A74769">
        <w:rPr>
          <w:rFonts w:ascii="Times New Roman" w:hAnsi="Times New Roman" w:cs="Times New Roman"/>
          <w:iCs/>
        </w:rPr>
        <w:t>O</w:t>
      </w:r>
      <w:r w:rsidR="00CE05A9" w:rsidRPr="00A74769">
        <w:rPr>
          <w:rFonts w:ascii="Times New Roman" w:hAnsi="Times New Roman" w:cs="Times New Roman"/>
          <w:iCs/>
          <w:vertAlign w:val="subscript"/>
        </w:rPr>
        <w:t>1.95</w:t>
      </w:r>
      <w:r w:rsidR="00397CB5" w:rsidRPr="00A74769">
        <w:rPr>
          <w:rFonts w:ascii="Times New Roman" w:hAnsi="Times New Roman" w:cs="Times New Roman"/>
          <w:iCs/>
        </w:rPr>
        <w:t xml:space="preserve"> (</w:t>
      </w:r>
      <w:r w:rsidR="00397CB5" w:rsidRPr="00A74769">
        <w:rPr>
          <w:rFonts w:ascii="Times New Roman" w:hAnsi="Times New Roman" w:cs="Times New Roman"/>
          <w:iCs/>
          <w:lang w:val="en-US"/>
        </w:rPr>
        <w:t>GDC</w:t>
      </w:r>
      <w:r w:rsidR="00397CB5" w:rsidRPr="00A74769">
        <w:rPr>
          <w:rFonts w:ascii="Times New Roman" w:hAnsi="Times New Roman" w:cs="Times New Roman"/>
          <w:iCs/>
        </w:rPr>
        <w:t>).</w:t>
      </w:r>
      <w:r w:rsidR="007B039B" w:rsidRPr="00A74769">
        <w:rPr>
          <w:rFonts w:ascii="Times New Roman" w:hAnsi="Times New Roman" w:cs="Times New Roman"/>
          <w:iCs/>
        </w:rPr>
        <w:t xml:space="preserve"> </w:t>
      </w:r>
      <w:r w:rsidR="00CE05A9" w:rsidRPr="00A74769">
        <w:rPr>
          <w:rFonts w:ascii="Times New Roman" w:hAnsi="Times New Roman" w:cs="Times New Roman"/>
          <w:iCs/>
        </w:rPr>
        <w:t>Таким образом, бы</w:t>
      </w:r>
      <w:r w:rsidR="00A70F03" w:rsidRPr="00A74769">
        <w:rPr>
          <w:rFonts w:ascii="Times New Roman" w:hAnsi="Times New Roman" w:cs="Times New Roman"/>
          <w:iCs/>
        </w:rPr>
        <w:t xml:space="preserve">л получен </w:t>
      </w:r>
      <w:r w:rsidR="000E4288" w:rsidRPr="00A74769">
        <w:rPr>
          <w:rFonts w:ascii="Times New Roman" w:hAnsi="Times New Roman" w:cs="Times New Roman"/>
          <w:iCs/>
        </w:rPr>
        <w:t>образ</w:t>
      </w:r>
      <w:r w:rsidR="00E85F73" w:rsidRPr="00A74769">
        <w:rPr>
          <w:rFonts w:ascii="Times New Roman" w:hAnsi="Times New Roman" w:cs="Times New Roman"/>
          <w:iCs/>
        </w:rPr>
        <w:t>е</w:t>
      </w:r>
      <w:r w:rsidR="000E4288" w:rsidRPr="00A74769">
        <w:rPr>
          <w:rFonts w:ascii="Times New Roman" w:hAnsi="Times New Roman" w:cs="Times New Roman"/>
          <w:iCs/>
        </w:rPr>
        <w:t>ц</w:t>
      </w:r>
      <w:r w:rsidR="00CE05A9" w:rsidRPr="00A74769">
        <w:rPr>
          <w:rFonts w:ascii="Times New Roman" w:hAnsi="Times New Roman" w:cs="Times New Roman"/>
          <w:iCs/>
        </w:rPr>
        <w:t xml:space="preserve"> электролит-несущего ТОТЭ</w:t>
      </w:r>
      <w:r w:rsidR="000E4288" w:rsidRPr="00A74769">
        <w:rPr>
          <w:rFonts w:ascii="Times New Roman" w:hAnsi="Times New Roman" w:cs="Times New Roman"/>
          <w:iCs/>
        </w:rPr>
        <w:t xml:space="preserve"> </w:t>
      </w:r>
      <w:r w:rsidR="00CE05A9" w:rsidRPr="00A74769">
        <w:rPr>
          <w:rFonts w:ascii="Times New Roman" w:hAnsi="Times New Roman" w:cs="Times New Roman"/>
          <w:iCs/>
        </w:rPr>
        <w:t xml:space="preserve">следующего </w:t>
      </w:r>
      <w:r w:rsidR="000E4288" w:rsidRPr="00A74769">
        <w:rPr>
          <w:rFonts w:ascii="Times New Roman" w:hAnsi="Times New Roman" w:cs="Times New Roman"/>
          <w:iCs/>
        </w:rPr>
        <w:t>состава</w:t>
      </w:r>
      <w:r w:rsidR="00CE05A9" w:rsidRPr="00A74769">
        <w:rPr>
          <w:rFonts w:ascii="Times New Roman" w:hAnsi="Times New Roman" w:cs="Times New Roman"/>
          <w:iCs/>
        </w:rPr>
        <w:t xml:space="preserve">: </w:t>
      </w:r>
      <w:r w:rsidR="000E4288" w:rsidRPr="00A74769">
        <w:rPr>
          <w:rFonts w:ascii="Times New Roman" w:hAnsi="Times New Roman" w:cs="Times New Roman"/>
          <w:iCs/>
        </w:rPr>
        <w:t>(70/</w:t>
      </w:r>
      <w:proofErr w:type="gramStart"/>
      <w:r w:rsidR="000E4288" w:rsidRPr="00A74769">
        <w:rPr>
          <w:rFonts w:ascii="Times New Roman" w:hAnsi="Times New Roman" w:cs="Times New Roman"/>
          <w:iCs/>
        </w:rPr>
        <w:t>30)NiO</w:t>
      </w:r>
      <w:proofErr w:type="gramEnd"/>
      <w:r w:rsidR="00CE05A9" w:rsidRPr="00A74769">
        <w:rPr>
          <w:rFonts w:ascii="Times New Roman" w:hAnsi="Times New Roman" w:cs="Times New Roman"/>
          <w:iCs/>
        </w:rPr>
        <w:t>-1</w:t>
      </w:r>
      <w:r w:rsidR="000E4288" w:rsidRPr="00A74769">
        <w:rPr>
          <w:rFonts w:ascii="Times New Roman" w:hAnsi="Times New Roman" w:cs="Times New Roman"/>
          <w:iCs/>
        </w:rPr>
        <w:t>0Sc1</w:t>
      </w:r>
      <w:r w:rsidR="00FC1CF9" w:rsidRPr="00A74769">
        <w:rPr>
          <w:rFonts w:ascii="Times New Roman" w:hAnsi="Times New Roman" w:cs="Times New Roman"/>
          <w:iCs/>
        </w:rPr>
        <w:t>Ce</w:t>
      </w:r>
      <w:r w:rsidR="000E4288" w:rsidRPr="00A74769">
        <w:rPr>
          <w:rFonts w:ascii="Times New Roman" w:hAnsi="Times New Roman" w:cs="Times New Roman"/>
          <w:iCs/>
        </w:rPr>
        <w:t>SZ</w:t>
      </w:r>
      <w:r w:rsidR="008C79E3" w:rsidRPr="00A74769">
        <w:rPr>
          <w:rFonts w:ascii="Times New Roman" w:hAnsi="Times New Roman" w:cs="Times New Roman"/>
          <w:iCs/>
        </w:rPr>
        <w:t> </w:t>
      </w:r>
      <w:r w:rsidR="000E4288" w:rsidRPr="00A74769">
        <w:rPr>
          <w:rFonts w:ascii="Times New Roman" w:hAnsi="Times New Roman" w:cs="Times New Roman"/>
          <w:iCs/>
        </w:rPr>
        <w:t>/</w:t>
      </w:r>
      <w:r w:rsidR="008C79E3" w:rsidRPr="00A74769">
        <w:rPr>
          <w:rFonts w:ascii="Times New Roman" w:hAnsi="Times New Roman" w:cs="Times New Roman"/>
          <w:iCs/>
        </w:rPr>
        <w:t> </w:t>
      </w:r>
      <w:r w:rsidR="000E4288" w:rsidRPr="00A74769">
        <w:rPr>
          <w:rFonts w:ascii="Times New Roman" w:hAnsi="Times New Roman" w:cs="Times New Roman"/>
          <w:iCs/>
        </w:rPr>
        <w:t>(40/60)NiO</w:t>
      </w:r>
      <w:r w:rsidR="00CE05A9" w:rsidRPr="00A74769">
        <w:rPr>
          <w:rFonts w:ascii="Times New Roman" w:hAnsi="Times New Roman" w:cs="Times New Roman"/>
          <w:iCs/>
        </w:rPr>
        <w:t>-1</w:t>
      </w:r>
      <w:r w:rsidR="000E4288" w:rsidRPr="00A74769">
        <w:rPr>
          <w:rFonts w:ascii="Times New Roman" w:hAnsi="Times New Roman" w:cs="Times New Roman"/>
          <w:iCs/>
        </w:rPr>
        <w:t>0Sc1</w:t>
      </w:r>
      <w:r w:rsidR="00FC1CF9" w:rsidRPr="00A74769">
        <w:rPr>
          <w:rFonts w:ascii="Times New Roman" w:hAnsi="Times New Roman" w:cs="Times New Roman"/>
          <w:iCs/>
        </w:rPr>
        <w:t>Ce</w:t>
      </w:r>
      <w:r w:rsidR="000E4288" w:rsidRPr="00A74769">
        <w:rPr>
          <w:rFonts w:ascii="Times New Roman" w:hAnsi="Times New Roman" w:cs="Times New Roman"/>
          <w:iCs/>
        </w:rPr>
        <w:t>SZ</w:t>
      </w:r>
      <w:r w:rsidR="008C79E3" w:rsidRPr="00A74769">
        <w:rPr>
          <w:rFonts w:ascii="Times New Roman" w:hAnsi="Times New Roman" w:cs="Times New Roman"/>
          <w:iCs/>
        </w:rPr>
        <w:t> </w:t>
      </w:r>
      <w:r w:rsidR="000E4288" w:rsidRPr="00A74769">
        <w:rPr>
          <w:rFonts w:ascii="Times New Roman" w:hAnsi="Times New Roman" w:cs="Times New Roman"/>
          <w:iCs/>
        </w:rPr>
        <w:t>/</w:t>
      </w:r>
      <w:r w:rsidR="008C79E3" w:rsidRPr="00A74769">
        <w:rPr>
          <w:rFonts w:ascii="Times New Roman" w:hAnsi="Times New Roman" w:cs="Times New Roman"/>
          <w:iCs/>
        </w:rPr>
        <w:t> </w:t>
      </w:r>
      <w:r w:rsidR="000E4288" w:rsidRPr="00A74769">
        <w:rPr>
          <w:rFonts w:ascii="Times New Roman" w:hAnsi="Times New Roman" w:cs="Times New Roman"/>
          <w:iCs/>
        </w:rPr>
        <w:t>YSZ</w:t>
      </w:r>
      <w:r w:rsidR="008C79E3" w:rsidRPr="00A74769">
        <w:rPr>
          <w:rFonts w:ascii="Times New Roman" w:hAnsi="Times New Roman" w:cs="Times New Roman"/>
          <w:iCs/>
        </w:rPr>
        <w:t> </w:t>
      </w:r>
      <w:r w:rsidR="000E4288" w:rsidRPr="00A74769">
        <w:rPr>
          <w:rFonts w:ascii="Times New Roman" w:hAnsi="Times New Roman" w:cs="Times New Roman"/>
          <w:iCs/>
        </w:rPr>
        <w:t>/</w:t>
      </w:r>
      <w:r w:rsidR="008C79E3" w:rsidRPr="00A74769">
        <w:rPr>
          <w:rFonts w:ascii="Times New Roman" w:hAnsi="Times New Roman" w:cs="Times New Roman"/>
          <w:iCs/>
        </w:rPr>
        <w:t> </w:t>
      </w:r>
      <w:r w:rsidR="000E4288" w:rsidRPr="00A74769">
        <w:rPr>
          <w:rFonts w:ascii="Times New Roman" w:hAnsi="Times New Roman" w:cs="Times New Roman"/>
          <w:iCs/>
        </w:rPr>
        <w:t>GDC</w:t>
      </w:r>
      <w:r w:rsidR="008C79E3" w:rsidRPr="00A74769">
        <w:rPr>
          <w:rFonts w:ascii="Times New Roman" w:hAnsi="Times New Roman" w:cs="Times New Roman"/>
          <w:iCs/>
          <w:lang w:val="en-US"/>
        </w:rPr>
        <w:t> </w:t>
      </w:r>
      <w:r w:rsidR="000E4288" w:rsidRPr="00A74769">
        <w:rPr>
          <w:rFonts w:ascii="Times New Roman" w:hAnsi="Times New Roman" w:cs="Times New Roman"/>
          <w:iCs/>
        </w:rPr>
        <w:t>/</w:t>
      </w:r>
      <w:r w:rsidR="008C79E3" w:rsidRPr="00A74769">
        <w:rPr>
          <w:rFonts w:ascii="Times New Roman" w:hAnsi="Times New Roman" w:cs="Times New Roman"/>
          <w:iCs/>
          <w:lang w:val="en-US"/>
        </w:rPr>
        <w:t> </w:t>
      </w:r>
      <w:r w:rsidR="000E4288" w:rsidRPr="00A74769">
        <w:rPr>
          <w:rFonts w:ascii="Times New Roman" w:hAnsi="Times New Roman" w:cs="Times New Roman"/>
          <w:iCs/>
        </w:rPr>
        <w:t>(60/40)LSCF</w:t>
      </w:r>
      <w:r w:rsidR="00CE05A9" w:rsidRPr="00A74769">
        <w:rPr>
          <w:rFonts w:ascii="Times New Roman" w:hAnsi="Times New Roman" w:cs="Times New Roman"/>
          <w:iCs/>
        </w:rPr>
        <w:t>-</w:t>
      </w:r>
      <w:r w:rsidR="000E4288" w:rsidRPr="00A74769">
        <w:rPr>
          <w:rFonts w:ascii="Times New Roman" w:hAnsi="Times New Roman" w:cs="Times New Roman"/>
          <w:iCs/>
        </w:rPr>
        <w:t>GDC</w:t>
      </w:r>
      <w:r w:rsidR="008C79E3" w:rsidRPr="00A74769">
        <w:rPr>
          <w:rFonts w:ascii="Times New Roman" w:hAnsi="Times New Roman" w:cs="Times New Roman"/>
          <w:iCs/>
          <w:lang w:val="en-US"/>
        </w:rPr>
        <w:t> </w:t>
      </w:r>
      <w:r w:rsidR="000E4288" w:rsidRPr="00A74769">
        <w:rPr>
          <w:rFonts w:ascii="Times New Roman" w:hAnsi="Times New Roman" w:cs="Times New Roman"/>
          <w:iCs/>
        </w:rPr>
        <w:t>/</w:t>
      </w:r>
      <w:r w:rsidR="008C79E3" w:rsidRPr="00A74769">
        <w:rPr>
          <w:rFonts w:ascii="Times New Roman" w:hAnsi="Times New Roman" w:cs="Times New Roman"/>
          <w:iCs/>
          <w:lang w:val="en-US"/>
        </w:rPr>
        <w:t> </w:t>
      </w:r>
      <w:r w:rsidR="000E4288" w:rsidRPr="00A74769">
        <w:rPr>
          <w:rFonts w:ascii="Times New Roman" w:hAnsi="Times New Roman" w:cs="Times New Roman"/>
          <w:iCs/>
        </w:rPr>
        <w:t>LSCF</w:t>
      </w:r>
      <w:r w:rsidR="00C610C3" w:rsidRPr="00A74769">
        <w:rPr>
          <w:rFonts w:ascii="Times New Roman" w:hAnsi="Times New Roman" w:cs="Times New Roman"/>
          <w:iCs/>
        </w:rPr>
        <w:t xml:space="preserve"> </w:t>
      </w:r>
      <w:r w:rsidR="00CE05A9" w:rsidRPr="00A74769">
        <w:rPr>
          <w:rFonts w:ascii="Times New Roman" w:hAnsi="Times New Roman" w:cs="Times New Roman"/>
          <w:iCs/>
        </w:rPr>
        <w:t>(в скобочках указано массовое соотношение компонентов)</w:t>
      </w:r>
      <w:r w:rsidR="00A70F03" w:rsidRPr="00A74769">
        <w:rPr>
          <w:rFonts w:ascii="Times New Roman" w:hAnsi="Times New Roman" w:cs="Times New Roman"/>
          <w:iCs/>
        </w:rPr>
        <w:t xml:space="preserve">. </w:t>
      </w:r>
    </w:p>
    <w:p w14:paraId="215CE86E" w14:textId="77777777" w:rsidR="00015252" w:rsidRDefault="00A70F03" w:rsidP="00E4551C">
      <w:pPr>
        <w:ind w:firstLine="397"/>
        <w:jc w:val="both"/>
        <w:rPr>
          <w:rFonts w:ascii="Times New Roman" w:hAnsi="Times New Roman" w:cs="Times New Roman"/>
          <w:iCs/>
        </w:rPr>
      </w:pPr>
      <w:r w:rsidRPr="00A74769">
        <w:rPr>
          <w:rFonts w:ascii="Times New Roman" w:hAnsi="Times New Roman" w:cs="Times New Roman"/>
          <w:iCs/>
        </w:rPr>
        <w:t>Исследование электрохимических характеристик</w:t>
      </w:r>
      <w:r w:rsidR="00E4551C" w:rsidRPr="00A74769">
        <w:rPr>
          <w:rFonts w:ascii="Times New Roman" w:hAnsi="Times New Roman" w:cs="Times New Roman"/>
          <w:iCs/>
        </w:rPr>
        <w:t xml:space="preserve"> ТОТЭ</w:t>
      </w:r>
      <w:r w:rsidRPr="00A74769">
        <w:rPr>
          <w:rFonts w:ascii="Times New Roman" w:hAnsi="Times New Roman" w:cs="Times New Roman"/>
          <w:iCs/>
        </w:rPr>
        <w:t xml:space="preserve"> проводили в керамической измерительной ячейке </w:t>
      </w:r>
      <w:proofErr w:type="spellStart"/>
      <w:r w:rsidRPr="00A74769">
        <w:rPr>
          <w:rFonts w:ascii="Times New Roman" w:hAnsi="Times New Roman" w:cs="Times New Roman"/>
          <w:iCs/>
        </w:rPr>
        <w:t>Probostat</w:t>
      </w:r>
      <w:proofErr w:type="spellEnd"/>
      <w:r w:rsidRPr="00A74769">
        <w:rPr>
          <w:rFonts w:ascii="Times New Roman" w:hAnsi="Times New Roman" w:cs="Times New Roman"/>
          <w:iCs/>
        </w:rPr>
        <w:t xml:space="preserve"> (</w:t>
      </w:r>
      <w:proofErr w:type="spellStart"/>
      <w:r w:rsidRPr="00A74769">
        <w:rPr>
          <w:rFonts w:ascii="Times New Roman" w:hAnsi="Times New Roman" w:cs="Times New Roman"/>
          <w:iCs/>
        </w:rPr>
        <w:t>NorECs</w:t>
      </w:r>
      <w:proofErr w:type="spellEnd"/>
      <w:r w:rsidRPr="00A74769">
        <w:rPr>
          <w:rFonts w:ascii="Times New Roman" w:hAnsi="Times New Roman" w:cs="Times New Roman"/>
          <w:iCs/>
        </w:rPr>
        <w:t xml:space="preserve"> AS, Норвегия) </w:t>
      </w:r>
      <w:r w:rsidR="004A500F" w:rsidRPr="00A74769">
        <w:rPr>
          <w:rFonts w:ascii="Times New Roman" w:hAnsi="Times New Roman" w:cs="Times New Roman"/>
          <w:iCs/>
        </w:rPr>
        <w:t>в интервале температур</w:t>
      </w:r>
      <w:r w:rsidRPr="00A74769">
        <w:rPr>
          <w:rFonts w:ascii="Times New Roman" w:hAnsi="Times New Roman" w:cs="Times New Roman"/>
          <w:iCs/>
        </w:rPr>
        <w:t xml:space="preserve"> </w:t>
      </w:r>
      <w:r w:rsidR="004A500F" w:rsidRPr="00A74769">
        <w:rPr>
          <w:rFonts w:ascii="Times New Roman" w:hAnsi="Times New Roman" w:cs="Times New Roman"/>
          <w:iCs/>
        </w:rPr>
        <w:t>600</w:t>
      </w:r>
      <w:r w:rsidR="00E4551C" w:rsidRPr="00A74769">
        <w:t>–</w:t>
      </w:r>
      <w:r w:rsidR="004A500F" w:rsidRPr="00A74769">
        <w:rPr>
          <w:rFonts w:ascii="Times New Roman" w:hAnsi="Times New Roman" w:cs="Times New Roman"/>
          <w:iCs/>
        </w:rPr>
        <w:t>900</w:t>
      </w:r>
      <w:r w:rsidR="004A500F" w:rsidRPr="00A74769">
        <w:rPr>
          <w:rFonts w:ascii="Times New Roman" w:hAnsi="Times New Roman"/>
          <w:iCs/>
        </w:rPr>
        <w:t xml:space="preserve">°С. В качестве топлива использовалась </w:t>
      </w:r>
      <w:proofErr w:type="spellStart"/>
      <w:r w:rsidR="00E4551C" w:rsidRPr="00A74769">
        <w:rPr>
          <w:rFonts w:ascii="Times New Roman" w:hAnsi="Times New Roman"/>
          <w:iCs/>
        </w:rPr>
        <w:t>аргоно</w:t>
      </w:r>
      <w:proofErr w:type="spellEnd"/>
      <w:r w:rsidR="004A500F" w:rsidRPr="00A74769">
        <w:rPr>
          <w:rFonts w:ascii="Times New Roman" w:hAnsi="Times New Roman"/>
          <w:iCs/>
        </w:rPr>
        <w:t>-водородная смесь, окислителем являлась азотно-кислородная смесь.</w:t>
      </w:r>
      <w:r w:rsidR="00E4551C" w:rsidRPr="00A74769">
        <w:rPr>
          <w:rFonts w:ascii="Times New Roman" w:hAnsi="Times New Roman"/>
          <w:iCs/>
        </w:rPr>
        <w:t xml:space="preserve"> </w:t>
      </w:r>
      <w:r w:rsidR="00454A8B" w:rsidRPr="00A74769">
        <w:rPr>
          <w:rFonts w:ascii="Times New Roman" w:hAnsi="Times New Roman" w:cs="Times New Roman"/>
          <w:iCs/>
        </w:rPr>
        <w:t>Был</w:t>
      </w:r>
      <w:r w:rsidR="0097035D" w:rsidRPr="00A74769">
        <w:rPr>
          <w:rFonts w:ascii="Times New Roman" w:hAnsi="Times New Roman" w:cs="Times New Roman"/>
          <w:iCs/>
        </w:rPr>
        <w:t>и</w:t>
      </w:r>
      <w:r w:rsidR="00454A8B" w:rsidRPr="00A74769">
        <w:rPr>
          <w:rFonts w:ascii="Times New Roman" w:hAnsi="Times New Roman" w:cs="Times New Roman"/>
          <w:iCs/>
        </w:rPr>
        <w:t xml:space="preserve"> измерен</w:t>
      </w:r>
      <w:r w:rsidR="0097035D" w:rsidRPr="00A74769">
        <w:rPr>
          <w:rFonts w:ascii="Times New Roman" w:hAnsi="Times New Roman" w:cs="Times New Roman"/>
          <w:iCs/>
        </w:rPr>
        <w:t>ы</w:t>
      </w:r>
      <w:r w:rsidR="00454A8B" w:rsidRPr="00A74769">
        <w:rPr>
          <w:rFonts w:ascii="Times New Roman" w:hAnsi="Times New Roman" w:cs="Times New Roman"/>
          <w:iCs/>
        </w:rPr>
        <w:t xml:space="preserve"> вольтамперны</w:t>
      </w:r>
      <w:r w:rsidR="0097035D" w:rsidRPr="00A74769">
        <w:rPr>
          <w:rFonts w:ascii="Times New Roman" w:hAnsi="Times New Roman" w:cs="Times New Roman"/>
          <w:iCs/>
        </w:rPr>
        <w:t>е</w:t>
      </w:r>
      <w:r w:rsidR="00454A8B" w:rsidRPr="00A74769">
        <w:rPr>
          <w:rFonts w:ascii="Times New Roman" w:hAnsi="Times New Roman" w:cs="Times New Roman"/>
          <w:iCs/>
        </w:rPr>
        <w:t xml:space="preserve"> и мощностны</w:t>
      </w:r>
      <w:r w:rsidR="0097035D" w:rsidRPr="00A74769">
        <w:rPr>
          <w:rFonts w:ascii="Times New Roman" w:hAnsi="Times New Roman" w:cs="Times New Roman"/>
          <w:iCs/>
        </w:rPr>
        <w:t>е</w:t>
      </w:r>
      <w:r w:rsidR="00454A8B" w:rsidRPr="00A74769">
        <w:rPr>
          <w:rFonts w:ascii="Times New Roman" w:hAnsi="Times New Roman" w:cs="Times New Roman"/>
          <w:iCs/>
        </w:rPr>
        <w:t xml:space="preserve"> характеристик</w:t>
      </w:r>
      <w:r w:rsidR="0097035D" w:rsidRPr="00A74769">
        <w:rPr>
          <w:rFonts w:ascii="Times New Roman" w:hAnsi="Times New Roman" w:cs="Times New Roman"/>
          <w:iCs/>
        </w:rPr>
        <w:t>и</w:t>
      </w:r>
      <w:r w:rsidR="00454A8B" w:rsidRPr="00A74769">
        <w:rPr>
          <w:rFonts w:ascii="Times New Roman" w:hAnsi="Times New Roman" w:cs="Times New Roman"/>
          <w:iCs/>
        </w:rPr>
        <w:t>. Результаты измерений показали</w:t>
      </w:r>
      <w:r w:rsidR="00E4551C" w:rsidRPr="00A74769">
        <w:rPr>
          <w:rFonts w:ascii="Times New Roman" w:hAnsi="Times New Roman" w:cs="Times New Roman"/>
          <w:iCs/>
        </w:rPr>
        <w:t>, что величина максимума</w:t>
      </w:r>
      <w:r w:rsidR="00454A8B" w:rsidRPr="00A74769">
        <w:rPr>
          <w:rFonts w:ascii="Times New Roman" w:hAnsi="Times New Roman" w:cs="Times New Roman"/>
          <w:iCs/>
        </w:rPr>
        <w:t xml:space="preserve"> удельной мощности </w:t>
      </w:r>
      <w:r w:rsidR="00E4551C" w:rsidRPr="00A74769">
        <w:rPr>
          <w:rFonts w:ascii="Times New Roman" w:hAnsi="Times New Roman" w:cs="Times New Roman"/>
          <w:iCs/>
        </w:rPr>
        <w:t xml:space="preserve">при 900 °С составила </w:t>
      </w:r>
      <w:r w:rsidR="00454A8B" w:rsidRPr="00A74769">
        <w:rPr>
          <w:rFonts w:ascii="Times New Roman" w:hAnsi="Times New Roman" w:cs="Times New Roman"/>
          <w:iCs/>
        </w:rPr>
        <w:t>⁓ 218 мВт/см</w:t>
      </w:r>
      <w:r w:rsidR="00454A8B" w:rsidRPr="00A74769">
        <w:rPr>
          <w:rFonts w:ascii="Times New Roman" w:hAnsi="Times New Roman" w:cs="Times New Roman"/>
          <w:iCs/>
          <w:vertAlign w:val="superscript"/>
        </w:rPr>
        <w:t>2</w:t>
      </w:r>
      <w:r w:rsidR="00454A8B" w:rsidRPr="00A74769">
        <w:rPr>
          <w:rFonts w:ascii="Times New Roman" w:hAnsi="Times New Roman" w:cs="Times New Roman"/>
          <w:iCs/>
        </w:rPr>
        <w:t xml:space="preserve">. </w:t>
      </w:r>
      <w:r w:rsidR="00E85F73" w:rsidRPr="00A74769">
        <w:rPr>
          <w:rFonts w:ascii="Times New Roman" w:hAnsi="Times New Roman" w:cs="Times New Roman"/>
          <w:iCs/>
        </w:rPr>
        <w:t>О</w:t>
      </w:r>
      <w:r w:rsidR="00454A8B" w:rsidRPr="00A74769">
        <w:rPr>
          <w:rFonts w:ascii="Times New Roman" w:hAnsi="Times New Roman" w:cs="Times New Roman"/>
          <w:iCs/>
        </w:rPr>
        <w:t xml:space="preserve">бразец </w:t>
      </w:r>
      <w:r w:rsidR="00E4551C" w:rsidRPr="00A74769">
        <w:rPr>
          <w:rFonts w:ascii="Times New Roman" w:hAnsi="Times New Roman" w:cs="Times New Roman"/>
          <w:iCs/>
        </w:rPr>
        <w:t xml:space="preserve">также </w:t>
      </w:r>
      <w:r w:rsidR="00454A8B" w:rsidRPr="00A74769">
        <w:rPr>
          <w:rFonts w:ascii="Times New Roman" w:hAnsi="Times New Roman" w:cs="Times New Roman"/>
          <w:iCs/>
        </w:rPr>
        <w:t>был исследован методом импедансной спектроскопии</w:t>
      </w:r>
      <w:r w:rsidR="00726E82" w:rsidRPr="00A74769">
        <w:rPr>
          <w:rFonts w:ascii="Times New Roman" w:hAnsi="Times New Roman" w:cs="Times New Roman"/>
          <w:iCs/>
        </w:rPr>
        <w:t xml:space="preserve"> </w:t>
      </w:r>
      <w:r w:rsidR="00E4551C" w:rsidRPr="00A74769">
        <w:rPr>
          <w:rFonts w:ascii="Times New Roman" w:hAnsi="Times New Roman" w:cs="Times New Roman"/>
          <w:iCs/>
        </w:rPr>
        <w:t xml:space="preserve">с помощью </w:t>
      </w:r>
      <w:proofErr w:type="spellStart"/>
      <w:r w:rsidR="00E4551C" w:rsidRPr="00A74769">
        <w:rPr>
          <w:rFonts w:ascii="Times New Roman" w:hAnsi="Times New Roman" w:cs="Times New Roman"/>
          <w:iCs/>
        </w:rPr>
        <w:t>потенциостата-гальваностата</w:t>
      </w:r>
      <w:proofErr w:type="spellEnd"/>
      <w:r w:rsidR="00E4551C" w:rsidRPr="00A74769">
        <w:rPr>
          <w:rFonts w:ascii="Times New Roman" w:hAnsi="Times New Roman" w:cs="Times New Roman"/>
          <w:iCs/>
        </w:rPr>
        <w:t xml:space="preserve"> </w:t>
      </w:r>
      <w:r w:rsidR="00726E82" w:rsidRPr="00A74769">
        <w:rPr>
          <w:rFonts w:ascii="Times New Roman" w:hAnsi="Times New Roman" w:cs="Times New Roman"/>
          <w:iCs/>
        </w:rPr>
        <w:t>P</w:t>
      </w:r>
      <w:r w:rsidR="00E4551C" w:rsidRPr="00A74769">
        <w:rPr>
          <w:rFonts w:ascii="Times New Roman" w:hAnsi="Times New Roman" w:cs="Times New Roman"/>
          <w:iCs/>
        </w:rPr>
        <w:t>-50Х</w:t>
      </w:r>
      <w:r w:rsidR="00726E82" w:rsidRPr="00A74769">
        <w:rPr>
          <w:rFonts w:ascii="Times New Roman" w:hAnsi="Times New Roman" w:cs="Times New Roman"/>
          <w:iCs/>
        </w:rPr>
        <w:t xml:space="preserve"> (ООО «</w:t>
      </w:r>
      <w:proofErr w:type="spellStart"/>
      <w:r w:rsidR="00726E82" w:rsidRPr="00A74769">
        <w:rPr>
          <w:rFonts w:ascii="Times New Roman" w:hAnsi="Times New Roman" w:cs="Times New Roman"/>
          <w:iCs/>
        </w:rPr>
        <w:t>Electrochemical</w:t>
      </w:r>
      <w:proofErr w:type="spellEnd"/>
      <w:r w:rsidR="00726E82" w:rsidRPr="00A74769">
        <w:rPr>
          <w:rFonts w:ascii="Times New Roman" w:hAnsi="Times New Roman" w:cs="Times New Roman"/>
          <w:iCs/>
        </w:rPr>
        <w:t xml:space="preserve"> Instruments», Россия)</w:t>
      </w:r>
      <w:r w:rsidR="0097035D" w:rsidRPr="00A74769">
        <w:rPr>
          <w:rFonts w:ascii="Times New Roman" w:hAnsi="Times New Roman" w:cs="Times New Roman"/>
          <w:iCs/>
        </w:rPr>
        <w:t>, оснащенного модулем анализатора частотных характеристик. Измерения импеданса проводили</w:t>
      </w:r>
      <w:r w:rsidR="00726E82" w:rsidRPr="00A74769">
        <w:rPr>
          <w:rFonts w:ascii="Times New Roman" w:hAnsi="Times New Roman" w:cs="Times New Roman"/>
          <w:iCs/>
        </w:rPr>
        <w:t xml:space="preserve"> в диапазоне частот от 0.1 Гц до 500 кГц </w:t>
      </w:r>
      <w:r w:rsidR="0097035D" w:rsidRPr="00A74769">
        <w:rPr>
          <w:rFonts w:ascii="Times New Roman" w:hAnsi="Times New Roman" w:cs="Times New Roman"/>
          <w:iCs/>
        </w:rPr>
        <w:t>в</w:t>
      </w:r>
      <w:r w:rsidR="00726E82" w:rsidRPr="00A74769">
        <w:rPr>
          <w:rFonts w:ascii="Times New Roman" w:hAnsi="Times New Roman" w:cs="Times New Roman"/>
          <w:iCs/>
        </w:rPr>
        <w:t xml:space="preserve"> интервале температур </w:t>
      </w:r>
      <w:r w:rsidR="005A272F" w:rsidRPr="00A74769">
        <w:rPr>
          <w:rFonts w:ascii="Times New Roman" w:hAnsi="Times New Roman" w:cs="Times New Roman"/>
          <w:iCs/>
        </w:rPr>
        <w:t>600</w:t>
      </w:r>
      <w:r w:rsidR="00726E82" w:rsidRPr="00A74769">
        <w:rPr>
          <w:rFonts w:ascii="Times New Roman" w:hAnsi="Times New Roman" w:cs="Times New Roman"/>
          <w:iCs/>
        </w:rPr>
        <w:t xml:space="preserve">-900°C. Получены данные о влиянии концентрации </w:t>
      </w:r>
      <w:r w:rsidR="0097035D" w:rsidRPr="00A74769">
        <w:rPr>
          <w:rFonts w:ascii="Times New Roman" w:hAnsi="Times New Roman" w:cs="Times New Roman"/>
          <w:iCs/>
        </w:rPr>
        <w:t>газовых реагентов</w:t>
      </w:r>
      <w:r w:rsidR="00726E82" w:rsidRPr="00A74769">
        <w:rPr>
          <w:rFonts w:ascii="Times New Roman" w:hAnsi="Times New Roman" w:cs="Times New Roman"/>
          <w:iCs/>
        </w:rPr>
        <w:t xml:space="preserve"> в топливных смесях на мощностные характеристики и </w:t>
      </w:r>
      <w:r w:rsidR="0097035D" w:rsidRPr="00A74769">
        <w:rPr>
          <w:rFonts w:ascii="Times New Roman" w:hAnsi="Times New Roman" w:cs="Times New Roman"/>
          <w:iCs/>
        </w:rPr>
        <w:t>величины омического и поляризационного сопротивлений топливного элемента.</w:t>
      </w:r>
      <w:r w:rsidR="00726E82" w:rsidRPr="00A74769">
        <w:rPr>
          <w:rFonts w:ascii="Times New Roman" w:hAnsi="Times New Roman" w:cs="Times New Roman"/>
          <w:iCs/>
        </w:rPr>
        <w:t xml:space="preserve"> Были проведены ресурсные испытания в течение </w:t>
      </w:r>
      <w:r w:rsidR="0097035D" w:rsidRPr="00A74769">
        <w:rPr>
          <w:rFonts w:ascii="Times New Roman" w:hAnsi="Times New Roman" w:cs="Times New Roman"/>
          <w:iCs/>
        </w:rPr>
        <w:t>30</w:t>
      </w:r>
      <w:r w:rsidR="00726E82" w:rsidRPr="00A74769">
        <w:rPr>
          <w:rFonts w:ascii="Times New Roman" w:hAnsi="Times New Roman" w:cs="Times New Roman"/>
          <w:iCs/>
        </w:rPr>
        <w:t xml:space="preserve"> часов при температуре 7</w:t>
      </w:r>
      <w:r w:rsidR="0097035D" w:rsidRPr="00A74769">
        <w:rPr>
          <w:rFonts w:ascii="Times New Roman" w:hAnsi="Times New Roman" w:cs="Times New Roman"/>
          <w:iCs/>
        </w:rPr>
        <w:t>50</w:t>
      </w:r>
      <w:r w:rsidR="00726E82" w:rsidRPr="00A74769">
        <w:rPr>
          <w:rFonts w:ascii="Times New Roman" w:hAnsi="Times New Roman" w:cs="Times New Roman"/>
          <w:iCs/>
        </w:rPr>
        <w:t>°C. После измерени</w:t>
      </w:r>
      <w:r w:rsidR="00A75948" w:rsidRPr="00A74769">
        <w:rPr>
          <w:rFonts w:ascii="Times New Roman" w:hAnsi="Times New Roman" w:cs="Times New Roman"/>
          <w:iCs/>
        </w:rPr>
        <w:t>й</w:t>
      </w:r>
      <w:r w:rsidR="00726E82" w:rsidRPr="00A74769">
        <w:rPr>
          <w:rFonts w:ascii="Times New Roman" w:hAnsi="Times New Roman" w:cs="Times New Roman"/>
          <w:iCs/>
        </w:rPr>
        <w:t xml:space="preserve"> электрохимических характеристик образца </w:t>
      </w:r>
      <w:r w:rsidR="00E85F73" w:rsidRPr="00A74769">
        <w:rPr>
          <w:rFonts w:ascii="Times New Roman" w:hAnsi="Times New Roman" w:cs="Times New Roman"/>
          <w:iCs/>
        </w:rPr>
        <w:t xml:space="preserve">была проанализирована </w:t>
      </w:r>
      <w:r w:rsidR="0097035D" w:rsidRPr="00A74769">
        <w:rPr>
          <w:rFonts w:ascii="Times New Roman" w:hAnsi="Times New Roman" w:cs="Times New Roman"/>
          <w:iCs/>
        </w:rPr>
        <w:t>микрос</w:t>
      </w:r>
      <w:r w:rsidR="00E85F73" w:rsidRPr="00A74769">
        <w:rPr>
          <w:rFonts w:ascii="Times New Roman" w:hAnsi="Times New Roman" w:cs="Times New Roman"/>
          <w:iCs/>
        </w:rPr>
        <w:t xml:space="preserve">труктура </w:t>
      </w:r>
      <w:r w:rsidR="002631D7" w:rsidRPr="00A74769">
        <w:rPr>
          <w:rFonts w:ascii="Times New Roman" w:hAnsi="Times New Roman" w:cs="Times New Roman"/>
          <w:iCs/>
        </w:rPr>
        <w:t>его</w:t>
      </w:r>
      <w:r w:rsidR="002631D7">
        <w:rPr>
          <w:rFonts w:ascii="Times New Roman" w:hAnsi="Times New Roman" w:cs="Times New Roman"/>
          <w:iCs/>
        </w:rPr>
        <w:t xml:space="preserve"> </w:t>
      </w:r>
      <w:r w:rsidR="00E85F73">
        <w:rPr>
          <w:rFonts w:ascii="Times New Roman" w:hAnsi="Times New Roman" w:cs="Times New Roman"/>
          <w:iCs/>
        </w:rPr>
        <w:t xml:space="preserve">функциональных слоёв методом сканирующей электронной микроскопии. </w:t>
      </w:r>
    </w:p>
    <w:p w14:paraId="2D363AFA" w14:textId="77777777" w:rsidR="008C60B6" w:rsidRPr="00CF1AF0" w:rsidRDefault="008C60B6" w:rsidP="008C60B6">
      <w:pPr>
        <w:ind w:firstLine="397"/>
        <w:jc w:val="both"/>
        <w:rPr>
          <w:rFonts w:ascii="Times New Roman" w:hAnsi="Times New Roman" w:cs="Times New Roman"/>
          <w:i/>
          <w:iCs/>
        </w:rPr>
      </w:pPr>
      <w:r w:rsidRPr="00A74769">
        <w:rPr>
          <w:rFonts w:ascii="Times New Roman" w:hAnsi="Times New Roman" w:cs="Times New Roman"/>
          <w:i/>
          <w:iCs/>
        </w:rPr>
        <w:t>Работа выполнена в рамках темы государственного задания ФИЦ ПХФ и МХ РАН (номер государственной регистрации 124013000692-4).</w:t>
      </w:r>
    </w:p>
    <w:sectPr w:rsidR="008C60B6" w:rsidRPr="00CF1AF0" w:rsidSect="003D6FA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5B"/>
    <w:rsid w:val="0000149C"/>
    <w:rsid w:val="00015252"/>
    <w:rsid w:val="000E4288"/>
    <w:rsid w:val="00164B4E"/>
    <w:rsid w:val="002631D7"/>
    <w:rsid w:val="002739E0"/>
    <w:rsid w:val="002A224E"/>
    <w:rsid w:val="003058DC"/>
    <w:rsid w:val="00397CB5"/>
    <w:rsid w:val="003D6FA4"/>
    <w:rsid w:val="00454A8B"/>
    <w:rsid w:val="004A500F"/>
    <w:rsid w:val="004E2B5B"/>
    <w:rsid w:val="005A272F"/>
    <w:rsid w:val="00620736"/>
    <w:rsid w:val="00726E82"/>
    <w:rsid w:val="007B039B"/>
    <w:rsid w:val="007F7FD2"/>
    <w:rsid w:val="008B08C2"/>
    <w:rsid w:val="008C1281"/>
    <w:rsid w:val="008C60B6"/>
    <w:rsid w:val="008C79E3"/>
    <w:rsid w:val="009019DB"/>
    <w:rsid w:val="00927642"/>
    <w:rsid w:val="00953CDB"/>
    <w:rsid w:val="0097035D"/>
    <w:rsid w:val="00A70F03"/>
    <w:rsid w:val="00A74769"/>
    <w:rsid w:val="00A75948"/>
    <w:rsid w:val="00AB0D08"/>
    <w:rsid w:val="00B158C5"/>
    <w:rsid w:val="00C610C3"/>
    <w:rsid w:val="00CE05A9"/>
    <w:rsid w:val="00CF1AF0"/>
    <w:rsid w:val="00CF3DA4"/>
    <w:rsid w:val="00DC2C9D"/>
    <w:rsid w:val="00E4551C"/>
    <w:rsid w:val="00E85F73"/>
    <w:rsid w:val="00F12569"/>
    <w:rsid w:val="00FC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8069"/>
  <w15:chartTrackingRefBased/>
  <w15:docId w15:val="{28A5D0FD-D464-E649-955F-C55ADA55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8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08C2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4A50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Body Text"/>
    <w:basedOn w:val="a"/>
    <w:link w:val="a6"/>
    <w:uiPriority w:val="99"/>
    <w:unhideWhenUsed/>
    <w:rsid w:val="002631D7"/>
    <w:pPr>
      <w:jc w:val="center"/>
    </w:pPr>
    <w:rPr>
      <w:rFonts w:ascii="Times New Roman" w:eastAsia="Adobe Song Std L" w:hAnsi="Times New Roman" w:cs="Times New Roman"/>
      <w:b/>
      <w:bCs/>
      <w:iCs/>
      <w:color w:val="000000" w:themeColor="text1"/>
    </w:rPr>
  </w:style>
  <w:style w:type="character" w:customStyle="1" w:styleId="a6">
    <w:name w:val="Основной текст Знак"/>
    <w:basedOn w:val="a0"/>
    <w:link w:val="a5"/>
    <w:uiPriority w:val="99"/>
    <w:rsid w:val="002631D7"/>
    <w:rPr>
      <w:rFonts w:ascii="Times New Roman" w:eastAsia="Adobe Song Std L" w:hAnsi="Times New Roman" w:cs="Times New Roman"/>
      <w:b/>
      <w:bCs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4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Милинский</dc:creator>
  <cp:keywords/>
  <dc:description/>
  <cp:lastModifiedBy>Иван Chernoukhov</cp:lastModifiedBy>
  <cp:revision>3</cp:revision>
  <dcterms:created xsi:type="dcterms:W3CDTF">2024-03-17T22:04:00Z</dcterms:created>
  <dcterms:modified xsi:type="dcterms:W3CDTF">2024-03-17T22:06:00Z</dcterms:modified>
</cp:coreProperties>
</file>