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E43B61E" w:rsidR="00130241" w:rsidRPr="004237CF" w:rsidRDefault="004237CF" w:rsidP="004237CF">
      <w:pPr>
        <w:pBdr>
          <w:top w:val="nil"/>
          <w:left w:val="nil"/>
          <w:bottom w:val="nil"/>
          <w:right w:val="nil"/>
          <w:between w:val="nil"/>
        </w:pBdr>
        <w:shd w:val="clear" w:color="auto" w:fill="FFFFFF"/>
        <w:jc w:val="center"/>
        <w:rPr>
          <w:color w:val="000000"/>
          <w:lang w:val="en-US"/>
        </w:rPr>
      </w:pPr>
      <w:r>
        <w:rPr>
          <w:b/>
          <w:color w:val="000000"/>
          <w:lang w:val="en-US"/>
        </w:rPr>
        <w:t>Photoconvertible</w:t>
      </w:r>
      <w:r w:rsidRPr="004237CF">
        <w:rPr>
          <w:b/>
          <w:color w:val="000000"/>
          <w:lang w:val="en-US"/>
        </w:rPr>
        <w:t xml:space="preserve"> </w:t>
      </w:r>
      <w:r>
        <w:rPr>
          <w:b/>
          <w:color w:val="000000"/>
          <w:lang w:val="en-US"/>
        </w:rPr>
        <w:t>capsules with multiple dyes</w:t>
      </w:r>
      <w:r w:rsidRPr="004237CF">
        <w:rPr>
          <w:b/>
          <w:color w:val="000000"/>
          <w:lang w:val="en-US"/>
        </w:rPr>
        <w:t xml:space="preserve"> </w:t>
      </w:r>
      <w:r>
        <w:rPr>
          <w:b/>
          <w:color w:val="000000"/>
          <w:lang w:val="en-US"/>
        </w:rPr>
        <w:t>for</w:t>
      </w:r>
      <w:r w:rsidRPr="004237CF">
        <w:rPr>
          <w:b/>
          <w:color w:val="000000"/>
          <w:lang w:val="en-US"/>
        </w:rPr>
        <w:t xml:space="preserve"> </w:t>
      </w:r>
      <w:r w:rsidR="007D47D8">
        <w:rPr>
          <w:b/>
          <w:color w:val="000000"/>
          <w:lang w:val="en-US"/>
        </w:rPr>
        <w:t>stem cell</w:t>
      </w:r>
      <w:r>
        <w:rPr>
          <w:b/>
          <w:color w:val="000000"/>
          <w:lang w:val="en-US"/>
        </w:rPr>
        <w:t xml:space="preserve"> tracking</w:t>
      </w:r>
    </w:p>
    <w:p w14:paraId="00000002" w14:textId="61718DF2" w:rsidR="00130241" w:rsidRPr="004237CF" w:rsidRDefault="004237CF">
      <w:pPr>
        <w:pBdr>
          <w:top w:val="nil"/>
          <w:left w:val="nil"/>
          <w:bottom w:val="nil"/>
          <w:right w:val="nil"/>
          <w:between w:val="nil"/>
        </w:pBdr>
        <w:shd w:val="clear" w:color="auto" w:fill="FFFFFF"/>
        <w:jc w:val="center"/>
        <w:rPr>
          <w:color w:val="000000"/>
          <w:lang w:val="en-US"/>
        </w:rPr>
      </w:pPr>
      <w:proofErr w:type="spellStart"/>
      <w:r>
        <w:rPr>
          <w:b/>
          <w:i/>
          <w:color w:val="000000"/>
          <w:lang w:val="en-US"/>
        </w:rPr>
        <w:t>Kozyreva</w:t>
      </w:r>
      <w:proofErr w:type="spellEnd"/>
      <w:r w:rsidRPr="004237CF">
        <w:rPr>
          <w:b/>
          <w:i/>
          <w:color w:val="000000"/>
          <w:lang w:val="en-US"/>
        </w:rPr>
        <w:t xml:space="preserve"> Zh.V</w:t>
      </w:r>
      <w:r w:rsidR="00EB1F49" w:rsidRPr="004237CF">
        <w:rPr>
          <w:b/>
          <w:i/>
          <w:color w:val="000000"/>
          <w:lang w:val="en-US"/>
        </w:rPr>
        <w:t>.</w:t>
      </w:r>
      <w:r w:rsidR="00EB1F49" w:rsidRPr="004237CF">
        <w:rPr>
          <w:b/>
          <w:i/>
          <w:color w:val="000000"/>
          <w:vertAlign w:val="superscript"/>
          <w:lang w:val="en-US"/>
        </w:rPr>
        <w:t>1</w:t>
      </w:r>
      <w:r w:rsidR="008C67E3" w:rsidRPr="004237CF">
        <w:rPr>
          <w:b/>
          <w:i/>
          <w:color w:val="000000"/>
          <w:lang w:val="en-US"/>
        </w:rPr>
        <w:t>,</w:t>
      </w:r>
      <w:r w:rsidR="00EB1F49" w:rsidRPr="004237CF">
        <w:rPr>
          <w:b/>
          <w:i/>
          <w:color w:val="000000"/>
          <w:lang w:val="en-US"/>
        </w:rPr>
        <w:t xml:space="preserve"> </w:t>
      </w:r>
      <w:proofErr w:type="spellStart"/>
      <w:r>
        <w:rPr>
          <w:b/>
          <w:i/>
          <w:color w:val="000000"/>
          <w:lang w:val="en-US"/>
        </w:rPr>
        <w:t>Demina</w:t>
      </w:r>
      <w:proofErr w:type="spellEnd"/>
      <w:r w:rsidRPr="004237CF">
        <w:rPr>
          <w:b/>
          <w:i/>
          <w:color w:val="000000"/>
          <w:lang w:val="en-US"/>
        </w:rPr>
        <w:t xml:space="preserve"> P.A</w:t>
      </w:r>
      <w:r w:rsidR="00EB1F49" w:rsidRPr="004237CF">
        <w:rPr>
          <w:b/>
          <w:i/>
          <w:color w:val="000000"/>
          <w:lang w:val="en-US"/>
        </w:rPr>
        <w:t>.</w:t>
      </w:r>
      <w:r>
        <w:rPr>
          <w:b/>
          <w:i/>
          <w:color w:val="000000"/>
          <w:vertAlign w:val="superscript"/>
          <w:lang w:val="en-US"/>
        </w:rPr>
        <w:t>2</w:t>
      </w:r>
      <w:r>
        <w:rPr>
          <w:b/>
          <w:i/>
          <w:color w:val="000000"/>
          <w:lang w:val="en-US"/>
        </w:rPr>
        <w:t xml:space="preserve">, </w:t>
      </w:r>
      <w:proofErr w:type="spellStart"/>
      <w:r>
        <w:rPr>
          <w:b/>
          <w:i/>
          <w:color w:val="000000"/>
          <w:lang w:val="en-US"/>
        </w:rPr>
        <w:t>Sindeeva</w:t>
      </w:r>
      <w:proofErr w:type="spellEnd"/>
      <w:r>
        <w:rPr>
          <w:b/>
          <w:i/>
          <w:color w:val="000000"/>
          <w:lang w:val="en-US"/>
        </w:rPr>
        <w:t xml:space="preserve"> O.A.</w:t>
      </w:r>
      <w:r w:rsidRPr="004237CF">
        <w:rPr>
          <w:b/>
          <w:i/>
          <w:color w:val="000000"/>
          <w:vertAlign w:val="superscript"/>
          <w:lang w:val="en-US"/>
        </w:rPr>
        <w:t>1</w:t>
      </w:r>
    </w:p>
    <w:p w14:paraId="00000003" w14:textId="3B505AE0" w:rsidR="00130241" w:rsidRPr="004237CF" w:rsidRDefault="004237CF">
      <w:pPr>
        <w:pBdr>
          <w:top w:val="nil"/>
          <w:left w:val="nil"/>
          <w:bottom w:val="nil"/>
          <w:right w:val="nil"/>
          <w:between w:val="nil"/>
        </w:pBdr>
        <w:shd w:val="clear" w:color="auto" w:fill="FFFFFF"/>
        <w:jc w:val="center"/>
        <w:rPr>
          <w:color w:val="000000"/>
          <w:lang w:val="en-US"/>
        </w:rPr>
      </w:pPr>
      <w:r>
        <w:rPr>
          <w:i/>
          <w:color w:val="000000"/>
          <w:lang w:val="en-US"/>
        </w:rPr>
        <w:t>Postgraduate</w:t>
      </w:r>
      <w:r w:rsidRPr="004237CF">
        <w:rPr>
          <w:i/>
          <w:color w:val="000000"/>
          <w:lang w:val="en-US"/>
        </w:rPr>
        <w:t xml:space="preserve"> </w:t>
      </w:r>
      <w:r>
        <w:rPr>
          <w:i/>
          <w:color w:val="000000"/>
          <w:lang w:val="en-US"/>
        </w:rPr>
        <w:t>student</w:t>
      </w:r>
      <w:r w:rsidR="00EB1F49" w:rsidRPr="004237CF">
        <w:rPr>
          <w:i/>
          <w:color w:val="000000"/>
          <w:lang w:val="en-US"/>
        </w:rPr>
        <w:t>,</w:t>
      </w:r>
      <w:r w:rsidR="00292CBB">
        <w:rPr>
          <w:i/>
          <w:color w:val="000000"/>
          <w:lang w:val="en-US"/>
        </w:rPr>
        <w:t xml:space="preserve"> 4</w:t>
      </w:r>
      <w:r w:rsidR="00EB1F49" w:rsidRPr="004237CF">
        <w:rPr>
          <w:i/>
          <w:color w:val="000000"/>
          <w:lang w:val="en-US"/>
        </w:rPr>
        <w:t xml:space="preserve"> </w:t>
      </w:r>
      <w:r>
        <w:rPr>
          <w:i/>
          <w:color w:val="000000"/>
          <w:lang w:val="en-US"/>
        </w:rPr>
        <w:t>year of study</w:t>
      </w:r>
    </w:p>
    <w:p w14:paraId="00000005" w14:textId="28473915" w:rsidR="00130241" w:rsidRPr="004237CF" w:rsidRDefault="00EB1F49" w:rsidP="004237CF">
      <w:pPr>
        <w:pBdr>
          <w:top w:val="nil"/>
          <w:left w:val="nil"/>
          <w:bottom w:val="nil"/>
          <w:right w:val="nil"/>
          <w:between w:val="nil"/>
        </w:pBdr>
        <w:shd w:val="clear" w:color="auto" w:fill="FFFFFF"/>
        <w:jc w:val="center"/>
        <w:rPr>
          <w:color w:val="000000"/>
          <w:lang w:val="en-US"/>
        </w:rPr>
      </w:pPr>
      <w:r w:rsidRPr="004237CF">
        <w:rPr>
          <w:i/>
          <w:color w:val="000000"/>
          <w:vertAlign w:val="superscript"/>
          <w:lang w:val="en-US"/>
        </w:rPr>
        <w:t>1</w:t>
      </w:r>
      <w:r w:rsidR="004237CF">
        <w:rPr>
          <w:i/>
          <w:color w:val="000000"/>
          <w:lang w:val="en-US"/>
        </w:rPr>
        <w:t>Skolkovo Institute of Science and Technology, Moscow, Russia</w:t>
      </w:r>
    </w:p>
    <w:p w14:paraId="00000007" w14:textId="00D682B0" w:rsidR="00130241" w:rsidRPr="0041147E" w:rsidRDefault="00EB1F49" w:rsidP="00DD6650">
      <w:pPr>
        <w:pBdr>
          <w:top w:val="nil"/>
          <w:left w:val="nil"/>
          <w:bottom w:val="nil"/>
          <w:right w:val="nil"/>
          <w:between w:val="nil"/>
        </w:pBdr>
        <w:shd w:val="clear" w:color="auto" w:fill="FFFFFF"/>
        <w:jc w:val="center"/>
        <w:rPr>
          <w:color w:val="000000"/>
          <w:lang w:val="en-US"/>
        </w:rPr>
      </w:pPr>
      <w:r w:rsidRPr="0041147E">
        <w:rPr>
          <w:i/>
          <w:color w:val="000000"/>
          <w:vertAlign w:val="superscript"/>
          <w:lang w:val="en-US"/>
        </w:rPr>
        <w:t>2</w:t>
      </w:r>
      <w:r w:rsidR="00DD6650" w:rsidRPr="0041147E">
        <w:rPr>
          <w:i/>
          <w:color w:val="000000"/>
          <w:lang w:val="en-US"/>
        </w:rPr>
        <w:t>Saratov State University,</w:t>
      </w:r>
      <w:r w:rsidR="002E57C9">
        <w:rPr>
          <w:i/>
          <w:color w:val="000000"/>
          <w:lang w:val="en-US"/>
        </w:rPr>
        <w:t xml:space="preserve"> Saratov</w:t>
      </w:r>
      <w:r w:rsidR="00DD6650" w:rsidRPr="0041147E">
        <w:rPr>
          <w:i/>
          <w:color w:val="000000"/>
          <w:lang w:val="en-US"/>
        </w:rPr>
        <w:t>, Russia</w:t>
      </w:r>
    </w:p>
    <w:p w14:paraId="249BFF87" w14:textId="617CA2C2" w:rsidR="00DD6650" w:rsidRPr="00DD6650" w:rsidRDefault="00EB1F49" w:rsidP="00DD6650">
      <w:pPr>
        <w:pBdr>
          <w:top w:val="nil"/>
          <w:left w:val="nil"/>
          <w:bottom w:val="nil"/>
          <w:right w:val="nil"/>
          <w:between w:val="nil"/>
        </w:pBdr>
        <w:shd w:val="clear" w:color="auto" w:fill="FFFFFF"/>
        <w:jc w:val="center"/>
        <w:rPr>
          <w:i/>
          <w:color w:val="000000"/>
          <w:lang w:val="en-US"/>
        </w:rPr>
      </w:pPr>
      <w:r w:rsidRPr="00DD6650">
        <w:rPr>
          <w:i/>
          <w:color w:val="000000"/>
          <w:lang w:val="en-US"/>
        </w:rPr>
        <w:t>E</w:t>
      </w:r>
      <w:r w:rsidR="003B76D6" w:rsidRPr="00DD6650">
        <w:rPr>
          <w:i/>
          <w:color w:val="000000"/>
          <w:lang w:val="en-US"/>
        </w:rPr>
        <w:t>-</w:t>
      </w:r>
      <w:r w:rsidRPr="00DD6650">
        <w:rPr>
          <w:i/>
          <w:color w:val="000000"/>
          <w:lang w:val="en-US"/>
        </w:rPr>
        <w:t xml:space="preserve">mail: </w:t>
      </w:r>
      <w:r w:rsidR="00DD6650" w:rsidRPr="00604001">
        <w:rPr>
          <w:i/>
          <w:color w:val="000000"/>
          <w:u w:val="single"/>
          <w:lang w:val="en-US"/>
        </w:rPr>
        <w:t>zhanna.kozyreva@skoltech.ru</w:t>
      </w:r>
    </w:p>
    <w:p w14:paraId="2ED5D690" w14:textId="5445F0F7" w:rsidR="00604001" w:rsidRDefault="00750E96" w:rsidP="00116478">
      <w:pPr>
        <w:pBdr>
          <w:top w:val="nil"/>
          <w:left w:val="nil"/>
          <w:bottom w:val="nil"/>
          <w:right w:val="nil"/>
          <w:between w:val="nil"/>
        </w:pBdr>
        <w:shd w:val="clear" w:color="auto" w:fill="FFFFFF"/>
        <w:ind w:firstLine="397"/>
        <w:jc w:val="both"/>
        <w:rPr>
          <w:color w:val="000000"/>
          <w:lang w:val="en-US"/>
        </w:rPr>
      </w:pPr>
      <w:r w:rsidRPr="00750E96">
        <w:rPr>
          <w:color w:val="000000"/>
          <w:lang w:val="en-US"/>
        </w:rPr>
        <w:t>Investigating the pathways of individual cells within populations is critical to understand their interactions, migration patterns, and fate. Optical labeling of cells is usually performed via transfection for subsequent production of green fluorescent (GFP-like) proteins within the cells</w:t>
      </w:r>
      <w:r w:rsidR="002E57C9">
        <w:rPr>
          <w:color w:val="000000"/>
          <w:lang w:val="en-US"/>
        </w:rPr>
        <w:t xml:space="preserve"> [1]</w:t>
      </w:r>
      <w:r w:rsidRPr="00750E96">
        <w:rPr>
          <w:color w:val="000000"/>
          <w:lang w:val="en-US"/>
        </w:rPr>
        <w:t>. Nevertheless, such genetic modifications might change the behavior of cells and give rise to the question of their safety in personalized medicine. These complications are especially important in case of</w:t>
      </w:r>
      <w:r w:rsidR="002E57C9">
        <w:rPr>
          <w:color w:val="000000"/>
          <w:lang w:val="en-US"/>
        </w:rPr>
        <w:t xml:space="preserve"> personalized</w:t>
      </w:r>
      <w:r w:rsidRPr="00750E96">
        <w:rPr>
          <w:color w:val="000000"/>
          <w:lang w:val="en-US"/>
        </w:rPr>
        <w:t xml:space="preserve"> stem cell therapy [</w:t>
      </w:r>
      <w:r w:rsidR="002E57C9">
        <w:rPr>
          <w:color w:val="000000"/>
          <w:lang w:val="en-US"/>
        </w:rPr>
        <w:t>2</w:t>
      </w:r>
      <w:r w:rsidRPr="00750E96">
        <w:rPr>
          <w:color w:val="000000"/>
          <w:lang w:val="en-US"/>
        </w:rPr>
        <w:t>].</w:t>
      </w:r>
    </w:p>
    <w:p w14:paraId="260E2557" w14:textId="08B65159" w:rsidR="00A41197" w:rsidRDefault="00750E96" w:rsidP="00A41197">
      <w:pPr>
        <w:pBdr>
          <w:top w:val="nil"/>
          <w:left w:val="nil"/>
          <w:bottom w:val="nil"/>
          <w:right w:val="nil"/>
          <w:between w:val="nil"/>
        </w:pBdr>
        <w:shd w:val="clear" w:color="auto" w:fill="FFFFFF"/>
        <w:ind w:firstLine="397"/>
        <w:jc w:val="both"/>
        <w:rPr>
          <w:color w:val="000000"/>
          <w:lang w:val="en-US"/>
        </w:rPr>
      </w:pPr>
      <w:r w:rsidRPr="00750E96">
        <w:rPr>
          <w:color w:val="000000"/>
          <w:lang w:val="en-US"/>
        </w:rPr>
        <w:t xml:space="preserve">In this study, photoconvertible polymer microcapsules were proposed as a cell-labeling alternative to the genetic modifications of stem cells. Such capsules </w:t>
      </w:r>
      <w:r w:rsidR="002E57C9">
        <w:rPr>
          <w:color w:val="000000"/>
          <w:lang w:val="en-US"/>
        </w:rPr>
        <w:t>were</w:t>
      </w:r>
      <w:r w:rsidRPr="00750E96">
        <w:rPr>
          <w:color w:val="000000"/>
          <w:lang w:val="en-US"/>
        </w:rPr>
        <w:t xml:space="preserve"> synthesized by the thermal treatment </w:t>
      </w:r>
      <w:r w:rsidR="002E57C9">
        <w:rPr>
          <w:color w:val="000000"/>
          <w:lang w:val="en-US"/>
        </w:rPr>
        <w:t>in</w:t>
      </w:r>
      <w:r w:rsidRPr="00750E96">
        <w:rPr>
          <w:color w:val="000000"/>
          <w:lang w:val="en-US"/>
        </w:rPr>
        <w:t xml:space="preserve"> a polyvinyl alcohol (PVA) gel with the dye. The use of PVA gel increased the yield of capsule production by 250 times compared to the previous synthesis in water [</w:t>
      </w:r>
      <w:r w:rsidR="002E57C9">
        <w:rPr>
          <w:color w:val="000000"/>
          <w:lang w:val="en-US"/>
        </w:rPr>
        <w:t>3</w:t>
      </w:r>
      <w:r w:rsidRPr="00750E96">
        <w:rPr>
          <w:color w:val="000000"/>
          <w:lang w:val="en-US"/>
        </w:rPr>
        <w:t xml:space="preserve">]. Several dyes have been investigated as potential convertible labels, such as rhodamine B, rhodamine 6G, pyronin B, fluorescein, acridine yellow, acridine orange, and thiazine red. Using confocal laser scanning microscopy, the brightness of the fluorescence, photostability, and photoconversion of capsules containing these dyes were </w:t>
      </w:r>
      <w:r w:rsidR="002E57C9">
        <w:rPr>
          <w:color w:val="000000"/>
          <w:lang w:val="en-US"/>
        </w:rPr>
        <w:t>evaluated</w:t>
      </w:r>
      <w:r w:rsidRPr="00750E96">
        <w:rPr>
          <w:color w:val="000000"/>
          <w:lang w:val="en-US"/>
        </w:rPr>
        <w:t xml:space="preserve">. Capsules containing rhodamine B and rhodamine 6G were found to be the most promising for cell labeling. The photoconversion mechanism of </w:t>
      </w:r>
      <w:r w:rsidR="002E57C9">
        <w:rPr>
          <w:color w:val="000000"/>
          <w:lang w:val="en-US"/>
        </w:rPr>
        <w:t>rhodamine</w:t>
      </w:r>
      <w:r w:rsidRPr="00750E96">
        <w:rPr>
          <w:color w:val="000000"/>
          <w:lang w:val="en-US"/>
        </w:rPr>
        <w:t xml:space="preserve"> dyes was verified by mass spectrometry. Cell experiments demonstrated the high viability of cells with internalized capsules and high uptake efficiency. </w:t>
      </w:r>
      <w:r w:rsidR="003804E5" w:rsidRPr="00750E96">
        <w:rPr>
          <w:color w:val="000000"/>
          <w:lang w:val="en-US"/>
        </w:rPr>
        <w:t>Successful</w:t>
      </w:r>
      <w:r w:rsidRPr="00750E96">
        <w:rPr>
          <w:color w:val="000000"/>
          <w:lang w:val="en-US"/>
        </w:rPr>
        <w:t xml:space="preserve"> photoconversion of the capsules inside the </w:t>
      </w:r>
      <w:r w:rsidR="0041147E" w:rsidRPr="00750E96">
        <w:rPr>
          <w:color w:val="000000"/>
          <w:lang w:val="en-US"/>
        </w:rPr>
        <w:t>mouse mesenchymal stem cells</w:t>
      </w:r>
      <w:r w:rsidR="002E57C9">
        <w:rPr>
          <w:color w:val="000000"/>
          <w:lang w:val="en-US"/>
        </w:rPr>
        <w:t xml:space="preserve"> </w:t>
      </w:r>
      <w:r w:rsidRPr="00750E96">
        <w:rPr>
          <w:color w:val="000000"/>
          <w:lang w:val="en-US"/>
        </w:rPr>
        <w:t>was achi</w:t>
      </w:r>
      <w:r w:rsidR="0041147E">
        <w:rPr>
          <w:color w:val="000000"/>
          <w:lang w:val="en-US"/>
        </w:rPr>
        <w:t>eved</w:t>
      </w:r>
      <w:r w:rsidR="00DF33E0">
        <w:rPr>
          <w:color w:val="000000"/>
          <w:lang w:val="en-US"/>
        </w:rPr>
        <w:t xml:space="preserve"> while preserving their viability</w:t>
      </w:r>
      <w:r w:rsidR="0041147E">
        <w:rPr>
          <w:color w:val="000000"/>
          <w:lang w:val="en-US"/>
        </w:rPr>
        <w:t xml:space="preserve">. The migration of </w:t>
      </w:r>
      <w:r w:rsidRPr="00750E96">
        <w:rPr>
          <w:color w:val="000000"/>
          <w:lang w:val="en-US"/>
        </w:rPr>
        <w:t>stem cells in a glioma population was observed using the developed labeling technique.</w:t>
      </w:r>
    </w:p>
    <w:p w14:paraId="69F1F66A" w14:textId="5F37134C" w:rsidR="007D47D8" w:rsidRPr="00292CBB" w:rsidRDefault="00750E96" w:rsidP="00C37877">
      <w:pPr>
        <w:pBdr>
          <w:top w:val="nil"/>
          <w:left w:val="nil"/>
          <w:bottom w:val="nil"/>
          <w:right w:val="nil"/>
          <w:between w:val="nil"/>
        </w:pBdr>
        <w:shd w:val="clear" w:color="auto" w:fill="FFFFFF"/>
        <w:ind w:firstLine="397"/>
        <w:jc w:val="both"/>
        <w:rPr>
          <w:color w:val="000000"/>
          <w:lang w:val="en-US"/>
        </w:rPr>
      </w:pPr>
      <w:r w:rsidRPr="00750E96">
        <w:rPr>
          <w:color w:val="000000"/>
          <w:lang w:val="en-US"/>
        </w:rPr>
        <w:t>These photoconvertible polymer microcapsules provide new opportunities for cell tracking. Such labels serve as an alternative to GFP-like proteins and may give rise to studies on diverse cell migrations.</w:t>
      </w:r>
      <w:r w:rsidR="007D1A32">
        <w:rPr>
          <w:color w:val="000000"/>
          <w:lang w:val="en-US"/>
        </w:rPr>
        <w:t xml:space="preserve"> </w:t>
      </w:r>
    </w:p>
    <w:p w14:paraId="022FC08C" w14:textId="11717D83" w:rsidR="00A02163" w:rsidRPr="0041147E" w:rsidRDefault="00292CBB" w:rsidP="00A02163">
      <w:pPr>
        <w:pBdr>
          <w:top w:val="nil"/>
          <w:left w:val="nil"/>
          <w:bottom w:val="nil"/>
          <w:right w:val="nil"/>
          <w:between w:val="nil"/>
        </w:pBdr>
        <w:shd w:val="clear" w:color="auto" w:fill="FFFFFF"/>
        <w:ind w:firstLine="397"/>
        <w:jc w:val="both"/>
        <w:rPr>
          <w:i/>
          <w:iCs/>
          <w:color w:val="000000"/>
          <w:lang w:val="en-US"/>
        </w:rPr>
      </w:pPr>
      <w:r>
        <w:rPr>
          <w:i/>
          <w:iCs/>
          <w:color w:val="000000"/>
          <w:lang w:val="en-US"/>
        </w:rPr>
        <w:t xml:space="preserve">The authors are grateful to </w:t>
      </w:r>
      <w:r w:rsidR="00257421">
        <w:rPr>
          <w:i/>
          <w:iCs/>
          <w:color w:val="000000"/>
          <w:lang w:val="en-US"/>
        </w:rPr>
        <w:t>p</w:t>
      </w:r>
      <w:r>
        <w:rPr>
          <w:i/>
          <w:iCs/>
          <w:color w:val="000000"/>
          <w:lang w:val="en-US"/>
        </w:rPr>
        <w:t xml:space="preserve">rofessor </w:t>
      </w:r>
      <w:proofErr w:type="spellStart"/>
      <w:r>
        <w:rPr>
          <w:i/>
          <w:iCs/>
          <w:color w:val="000000"/>
          <w:lang w:val="en-US"/>
        </w:rPr>
        <w:t>Gleb</w:t>
      </w:r>
      <w:proofErr w:type="spellEnd"/>
      <w:r>
        <w:rPr>
          <w:i/>
          <w:iCs/>
          <w:color w:val="000000"/>
          <w:lang w:val="en-US"/>
        </w:rPr>
        <w:t xml:space="preserve"> </w:t>
      </w:r>
      <w:proofErr w:type="spellStart"/>
      <w:r>
        <w:rPr>
          <w:i/>
          <w:iCs/>
          <w:color w:val="000000"/>
          <w:lang w:val="en-US"/>
        </w:rPr>
        <w:t>Sukhorukov</w:t>
      </w:r>
      <w:proofErr w:type="spellEnd"/>
      <w:r>
        <w:rPr>
          <w:i/>
          <w:iCs/>
          <w:color w:val="000000"/>
          <w:lang w:val="en-US"/>
        </w:rPr>
        <w:t xml:space="preserve"> for his supervision during the research. </w:t>
      </w:r>
      <w:r w:rsidRPr="00292CBB">
        <w:rPr>
          <w:i/>
          <w:iCs/>
          <w:color w:val="000000"/>
          <w:lang w:val="en-US"/>
        </w:rPr>
        <w:t>This study was supported by the Russian Scientific Foundation (RSF grant 22-15-00292).</w:t>
      </w:r>
    </w:p>
    <w:p w14:paraId="0000000E" w14:textId="0D64CA89" w:rsidR="00130241" w:rsidRPr="004320E3" w:rsidRDefault="004320E3">
      <w:pPr>
        <w:pBdr>
          <w:top w:val="nil"/>
          <w:left w:val="nil"/>
          <w:bottom w:val="nil"/>
          <w:right w:val="nil"/>
          <w:between w:val="nil"/>
        </w:pBdr>
        <w:shd w:val="clear" w:color="auto" w:fill="FFFFFF"/>
        <w:jc w:val="center"/>
        <w:rPr>
          <w:color w:val="000000"/>
          <w:lang w:val="en-US"/>
        </w:rPr>
      </w:pPr>
      <w:r>
        <w:rPr>
          <w:b/>
          <w:color w:val="000000"/>
          <w:lang w:val="en-US"/>
        </w:rPr>
        <w:t>Literature</w:t>
      </w:r>
    </w:p>
    <w:p w14:paraId="52C83103" w14:textId="5D14D531" w:rsidR="002E57C9" w:rsidRDefault="002E57C9" w:rsidP="00063966">
      <w:pPr>
        <w:pBdr>
          <w:top w:val="nil"/>
          <w:left w:val="nil"/>
          <w:bottom w:val="nil"/>
          <w:right w:val="nil"/>
          <w:between w:val="nil"/>
        </w:pBdr>
        <w:shd w:val="clear" w:color="auto" w:fill="FFFFFF"/>
        <w:jc w:val="both"/>
        <w:rPr>
          <w:lang w:val="en-US"/>
        </w:rPr>
      </w:pPr>
      <w:r>
        <w:rPr>
          <w:lang w:val="en-US"/>
        </w:rPr>
        <w:t xml:space="preserve">1. </w:t>
      </w:r>
      <w:r w:rsidRPr="002E57C9">
        <w:rPr>
          <w:lang w:val="en-US"/>
        </w:rPr>
        <w:t>Fluorescent proteins as biomarkers and biosensors: throwing color lights on molecular and cellular processes</w:t>
      </w:r>
      <w:r>
        <w:rPr>
          <w:lang w:val="en-US"/>
        </w:rPr>
        <w:t xml:space="preserve"> /</w:t>
      </w:r>
      <w:r w:rsidRPr="002E57C9">
        <w:rPr>
          <w:lang w:val="en-US"/>
        </w:rPr>
        <w:t xml:space="preserve"> </w:t>
      </w:r>
      <w:proofErr w:type="spellStart"/>
      <w:r w:rsidRPr="002E57C9">
        <w:rPr>
          <w:lang w:val="en-US"/>
        </w:rPr>
        <w:t>Stepanenko</w:t>
      </w:r>
      <w:proofErr w:type="spellEnd"/>
      <w:r w:rsidRPr="002E57C9">
        <w:rPr>
          <w:lang w:val="en-US"/>
        </w:rPr>
        <w:t xml:space="preserve"> O</w:t>
      </w:r>
      <w:r>
        <w:rPr>
          <w:lang w:val="en-US"/>
        </w:rPr>
        <w:t>.</w:t>
      </w:r>
      <w:r w:rsidRPr="002E57C9">
        <w:rPr>
          <w:lang w:val="en-US"/>
        </w:rPr>
        <w:t>V</w:t>
      </w:r>
      <w:r>
        <w:rPr>
          <w:lang w:val="en-US"/>
        </w:rPr>
        <w:t xml:space="preserve">. </w:t>
      </w:r>
      <w:r w:rsidRPr="004320E3">
        <w:rPr>
          <w:lang w:val="en-US"/>
        </w:rPr>
        <w:t>[</w:t>
      </w:r>
      <w:r w:rsidRPr="004320E3">
        <w:rPr>
          <w:iCs/>
          <w:lang w:val="en-US"/>
        </w:rPr>
        <w:t>et al.</w:t>
      </w:r>
      <w:r w:rsidRPr="004320E3">
        <w:rPr>
          <w:lang w:val="en-US"/>
        </w:rPr>
        <w:t>]</w:t>
      </w:r>
      <w:r>
        <w:rPr>
          <w:lang w:val="en-US"/>
        </w:rPr>
        <w:t xml:space="preserve"> //</w:t>
      </w:r>
      <w:r w:rsidRPr="002E57C9">
        <w:rPr>
          <w:lang w:val="en-US"/>
        </w:rPr>
        <w:t xml:space="preserve"> </w:t>
      </w:r>
      <w:proofErr w:type="spellStart"/>
      <w:r w:rsidRPr="002E57C9">
        <w:rPr>
          <w:lang w:val="en-US"/>
        </w:rPr>
        <w:t>Curr</w:t>
      </w:r>
      <w:proofErr w:type="spellEnd"/>
      <w:r w:rsidRPr="002E57C9">
        <w:rPr>
          <w:lang w:val="en-US"/>
        </w:rPr>
        <w:t xml:space="preserve"> Protein </w:t>
      </w:r>
      <w:proofErr w:type="spellStart"/>
      <w:r w:rsidRPr="002E57C9">
        <w:rPr>
          <w:lang w:val="en-US"/>
        </w:rPr>
        <w:t>Pept</w:t>
      </w:r>
      <w:proofErr w:type="spellEnd"/>
      <w:r w:rsidRPr="002E57C9">
        <w:rPr>
          <w:lang w:val="en-US"/>
        </w:rPr>
        <w:t xml:space="preserve"> Sci. 2008</w:t>
      </w:r>
      <w:r>
        <w:rPr>
          <w:lang w:val="en-US"/>
        </w:rPr>
        <w:t>.</w:t>
      </w:r>
      <w:r w:rsidRPr="002E57C9">
        <w:rPr>
          <w:lang w:val="en-US"/>
        </w:rPr>
        <w:t xml:space="preserve"> </w:t>
      </w:r>
      <w:r>
        <w:rPr>
          <w:lang w:val="en-US"/>
        </w:rPr>
        <w:t xml:space="preserve">Vol. </w:t>
      </w:r>
      <w:r w:rsidRPr="002E57C9">
        <w:rPr>
          <w:lang w:val="en-US"/>
        </w:rPr>
        <w:t>9</w:t>
      </w:r>
      <w:r>
        <w:rPr>
          <w:lang w:val="en-US"/>
        </w:rPr>
        <w:t xml:space="preserve">. P. </w:t>
      </w:r>
      <w:r w:rsidRPr="002E57C9">
        <w:rPr>
          <w:lang w:val="en-US"/>
        </w:rPr>
        <w:t>338-</w:t>
      </w:r>
      <w:r>
        <w:rPr>
          <w:lang w:val="en-US"/>
        </w:rPr>
        <w:t>3</w:t>
      </w:r>
      <w:r w:rsidRPr="002E57C9">
        <w:rPr>
          <w:lang w:val="en-US"/>
        </w:rPr>
        <w:t>69</w:t>
      </w:r>
      <w:r>
        <w:rPr>
          <w:lang w:val="en-US"/>
        </w:rPr>
        <w:t>.</w:t>
      </w:r>
    </w:p>
    <w:p w14:paraId="08A2876E" w14:textId="6CE2194F" w:rsidR="004320E3" w:rsidRPr="004320E3" w:rsidRDefault="002E57C9" w:rsidP="00063966">
      <w:pPr>
        <w:pBdr>
          <w:top w:val="nil"/>
          <w:left w:val="nil"/>
          <w:bottom w:val="nil"/>
          <w:right w:val="nil"/>
          <w:between w:val="nil"/>
        </w:pBdr>
        <w:shd w:val="clear" w:color="auto" w:fill="FFFFFF"/>
        <w:jc w:val="both"/>
        <w:rPr>
          <w:lang w:val="en-US"/>
        </w:rPr>
      </w:pPr>
      <w:r>
        <w:rPr>
          <w:lang w:val="en-US"/>
        </w:rPr>
        <w:t>2</w:t>
      </w:r>
      <w:r w:rsidR="004320E3" w:rsidRPr="004320E3">
        <w:rPr>
          <w:lang w:val="en-US"/>
        </w:rPr>
        <w:t>. Stem cell-based therapy for human diseases / Hoang D. M. [</w:t>
      </w:r>
      <w:r w:rsidR="004320E3" w:rsidRPr="004320E3">
        <w:rPr>
          <w:iCs/>
          <w:lang w:val="en-US"/>
        </w:rPr>
        <w:t>et al.</w:t>
      </w:r>
      <w:r w:rsidR="004320E3" w:rsidRPr="004320E3">
        <w:rPr>
          <w:lang w:val="en-US"/>
        </w:rPr>
        <w:t xml:space="preserve">] // </w:t>
      </w:r>
      <w:r w:rsidR="004320E3" w:rsidRPr="004320E3">
        <w:rPr>
          <w:iCs/>
          <w:lang w:val="en-US"/>
        </w:rPr>
        <w:t xml:space="preserve">Sig </w:t>
      </w:r>
      <w:proofErr w:type="spellStart"/>
      <w:r w:rsidR="004320E3" w:rsidRPr="004320E3">
        <w:rPr>
          <w:iCs/>
          <w:lang w:val="en-US"/>
        </w:rPr>
        <w:t>Transduct</w:t>
      </w:r>
      <w:proofErr w:type="spellEnd"/>
      <w:r w:rsidR="004320E3" w:rsidRPr="004320E3">
        <w:rPr>
          <w:iCs/>
          <w:lang w:val="en-US"/>
        </w:rPr>
        <w:t xml:space="preserve"> Target </w:t>
      </w:r>
      <w:proofErr w:type="spellStart"/>
      <w:r w:rsidR="004320E3" w:rsidRPr="004320E3">
        <w:rPr>
          <w:iCs/>
          <w:lang w:val="en-US"/>
        </w:rPr>
        <w:t>Ther</w:t>
      </w:r>
      <w:proofErr w:type="spellEnd"/>
      <w:r w:rsidR="004320E3" w:rsidRPr="004320E3">
        <w:rPr>
          <w:lang w:val="en-US"/>
        </w:rPr>
        <w:t>. 2022. Vol. 7.</w:t>
      </w:r>
    </w:p>
    <w:p w14:paraId="04ED97B7" w14:textId="6ED38EDA" w:rsidR="004320E3" w:rsidRPr="004320E3" w:rsidRDefault="002E57C9" w:rsidP="004320E3">
      <w:pPr>
        <w:pBdr>
          <w:top w:val="nil"/>
          <w:left w:val="nil"/>
          <w:bottom w:val="nil"/>
          <w:right w:val="nil"/>
          <w:between w:val="nil"/>
        </w:pBdr>
        <w:shd w:val="clear" w:color="auto" w:fill="FFFFFF"/>
        <w:jc w:val="both"/>
        <w:rPr>
          <w:lang w:val="en-US"/>
        </w:rPr>
      </w:pPr>
      <w:r>
        <w:rPr>
          <w:lang w:val="en-US"/>
        </w:rPr>
        <w:t>3</w:t>
      </w:r>
      <w:r w:rsidR="004320E3" w:rsidRPr="004320E3">
        <w:rPr>
          <w:lang w:val="en-US"/>
        </w:rPr>
        <w:t xml:space="preserve">. Fluorescent Convertible Capsule Coding Systems for Individual Cell Labeling and Tracking / </w:t>
      </w:r>
      <w:proofErr w:type="spellStart"/>
      <w:r w:rsidR="004320E3" w:rsidRPr="004320E3">
        <w:rPr>
          <w:lang w:val="en-US"/>
        </w:rPr>
        <w:t>Demina</w:t>
      </w:r>
      <w:proofErr w:type="spellEnd"/>
      <w:r w:rsidR="004320E3" w:rsidRPr="004320E3">
        <w:rPr>
          <w:lang w:val="en-US"/>
        </w:rPr>
        <w:t xml:space="preserve"> P. A. [</w:t>
      </w:r>
      <w:r w:rsidR="004320E3" w:rsidRPr="004320E3">
        <w:rPr>
          <w:iCs/>
          <w:lang w:val="en-US"/>
        </w:rPr>
        <w:t>et al.]</w:t>
      </w:r>
      <w:r w:rsidR="004320E3" w:rsidRPr="004320E3">
        <w:rPr>
          <w:lang w:val="en-US"/>
        </w:rPr>
        <w:t xml:space="preserve"> // </w:t>
      </w:r>
      <w:r w:rsidR="004320E3" w:rsidRPr="004320E3">
        <w:rPr>
          <w:iCs/>
          <w:lang w:val="en-US"/>
        </w:rPr>
        <w:t>ACS Appl. Mater. Interfaces</w:t>
      </w:r>
      <w:r w:rsidR="004320E3" w:rsidRPr="004320E3">
        <w:rPr>
          <w:lang w:val="en-US"/>
        </w:rPr>
        <w:t>. 2021. Vol. 13</w:t>
      </w:r>
      <w:r>
        <w:rPr>
          <w:lang w:val="en-US"/>
        </w:rPr>
        <w:t>.</w:t>
      </w:r>
      <w:r w:rsidR="004320E3" w:rsidRPr="004320E3">
        <w:rPr>
          <w:lang w:val="en-US"/>
        </w:rPr>
        <w:t xml:space="preserve"> P. 19701-19709.</w:t>
      </w:r>
    </w:p>
    <w:sectPr w:rsidR="004320E3" w:rsidRPr="004320E3">
      <w:pgSz w:w="11906" w:h="16838"/>
      <w:pgMar w:top="1134" w:right="1361" w:bottom="1134" w:left="136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720403"/>
    <w:multiLevelType w:val="hybridMultilevel"/>
    <w:tmpl w:val="1718524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 w15:restartNumberingAfterBreak="0">
    <w:nsid w:val="7B8D3501"/>
    <w:multiLevelType w:val="hybridMultilevel"/>
    <w:tmpl w:val="8E12E0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241"/>
    <w:rsid w:val="0004716D"/>
    <w:rsid w:val="00063966"/>
    <w:rsid w:val="000639BA"/>
    <w:rsid w:val="00086081"/>
    <w:rsid w:val="00101A1C"/>
    <w:rsid w:val="00103657"/>
    <w:rsid w:val="00106375"/>
    <w:rsid w:val="00116478"/>
    <w:rsid w:val="00130241"/>
    <w:rsid w:val="00162A75"/>
    <w:rsid w:val="001E61C2"/>
    <w:rsid w:val="001F0493"/>
    <w:rsid w:val="002264EE"/>
    <w:rsid w:val="0023307C"/>
    <w:rsid w:val="00257421"/>
    <w:rsid w:val="00292CBB"/>
    <w:rsid w:val="002E57C9"/>
    <w:rsid w:val="0031361E"/>
    <w:rsid w:val="003804E5"/>
    <w:rsid w:val="00391C38"/>
    <w:rsid w:val="003B76D6"/>
    <w:rsid w:val="0041147E"/>
    <w:rsid w:val="004237CF"/>
    <w:rsid w:val="004320E3"/>
    <w:rsid w:val="004A26A3"/>
    <w:rsid w:val="004F0EDF"/>
    <w:rsid w:val="00522BF1"/>
    <w:rsid w:val="00590166"/>
    <w:rsid w:val="005D022B"/>
    <w:rsid w:val="005E5BE9"/>
    <w:rsid w:val="00604001"/>
    <w:rsid w:val="0069427D"/>
    <w:rsid w:val="006F7A19"/>
    <w:rsid w:val="007213E1"/>
    <w:rsid w:val="00750E96"/>
    <w:rsid w:val="00775389"/>
    <w:rsid w:val="00797838"/>
    <w:rsid w:val="007C36D8"/>
    <w:rsid w:val="007D1A32"/>
    <w:rsid w:val="007D47D8"/>
    <w:rsid w:val="007F2744"/>
    <w:rsid w:val="00866800"/>
    <w:rsid w:val="008931BE"/>
    <w:rsid w:val="008C67E3"/>
    <w:rsid w:val="00921D45"/>
    <w:rsid w:val="009A66DB"/>
    <w:rsid w:val="009B2F80"/>
    <w:rsid w:val="009B3300"/>
    <w:rsid w:val="009F3380"/>
    <w:rsid w:val="00A02163"/>
    <w:rsid w:val="00A314FE"/>
    <w:rsid w:val="00A41197"/>
    <w:rsid w:val="00B659EB"/>
    <w:rsid w:val="00BF36F8"/>
    <w:rsid w:val="00BF4622"/>
    <w:rsid w:val="00C37877"/>
    <w:rsid w:val="00CD00B1"/>
    <w:rsid w:val="00D22306"/>
    <w:rsid w:val="00D42542"/>
    <w:rsid w:val="00D8121C"/>
    <w:rsid w:val="00DD6650"/>
    <w:rsid w:val="00DF33E0"/>
    <w:rsid w:val="00E22189"/>
    <w:rsid w:val="00E74069"/>
    <w:rsid w:val="00EB1F49"/>
    <w:rsid w:val="00F865B3"/>
    <w:rsid w:val="00FB1509"/>
    <w:rsid w:val="00FF1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487"/>
  <w15:docId w15:val="{F466CFF6-BC4D-9043-8BD8-5B9D7398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C38"/>
    <w:rPr>
      <w:rFonts w:ascii="Times New Roman" w:eastAsia="Times New Roman" w:hAnsi="Times New Roman" w:cs="Times New Roman"/>
      <w:sz w:val="24"/>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5">
    <w:name w:val="List Paragraph"/>
    <w:basedOn w:val="a"/>
    <w:link w:val="a6"/>
    <w:uiPriority w:val="34"/>
    <w:qFormat/>
    <w:rsid w:val="00106375"/>
    <w:pPr>
      <w:ind w:left="720"/>
      <w:contextualSpacing/>
    </w:pPr>
  </w:style>
  <w:style w:type="character" w:customStyle="1" w:styleId="a6">
    <w:name w:val="Абзац списка Знак"/>
    <w:basedOn w:val="a0"/>
    <w:link w:val="a5"/>
    <w:uiPriority w:val="34"/>
    <w:locked/>
    <w:rsid w:val="004A26A3"/>
  </w:style>
  <w:style w:type="character" w:styleId="a7">
    <w:name w:val="Placeholder Text"/>
    <w:basedOn w:val="a0"/>
    <w:uiPriority w:val="99"/>
    <w:semiHidden/>
    <w:rsid w:val="00E22189"/>
    <w:rPr>
      <w:color w:val="808080"/>
    </w:rPr>
  </w:style>
  <w:style w:type="paragraph" w:styleId="a8">
    <w:name w:val="No Spacing"/>
    <w:uiPriority w:val="1"/>
    <w:qFormat/>
    <w:rsid w:val="00FF1903"/>
    <w:rPr>
      <w:rFonts w:cs="Times New Roman"/>
      <w:sz w:val="22"/>
      <w:szCs w:val="22"/>
      <w:lang w:val="en-US" w:eastAsia="en-US" w:bidi="en-US"/>
    </w:rPr>
  </w:style>
  <w:style w:type="character" w:styleId="a9">
    <w:name w:val="Hyperlink"/>
    <w:basedOn w:val="a0"/>
    <w:uiPriority w:val="99"/>
    <w:unhideWhenUsed/>
    <w:rsid w:val="00F865B3"/>
    <w:rPr>
      <w:color w:val="0000FF" w:themeColor="hyperlink"/>
      <w:u w:val="single"/>
    </w:rPr>
  </w:style>
  <w:style w:type="character" w:customStyle="1" w:styleId="10">
    <w:name w:val="Неразрешенное упоминание1"/>
    <w:basedOn w:val="a0"/>
    <w:uiPriority w:val="99"/>
    <w:semiHidden/>
    <w:unhideWhenUsed/>
    <w:rsid w:val="00F865B3"/>
    <w:rPr>
      <w:color w:val="605E5C"/>
      <w:shd w:val="clear" w:color="auto" w:fill="E1DFDD"/>
    </w:rPr>
  </w:style>
  <w:style w:type="paragraph" w:styleId="aa">
    <w:name w:val="Bibliography"/>
    <w:basedOn w:val="a"/>
    <w:next w:val="a"/>
    <w:uiPriority w:val="37"/>
    <w:unhideWhenUsed/>
    <w:rsid w:val="000639BA"/>
    <w:pPr>
      <w:tabs>
        <w:tab w:val="left" w:pos="384"/>
      </w:tabs>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931042">
      <w:bodyDiv w:val="1"/>
      <w:marLeft w:val="0"/>
      <w:marRight w:val="0"/>
      <w:marTop w:val="0"/>
      <w:marBottom w:val="0"/>
      <w:divBdr>
        <w:top w:val="none" w:sz="0" w:space="0" w:color="auto"/>
        <w:left w:val="none" w:sz="0" w:space="0" w:color="auto"/>
        <w:bottom w:val="none" w:sz="0" w:space="0" w:color="auto"/>
        <w:right w:val="none" w:sz="0" w:space="0" w:color="auto"/>
      </w:divBdr>
    </w:div>
    <w:div w:id="822890012">
      <w:bodyDiv w:val="1"/>
      <w:marLeft w:val="0"/>
      <w:marRight w:val="0"/>
      <w:marTop w:val="0"/>
      <w:marBottom w:val="0"/>
      <w:divBdr>
        <w:top w:val="none" w:sz="0" w:space="0" w:color="auto"/>
        <w:left w:val="none" w:sz="0" w:space="0" w:color="auto"/>
        <w:bottom w:val="none" w:sz="0" w:space="0" w:color="auto"/>
        <w:right w:val="none" w:sz="0" w:space="0" w:color="auto"/>
      </w:divBdr>
    </w:div>
    <w:div w:id="829056986">
      <w:bodyDiv w:val="1"/>
      <w:marLeft w:val="0"/>
      <w:marRight w:val="0"/>
      <w:marTop w:val="0"/>
      <w:marBottom w:val="0"/>
      <w:divBdr>
        <w:top w:val="none" w:sz="0" w:space="0" w:color="auto"/>
        <w:left w:val="none" w:sz="0" w:space="0" w:color="auto"/>
        <w:bottom w:val="none" w:sz="0" w:space="0" w:color="auto"/>
        <w:right w:val="none" w:sz="0" w:space="0" w:color="auto"/>
      </w:divBdr>
    </w:div>
    <w:div w:id="924071294">
      <w:bodyDiv w:val="1"/>
      <w:marLeft w:val="0"/>
      <w:marRight w:val="0"/>
      <w:marTop w:val="0"/>
      <w:marBottom w:val="0"/>
      <w:divBdr>
        <w:top w:val="none" w:sz="0" w:space="0" w:color="auto"/>
        <w:left w:val="none" w:sz="0" w:space="0" w:color="auto"/>
        <w:bottom w:val="none" w:sz="0" w:space="0" w:color="auto"/>
        <w:right w:val="none" w:sz="0" w:space="0" w:color="auto"/>
      </w:divBdr>
    </w:div>
    <w:div w:id="1149976338">
      <w:bodyDiv w:val="1"/>
      <w:marLeft w:val="0"/>
      <w:marRight w:val="0"/>
      <w:marTop w:val="0"/>
      <w:marBottom w:val="0"/>
      <w:divBdr>
        <w:top w:val="none" w:sz="0" w:space="0" w:color="auto"/>
        <w:left w:val="none" w:sz="0" w:space="0" w:color="auto"/>
        <w:bottom w:val="none" w:sz="0" w:space="0" w:color="auto"/>
        <w:right w:val="none" w:sz="0" w:space="0" w:color="auto"/>
      </w:divBdr>
    </w:div>
    <w:div w:id="1416509777">
      <w:bodyDiv w:val="1"/>
      <w:marLeft w:val="0"/>
      <w:marRight w:val="0"/>
      <w:marTop w:val="0"/>
      <w:marBottom w:val="0"/>
      <w:divBdr>
        <w:top w:val="none" w:sz="0" w:space="0" w:color="auto"/>
        <w:left w:val="none" w:sz="0" w:space="0" w:color="auto"/>
        <w:bottom w:val="none" w:sz="0" w:space="0" w:color="auto"/>
        <w:right w:val="none" w:sz="0" w:space="0" w:color="auto"/>
      </w:divBdr>
    </w:div>
    <w:div w:id="1418793259">
      <w:bodyDiv w:val="1"/>
      <w:marLeft w:val="0"/>
      <w:marRight w:val="0"/>
      <w:marTop w:val="0"/>
      <w:marBottom w:val="0"/>
      <w:divBdr>
        <w:top w:val="none" w:sz="0" w:space="0" w:color="auto"/>
        <w:left w:val="none" w:sz="0" w:space="0" w:color="auto"/>
        <w:bottom w:val="none" w:sz="0" w:space="0" w:color="auto"/>
        <w:right w:val="none" w:sz="0" w:space="0" w:color="auto"/>
      </w:divBdr>
    </w:div>
    <w:div w:id="1752579491">
      <w:bodyDiv w:val="1"/>
      <w:marLeft w:val="0"/>
      <w:marRight w:val="0"/>
      <w:marTop w:val="0"/>
      <w:marBottom w:val="0"/>
      <w:divBdr>
        <w:top w:val="none" w:sz="0" w:space="0" w:color="auto"/>
        <w:left w:val="none" w:sz="0" w:space="0" w:color="auto"/>
        <w:bottom w:val="none" w:sz="0" w:space="0" w:color="auto"/>
        <w:right w:val="none" w:sz="0" w:space="0" w:color="auto"/>
      </w:divBdr>
    </w:div>
    <w:div w:id="2094693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5EE17-2395-4270-A4FF-74722D12D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1206</TotalTime>
  <Pages>1</Pages>
  <Words>441</Words>
  <Characters>2515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Lomonosov MSU</Company>
  <LinksUpToDate>false</LinksUpToDate>
  <CharactersWithSpaces>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2024-02-12T12:50:00Z</dcterms:created>
  <dcterms:modified xsi:type="dcterms:W3CDTF">2024-02-14T11:28:00Z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http://www.zotero.org/styles/gost-r-7-0-5-2008-numeric</vt:lpwstr>
  </property>
  <property fmtid="{D5CDD505-2E9C-101B-9397-08002B2CF9AE}" pid="4" name="Mendeley Unique User Id_1">
    <vt:lpwstr>b09b180f-15e6-39a8-8e02-e401af1d2283</vt:lpwstr>
  </property>
  <property fmtid="{D5CDD505-2E9C-101B-9397-08002B2CF9AE}" pid="5" name="Mendeley Recent Style Id 0_1">
    <vt:lpwstr>http://www.zotero.org/styles/chicago-author-date</vt:lpwstr>
  </property>
  <property fmtid="{D5CDD505-2E9C-101B-9397-08002B2CF9AE}" pid="6" name="Mendeley Recent Style Name 0_1">
    <vt:lpwstr>Chicago Manual of Style 17th edition (author-date)</vt:lpwstr>
  </property>
  <property fmtid="{D5CDD505-2E9C-101B-9397-08002B2CF9AE}" pid="7" name="Mendeley Recent Style Id 1_1">
    <vt:lpwstr>http://www.zotero.org/styles/harvard-cite-them-right</vt:lpwstr>
  </property>
  <property fmtid="{D5CDD505-2E9C-101B-9397-08002B2CF9AE}" pid="8" name="Mendeley Recent Style Name 1_1">
    <vt:lpwstr>Cite Them Right 10th edition - Harvard</vt:lpwstr>
  </property>
  <property fmtid="{D5CDD505-2E9C-101B-9397-08002B2CF9AE}" pid="9" name="Mendeley Recent Style Id 2_1">
    <vt:lpwstr>http://www.zotero.org/styles/ieee</vt:lpwstr>
  </property>
  <property fmtid="{D5CDD505-2E9C-101B-9397-08002B2CF9AE}" pid="10" name="Mendeley Recent Style Name 2_1">
    <vt:lpwstr>IEEE</vt:lpwstr>
  </property>
  <property fmtid="{D5CDD505-2E9C-101B-9397-08002B2CF9AE}" pid="11" name="Mendeley Recent Style Id 3_1">
    <vt:lpwstr>http://www.zotero.org/styles/modern-humanities-research-association</vt:lpwstr>
  </property>
  <property fmtid="{D5CDD505-2E9C-101B-9397-08002B2CF9AE}" pid="12" name="Mendeley Recent Style Name 3_1">
    <vt:lpwstr>Modern Humanities Research Association 3rd edition (note with bibliography)</vt:lpwstr>
  </property>
  <property fmtid="{D5CDD505-2E9C-101B-9397-08002B2CF9AE}" pid="13" name="Mendeley Recent Style Id 4_1">
    <vt:lpwstr>http://www.zotero.org/styles/modern-language-association</vt:lpwstr>
  </property>
  <property fmtid="{D5CDD505-2E9C-101B-9397-08002B2CF9AE}" pid="14" name="Mendeley Recent Style Name 4_1">
    <vt:lpwstr>Modern Language Association 8th edition</vt:lpwstr>
  </property>
  <property fmtid="{D5CDD505-2E9C-101B-9397-08002B2CF9AE}" pid="15" name="Mendeley Recent Style Id 5_1">
    <vt:lpwstr>http://www.zotero.org/styles/nature</vt:lpwstr>
  </property>
  <property fmtid="{D5CDD505-2E9C-101B-9397-08002B2CF9AE}" pid="16" name="Mendeley Recent Style Name 5_1">
    <vt:lpwstr>Nature</vt:lpwstr>
  </property>
  <property fmtid="{D5CDD505-2E9C-101B-9397-08002B2CF9AE}" pid="17" name="Mendeley Recent Style Id 6_1">
    <vt:lpwstr>http://www.zotero.org/styles/russian-chemical-reviews</vt:lpwstr>
  </property>
  <property fmtid="{D5CDD505-2E9C-101B-9397-08002B2CF9AE}" pid="18" name="Mendeley Recent Style Name 6_1">
    <vt:lpwstr>Russian Chemical Reviews</vt:lpwstr>
  </property>
  <property fmtid="{D5CDD505-2E9C-101B-9397-08002B2CF9AE}" pid="19" name="Mendeley Recent Style Id 7_1">
    <vt:lpwstr>http://www.zotero.org/styles/gost-r-7-0-5-2008</vt:lpwstr>
  </property>
  <property fmtid="{D5CDD505-2E9C-101B-9397-08002B2CF9AE}" pid="20" name="Mendeley Recent Style Name 7_1">
    <vt:lpwstr>Russian GOST R 7.0.5-2008 (Russian)</vt:lpwstr>
  </property>
  <property fmtid="{D5CDD505-2E9C-101B-9397-08002B2CF9AE}" pid="21" name="Mendeley Recent Style Id 8_1">
    <vt:lpwstr>http://www.zotero.org/styles/gost-r-7-0-5-2008-numeric</vt:lpwstr>
  </property>
  <property fmtid="{D5CDD505-2E9C-101B-9397-08002B2CF9AE}" pid="22" name="Mendeley Recent Style Name 8_1">
    <vt:lpwstr>Russian GOST R 7.0.5-2008 (numeric)</vt:lpwstr>
  </property>
  <property fmtid="{D5CDD505-2E9C-101B-9397-08002B2CF9AE}" pid="23" name="Mendeley Recent Style Id 9_1">
    <vt:lpwstr>http://csl.mendeley.com/styles/7762213/gost-r-7-0-5-2008-numeric-3</vt:lpwstr>
  </property>
  <property fmtid="{D5CDD505-2E9C-101B-9397-08002B2CF9AE}" pid="24" name="Mendeley Recent Style Name 9_1">
    <vt:lpwstr>Russian GOST R 7.0.5-2008 (numeric) - Alexander Dzuban</vt:lpwstr>
  </property>
  <property fmtid="{D5CDD505-2E9C-101B-9397-08002B2CF9AE}" pid="25" name="ZOTERO_PREF_1">
    <vt:lpwstr>&lt;data data-version="3" zotero-version="6.0.30"&gt;&lt;session id="7Jh8vkNR"/&gt;&lt;style id="http://www.zotero.org/styles/ieee" locale="en-US" hasBibliography="1" bibliographyStyleHasBeenSet="1"/&gt;&lt;prefs&gt;&lt;pref name="fieldType" value="Field"/&gt;&lt;/prefs&gt;&lt;/data&gt;</vt:lpwstr>
  </property>
</Properties>
</file>