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AEC5" w14:textId="76FD25B9" w:rsidR="000C1973" w:rsidRPr="00044C30" w:rsidRDefault="000C1973" w:rsidP="00A50542">
      <w:pPr>
        <w:jc w:val="center"/>
        <w:rPr>
          <w:rFonts w:ascii="Times New Roman" w:hAnsi="Times New Roman" w:cs="Times New Roman"/>
          <w:b/>
          <w:bCs/>
          <w:i/>
          <w:lang w:val="ru-RU"/>
        </w:rPr>
      </w:pPr>
      <w:r>
        <w:rPr>
          <w:rFonts w:ascii="Times New Roman" w:eastAsia="Calibri Light" w:hAnsi="Times New Roman" w:cs="Times New Roman"/>
          <w:b/>
          <w:bCs/>
          <w:lang w:val="ru-RU"/>
        </w:rPr>
        <w:t xml:space="preserve">Сравнительное изучение образования </w:t>
      </w:r>
      <w:proofErr w:type="spellStart"/>
      <w:r>
        <w:rPr>
          <w:rFonts w:ascii="Times New Roman" w:eastAsia="Calibri Light" w:hAnsi="Times New Roman" w:cs="Times New Roman"/>
          <w:b/>
          <w:bCs/>
          <w:lang w:val="ru-RU"/>
        </w:rPr>
        <w:t>феррогранатов</w:t>
      </w:r>
      <w:proofErr w:type="spellEnd"/>
      <w:r>
        <w:rPr>
          <w:rFonts w:ascii="Times New Roman" w:eastAsia="Calibri Light" w:hAnsi="Times New Roman" w:cs="Times New Roman"/>
          <w:b/>
          <w:bCs/>
          <w:lang w:val="ru-RU"/>
        </w:rPr>
        <w:t xml:space="preserve"> РЗЭ </w:t>
      </w:r>
      <w:r w:rsidR="008147D2" w:rsidRPr="00044C30">
        <w:rPr>
          <w:rFonts w:ascii="Times New Roman" w:eastAsia="Calibri Light" w:hAnsi="Times New Roman" w:cs="Times New Roman"/>
          <w:b/>
          <w:bCs/>
          <w:lang w:val="ru-RU"/>
        </w:rPr>
        <w:t>(</w:t>
      </w:r>
      <w:r w:rsidR="004027C6">
        <w:rPr>
          <w:rFonts w:ascii="Times New Roman" w:eastAsia="Calibri Light" w:hAnsi="Times New Roman" w:cs="Times New Roman"/>
          <w:b/>
          <w:bCs/>
          <w:lang w:val="ru-RU"/>
        </w:rPr>
        <w:t xml:space="preserve">РЗЭ </w:t>
      </w:r>
      <w:r w:rsidR="008147D2" w:rsidRPr="00044C30">
        <w:rPr>
          <w:rFonts w:ascii="Times New Roman" w:eastAsia="Calibri Light" w:hAnsi="Times New Roman" w:cs="Times New Roman"/>
          <w:b/>
          <w:bCs/>
          <w:lang w:val="ru-RU"/>
        </w:rPr>
        <w:t>=</w:t>
      </w:r>
      <w:r w:rsidR="004027C6">
        <w:rPr>
          <w:rFonts w:ascii="Times New Roman" w:eastAsia="Calibri Light" w:hAnsi="Times New Roman" w:cs="Times New Roman"/>
          <w:b/>
          <w:bCs/>
          <w:lang w:val="ru-RU"/>
        </w:rPr>
        <w:t xml:space="preserve"> </w:t>
      </w:r>
      <w:r w:rsidR="008147D2" w:rsidRPr="00886760">
        <w:rPr>
          <w:rFonts w:ascii="Times New Roman" w:eastAsia="Calibri Light" w:hAnsi="Times New Roman" w:cs="Times New Roman"/>
          <w:b/>
          <w:bCs/>
        </w:rPr>
        <w:t>Lu</w:t>
      </w:r>
      <w:r w:rsidR="008147D2" w:rsidRPr="00044C30">
        <w:rPr>
          <w:rFonts w:ascii="Times New Roman" w:eastAsia="Calibri Light" w:hAnsi="Times New Roman" w:cs="Times New Roman"/>
          <w:b/>
          <w:bCs/>
          <w:lang w:val="ru-RU"/>
        </w:rPr>
        <w:t xml:space="preserve">, </w:t>
      </w:r>
      <w:r w:rsidR="008147D2" w:rsidRPr="00886760">
        <w:rPr>
          <w:rFonts w:ascii="Times New Roman" w:hAnsi="Times New Roman" w:cs="Times New Roman"/>
          <w:b/>
          <w:bCs/>
        </w:rPr>
        <w:t>Tm</w:t>
      </w:r>
      <w:r w:rsidR="005F5157">
        <w:rPr>
          <w:rFonts w:ascii="Times New Roman" w:hAnsi="Times New Roman" w:cs="Times New Roman" w:hint="eastAsia"/>
          <w:b/>
          <w:bCs/>
          <w:lang w:val="ru-RU"/>
        </w:rPr>
        <w:t>,</w:t>
      </w:r>
      <w:r w:rsidR="005F515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147D2" w:rsidRPr="00886760">
        <w:rPr>
          <w:rFonts w:ascii="Times New Roman" w:hAnsi="Times New Roman" w:cs="Times New Roman"/>
          <w:b/>
          <w:bCs/>
        </w:rPr>
        <w:t>Eu</w:t>
      </w:r>
      <w:r w:rsidR="008147D2" w:rsidRPr="00044C30">
        <w:rPr>
          <w:rFonts w:ascii="Times New Roman" w:eastAsia="Calibri Light" w:hAnsi="Times New Roman" w:cs="Times New Roman"/>
          <w:b/>
          <w:bCs/>
          <w:lang w:val="ru-RU"/>
        </w:rPr>
        <w:t>)</w:t>
      </w:r>
    </w:p>
    <w:p w14:paraId="33381A31" w14:textId="47CD9385" w:rsidR="00886760" w:rsidRPr="00A50542" w:rsidRDefault="00886760" w:rsidP="0058416D">
      <w:pPr>
        <w:jc w:val="center"/>
        <w:rPr>
          <w:rFonts w:ascii="Times New Roman" w:hAnsi="Times New Roman" w:cs="Times New Roman"/>
          <w:b/>
          <w:i/>
          <w:szCs w:val="22"/>
          <w:lang w:val="ru-RU"/>
        </w:rPr>
      </w:pPr>
      <w:r w:rsidRPr="00A50542">
        <w:rPr>
          <w:rFonts w:ascii="Times New Roman" w:hAnsi="Times New Roman" w:cs="Times New Roman"/>
          <w:b/>
          <w:i/>
          <w:szCs w:val="22"/>
          <w:lang w:val="ru-RU"/>
        </w:rPr>
        <w:t xml:space="preserve">Ду </w:t>
      </w:r>
      <w:r w:rsidR="005F5157" w:rsidRPr="00A50542">
        <w:rPr>
          <w:rFonts w:ascii="Times New Roman" w:hAnsi="Times New Roman" w:cs="Times New Roman"/>
          <w:b/>
          <w:i/>
          <w:szCs w:val="22"/>
          <w:lang w:val="ru-RU"/>
        </w:rPr>
        <w:t>С</w:t>
      </w:r>
      <w:r w:rsidRPr="00A50542">
        <w:rPr>
          <w:rFonts w:ascii="Times New Roman" w:hAnsi="Times New Roman" w:cs="Times New Roman"/>
          <w:b/>
          <w:i/>
          <w:szCs w:val="22"/>
          <w:lang w:val="ru-RU"/>
        </w:rPr>
        <w:t>инь</w:t>
      </w:r>
      <w:r w:rsidR="00044C30" w:rsidRPr="00A50542">
        <w:rPr>
          <w:rFonts w:ascii="Times New Roman" w:hAnsi="Times New Roman" w:cs="Times New Roman"/>
          <w:b/>
          <w:i/>
          <w:szCs w:val="22"/>
          <w:lang w:val="ru-RU"/>
        </w:rPr>
        <w:t xml:space="preserve">, </w:t>
      </w:r>
      <w:proofErr w:type="spellStart"/>
      <w:r w:rsidR="00044C30" w:rsidRPr="00A50542">
        <w:rPr>
          <w:rFonts w:ascii="Times New Roman" w:hAnsi="Times New Roman" w:cs="Times New Roman"/>
          <w:b/>
          <w:i/>
          <w:szCs w:val="22"/>
          <w:lang w:val="ru-RU"/>
        </w:rPr>
        <w:t>Нигаард</w:t>
      </w:r>
      <w:proofErr w:type="spellEnd"/>
      <w:r w:rsidR="00044C30" w:rsidRPr="00A50542">
        <w:rPr>
          <w:rFonts w:ascii="Times New Roman" w:hAnsi="Times New Roman" w:cs="Times New Roman"/>
          <w:b/>
          <w:i/>
          <w:szCs w:val="22"/>
          <w:lang w:val="ru-RU"/>
        </w:rPr>
        <w:t xml:space="preserve"> Р.Р.</w:t>
      </w:r>
      <w:r w:rsidR="008E4AED" w:rsidRPr="00A50542">
        <w:rPr>
          <w:rFonts w:ascii="Times New Roman" w:hAnsi="Times New Roman" w:cs="Times New Roman"/>
          <w:b/>
          <w:i/>
          <w:szCs w:val="22"/>
          <w:lang w:val="ru-RU"/>
        </w:rPr>
        <w:t xml:space="preserve">, </w:t>
      </w:r>
      <w:proofErr w:type="spellStart"/>
      <w:r w:rsidR="008E4AED" w:rsidRPr="00A50542">
        <w:rPr>
          <w:rFonts w:ascii="Times New Roman" w:hAnsi="Times New Roman" w:cs="Times New Roman"/>
          <w:b/>
          <w:i/>
          <w:szCs w:val="22"/>
          <w:lang w:val="ru-RU"/>
        </w:rPr>
        <w:t>Кауль</w:t>
      </w:r>
      <w:proofErr w:type="spellEnd"/>
      <w:r w:rsidR="008E4AED" w:rsidRPr="00A50542">
        <w:rPr>
          <w:rFonts w:ascii="Times New Roman" w:hAnsi="Times New Roman" w:cs="Times New Roman"/>
          <w:b/>
          <w:i/>
          <w:szCs w:val="22"/>
          <w:lang w:val="ru-RU"/>
        </w:rPr>
        <w:t xml:space="preserve"> А.Р.</w:t>
      </w:r>
    </w:p>
    <w:p w14:paraId="59E1786C" w14:textId="77777777" w:rsidR="0058416D" w:rsidRPr="00A50542" w:rsidRDefault="0058416D" w:rsidP="0058416D">
      <w:pPr>
        <w:jc w:val="center"/>
        <w:rPr>
          <w:rFonts w:asciiTheme="majorBidi" w:hAnsiTheme="majorBidi" w:cstheme="majorBidi"/>
          <w:i/>
          <w:color w:val="000000"/>
          <w:szCs w:val="23"/>
          <w:shd w:val="clear" w:color="auto" w:fill="FFFFFF"/>
          <w:lang w:val="ru-RU"/>
        </w:rPr>
      </w:pPr>
      <w:r w:rsidRPr="00A50542">
        <w:rPr>
          <w:rFonts w:asciiTheme="majorBidi" w:hAnsiTheme="majorBidi" w:cstheme="majorBidi"/>
          <w:i/>
          <w:color w:val="000000"/>
          <w:szCs w:val="23"/>
          <w:shd w:val="clear" w:color="auto" w:fill="FFFFFF"/>
          <w:lang w:val="ru-RU"/>
        </w:rPr>
        <w:t>Университет МГУ-ППИ в Шэньчжэне</w:t>
      </w:r>
    </w:p>
    <w:p w14:paraId="78D47E30" w14:textId="0EDE7EE5" w:rsidR="00886760" w:rsidRPr="00A50542" w:rsidRDefault="00A1561A" w:rsidP="0058416D">
      <w:pPr>
        <w:jc w:val="center"/>
        <w:rPr>
          <w:rFonts w:ascii="Times New Roman" w:hAnsi="Times New Roman" w:cs="Times New Roman"/>
          <w:lang w:val="ru-RU"/>
        </w:rPr>
      </w:pPr>
      <w:r w:rsidRPr="00A50542">
        <w:rPr>
          <w:rFonts w:asciiTheme="majorBidi" w:hAnsiTheme="majorBidi" w:cstheme="majorBidi"/>
          <w:i/>
          <w:color w:val="000000"/>
          <w:szCs w:val="23"/>
          <w:shd w:val="clear" w:color="auto" w:fill="FFFFFF"/>
          <w:lang w:val="ru-RU"/>
        </w:rPr>
        <w:t>Ф</w:t>
      </w:r>
      <w:r w:rsidR="00886760" w:rsidRPr="00A50542">
        <w:rPr>
          <w:rFonts w:asciiTheme="majorBidi" w:hAnsiTheme="majorBidi" w:cstheme="majorBidi"/>
          <w:i/>
          <w:color w:val="000000"/>
          <w:szCs w:val="23"/>
          <w:shd w:val="clear" w:color="auto" w:fill="FFFFFF"/>
          <w:lang w:val="ru-RU"/>
        </w:rPr>
        <w:t>акультет наук о материалах</w:t>
      </w:r>
    </w:p>
    <w:p w14:paraId="72485A1B" w14:textId="77777777" w:rsidR="00A50542" w:rsidRPr="004027C6" w:rsidRDefault="00A50542" w:rsidP="00A50542">
      <w:pPr>
        <w:ind w:firstLineChars="300" w:firstLine="720"/>
        <w:jc w:val="center"/>
        <w:rPr>
          <w:rFonts w:ascii="Times New Roman" w:hAnsi="Times New Roman" w:cs="Times New Roman"/>
          <w:i/>
          <w:color w:val="000000"/>
          <w:szCs w:val="22"/>
          <w:u w:val="single"/>
          <w:shd w:val="clear" w:color="auto" w:fill="FFFFFF"/>
          <w:lang w:val="ru-RU"/>
        </w:rPr>
      </w:pPr>
      <w:r w:rsidRPr="00A50542">
        <w:rPr>
          <w:rFonts w:ascii="Times New Roman" w:hAnsi="Times New Roman" w:cs="Times New Roman"/>
          <w:i/>
          <w:color w:val="000000"/>
          <w:szCs w:val="22"/>
          <w:shd w:val="clear" w:color="auto" w:fill="FFFFFF"/>
        </w:rPr>
        <w:t>E</w:t>
      </w:r>
      <w:r w:rsidRPr="004027C6">
        <w:rPr>
          <w:rFonts w:ascii="Times New Roman" w:hAnsi="Times New Roman" w:cs="Times New Roman"/>
          <w:i/>
          <w:color w:val="000000"/>
          <w:szCs w:val="22"/>
          <w:shd w:val="clear" w:color="auto" w:fill="FFFFFF"/>
          <w:lang w:val="ru-RU"/>
        </w:rPr>
        <w:t>-</w:t>
      </w:r>
      <w:r w:rsidRPr="00A50542">
        <w:rPr>
          <w:rFonts w:ascii="Times New Roman" w:hAnsi="Times New Roman" w:cs="Times New Roman"/>
          <w:i/>
          <w:color w:val="000000"/>
          <w:szCs w:val="22"/>
          <w:shd w:val="clear" w:color="auto" w:fill="FFFFFF"/>
        </w:rPr>
        <w:t>mail</w:t>
      </w:r>
      <w:r w:rsidRPr="004027C6">
        <w:rPr>
          <w:rFonts w:ascii="Times New Roman" w:hAnsi="Times New Roman" w:cs="Times New Roman"/>
          <w:i/>
          <w:color w:val="000000"/>
          <w:szCs w:val="22"/>
          <w:shd w:val="clear" w:color="auto" w:fill="FFFFFF"/>
          <w:lang w:val="ru-RU"/>
        </w:rPr>
        <w:t xml:space="preserve">: </w:t>
      </w:r>
      <w:r w:rsidRPr="004027C6">
        <w:rPr>
          <w:rFonts w:ascii="Times New Roman" w:hAnsi="Times New Roman" w:cs="Times New Roman"/>
          <w:i/>
          <w:color w:val="000000"/>
          <w:szCs w:val="22"/>
          <w:u w:val="single"/>
          <w:shd w:val="clear" w:color="auto" w:fill="FFFFFF"/>
          <w:lang w:val="ru-RU"/>
        </w:rPr>
        <w:t>1120200075@</w:t>
      </w:r>
      <w:proofErr w:type="spellStart"/>
      <w:r w:rsidRPr="00A50542">
        <w:rPr>
          <w:rFonts w:ascii="Times New Roman" w:hAnsi="Times New Roman" w:cs="Times New Roman"/>
          <w:i/>
          <w:color w:val="000000"/>
          <w:szCs w:val="22"/>
          <w:u w:val="single"/>
          <w:shd w:val="clear" w:color="auto" w:fill="FFFFFF"/>
        </w:rPr>
        <w:t>smbu</w:t>
      </w:r>
      <w:proofErr w:type="spellEnd"/>
      <w:r w:rsidRPr="004027C6">
        <w:rPr>
          <w:rFonts w:ascii="Times New Roman" w:hAnsi="Times New Roman" w:cs="Times New Roman"/>
          <w:i/>
          <w:color w:val="000000"/>
          <w:szCs w:val="22"/>
          <w:u w:val="single"/>
          <w:shd w:val="clear" w:color="auto" w:fill="FFFFFF"/>
          <w:lang w:val="ru-RU"/>
        </w:rPr>
        <w:t>.</w:t>
      </w:r>
      <w:proofErr w:type="spellStart"/>
      <w:r w:rsidRPr="00A50542">
        <w:rPr>
          <w:rFonts w:ascii="Times New Roman" w:hAnsi="Times New Roman" w:cs="Times New Roman"/>
          <w:i/>
          <w:color w:val="000000"/>
          <w:szCs w:val="22"/>
          <w:u w:val="single"/>
          <w:shd w:val="clear" w:color="auto" w:fill="FFFFFF"/>
        </w:rPr>
        <w:t>edu</w:t>
      </w:r>
      <w:proofErr w:type="spellEnd"/>
      <w:r w:rsidRPr="004027C6">
        <w:rPr>
          <w:rFonts w:ascii="Times New Roman" w:hAnsi="Times New Roman" w:cs="Times New Roman"/>
          <w:i/>
          <w:color w:val="000000"/>
          <w:szCs w:val="22"/>
          <w:u w:val="single"/>
          <w:shd w:val="clear" w:color="auto" w:fill="FFFFFF"/>
          <w:lang w:val="ru-RU"/>
        </w:rPr>
        <w:t>.</w:t>
      </w:r>
      <w:proofErr w:type="spellStart"/>
      <w:r w:rsidRPr="00A50542">
        <w:rPr>
          <w:rFonts w:ascii="Times New Roman" w:hAnsi="Times New Roman" w:cs="Times New Roman"/>
          <w:i/>
          <w:color w:val="000000"/>
          <w:szCs w:val="22"/>
          <w:u w:val="single"/>
          <w:shd w:val="clear" w:color="auto" w:fill="FFFFFF"/>
        </w:rPr>
        <w:t>cn</w:t>
      </w:r>
      <w:proofErr w:type="spellEnd"/>
    </w:p>
    <w:p w14:paraId="6ADE8513" w14:textId="22525964" w:rsidR="00A50542" w:rsidRDefault="00044C30" w:rsidP="00A50542">
      <w:pPr>
        <w:ind w:firstLineChars="300" w:firstLine="720"/>
        <w:jc w:val="both"/>
        <w:rPr>
          <w:rFonts w:ascii="Times New Roman" w:hAnsi="Times New Roman" w:cs="Times New Roman"/>
          <w:lang w:val="ru-RU"/>
        </w:rPr>
      </w:pPr>
      <w:r w:rsidRPr="00120327">
        <w:rPr>
          <w:rFonts w:ascii="Times New Roman" w:hAnsi="Times New Roman" w:cs="Times New Roman"/>
          <w:lang w:val="ru-RU"/>
        </w:rPr>
        <w:t>В последние годы ферриты</w:t>
      </w:r>
      <w:r w:rsidR="000C1973" w:rsidRPr="00120327">
        <w:rPr>
          <w:rFonts w:ascii="Times New Roman" w:hAnsi="Times New Roman" w:cs="Times New Roman"/>
          <w:lang w:val="ru-RU"/>
        </w:rPr>
        <w:t xml:space="preserve"> со </w:t>
      </w:r>
      <w:r w:rsidRPr="00120327">
        <w:rPr>
          <w:rFonts w:ascii="Times New Roman" w:hAnsi="Times New Roman" w:cs="Times New Roman"/>
          <w:lang w:val="ru-RU"/>
        </w:rPr>
        <w:t>структурой граната, вновь привлекают к себе повышенное внимание</w:t>
      </w:r>
      <w:r w:rsidR="000C1973" w:rsidRPr="00120327">
        <w:rPr>
          <w:rFonts w:ascii="Times New Roman" w:hAnsi="Times New Roman" w:cs="Times New Roman"/>
          <w:lang w:val="ru-RU"/>
        </w:rPr>
        <w:t>,</w:t>
      </w:r>
      <w:r w:rsidRPr="00120327">
        <w:rPr>
          <w:rFonts w:ascii="Times New Roman" w:hAnsi="Times New Roman" w:cs="Times New Roman"/>
          <w:lang w:val="ru-RU"/>
        </w:rPr>
        <w:t xml:space="preserve"> на сей раз как перспективные материалы для создания</w:t>
      </w:r>
      <w:r w:rsidR="0069370C" w:rsidRPr="00120327">
        <w:rPr>
          <w:rFonts w:ascii="Times New Roman" w:hAnsi="Times New Roman" w:cs="Times New Roman"/>
          <w:lang w:val="ru-RU"/>
        </w:rPr>
        <w:t xml:space="preserve"> устройств </w:t>
      </w:r>
      <w:proofErr w:type="spellStart"/>
      <w:r w:rsidR="000C1973" w:rsidRPr="00120327">
        <w:rPr>
          <w:rFonts w:ascii="Times New Roman" w:hAnsi="Times New Roman" w:cs="Times New Roman"/>
          <w:lang w:val="ru-RU"/>
        </w:rPr>
        <w:t>спинтроники</w:t>
      </w:r>
      <w:proofErr w:type="spellEnd"/>
      <w:r w:rsidR="000C1973" w:rsidRPr="00120327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0C1973" w:rsidRPr="00120327">
        <w:rPr>
          <w:rFonts w:ascii="Times New Roman" w:hAnsi="Times New Roman" w:cs="Times New Roman"/>
          <w:lang w:val="ru-RU"/>
        </w:rPr>
        <w:t>магноники</w:t>
      </w:r>
      <w:proofErr w:type="spellEnd"/>
      <w:r w:rsidR="0069370C" w:rsidRPr="00120327">
        <w:rPr>
          <w:rFonts w:ascii="Times New Roman" w:hAnsi="Times New Roman" w:cs="Times New Roman"/>
          <w:lang w:val="ru-RU"/>
        </w:rPr>
        <w:t xml:space="preserve">. </w:t>
      </w:r>
      <w:r w:rsidR="00A1561A" w:rsidRPr="00120327">
        <w:rPr>
          <w:rFonts w:ascii="Times New Roman" w:hAnsi="Times New Roman" w:cs="Times New Roman"/>
          <w:lang w:val="ru-RU"/>
        </w:rPr>
        <w:t>Хотя</w:t>
      </w:r>
      <w:r w:rsidR="00007E1A" w:rsidRPr="00120327">
        <w:rPr>
          <w:rFonts w:ascii="Times New Roman" w:hAnsi="Times New Roman" w:cs="Times New Roman"/>
          <w:lang w:val="ru-RU"/>
        </w:rPr>
        <w:t xml:space="preserve"> данные соединения были </w:t>
      </w:r>
      <w:r w:rsidR="005B2DC4" w:rsidRPr="00120327">
        <w:rPr>
          <w:rFonts w:ascii="Times New Roman" w:hAnsi="Times New Roman" w:cs="Times New Roman"/>
          <w:lang w:val="ru-RU"/>
        </w:rPr>
        <w:t>впервые синтезированы</w:t>
      </w:r>
      <w:r w:rsidR="008147D2" w:rsidRPr="00120327">
        <w:rPr>
          <w:rFonts w:ascii="Times New Roman" w:hAnsi="Times New Roman" w:cs="Times New Roman"/>
          <w:lang w:val="ru-RU"/>
        </w:rPr>
        <w:t xml:space="preserve"> </w:t>
      </w:r>
      <w:r w:rsidR="005B2DC4" w:rsidRPr="00120327">
        <w:rPr>
          <w:rFonts w:ascii="Times New Roman" w:hAnsi="Times New Roman" w:cs="Times New Roman"/>
          <w:lang w:val="ru-RU"/>
        </w:rPr>
        <w:t xml:space="preserve">еще в середине прошлого столетия, задача </w:t>
      </w:r>
      <w:r w:rsidR="000C1973" w:rsidRPr="00120327">
        <w:rPr>
          <w:rFonts w:ascii="Times New Roman" w:hAnsi="Times New Roman" w:cs="Times New Roman"/>
          <w:lang w:val="ru-RU"/>
        </w:rPr>
        <w:t xml:space="preserve">разработки методов </w:t>
      </w:r>
      <w:r w:rsidR="005B2DC4" w:rsidRPr="00120327">
        <w:rPr>
          <w:rFonts w:ascii="Times New Roman" w:hAnsi="Times New Roman" w:cs="Times New Roman"/>
          <w:lang w:val="ru-RU"/>
        </w:rPr>
        <w:t>синтеза однофазн</w:t>
      </w:r>
      <w:r w:rsidR="00A1561A" w:rsidRPr="00120327">
        <w:rPr>
          <w:rFonts w:ascii="Times New Roman" w:hAnsi="Times New Roman" w:cs="Times New Roman"/>
          <w:lang w:val="ru-RU"/>
        </w:rPr>
        <w:t>ых</w:t>
      </w:r>
      <w:r w:rsidR="005B2DC4" w:rsidRPr="0012032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1561A" w:rsidRPr="00120327">
        <w:rPr>
          <w:rFonts w:ascii="Times New Roman" w:hAnsi="Times New Roman" w:cs="Times New Roman"/>
          <w:lang w:val="ru-RU"/>
        </w:rPr>
        <w:t>феррогранатов</w:t>
      </w:r>
      <w:proofErr w:type="spellEnd"/>
      <w:r w:rsidR="005B2DC4" w:rsidRPr="00120327">
        <w:rPr>
          <w:rFonts w:ascii="Times New Roman" w:hAnsi="Times New Roman" w:cs="Times New Roman"/>
          <w:lang w:val="ru-RU"/>
        </w:rPr>
        <w:t xml:space="preserve"> до сих пор актуальн</w:t>
      </w:r>
      <w:r w:rsidR="000C1973" w:rsidRPr="00120327">
        <w:rPr>
          <w:rFonts w:ascii="Times New Roman" w:hAnsi="Times New Roman" w:cs="Times New Roman"/>
          <w:lang w:val="ru-RU"/>
        </w:rPr>
        <w:t>а</w:t>
      </w:r>
      <w:r w:rsidR="00D83A19" w:rsidRPr="00120327">
        <w:rPr>
          <w:rFonts w:ascii="Times New Roman" w:hAnsi="Times New Roman" w:cs="Times New Roman"/>
          <w:lang w:val="ru-RU"/>
        </w:rPr>
        <w:t xml:space="preserve">. </w:t>
      </w:r>
      <w:r w:rsidR="00145B55" w:rsidRPr="00120327">
        <w:rPr>
          <w:rFonts w:ascii="Times New Roman" w:hAnsi="Times New Roman" w:cs="Times New Roman"/>
          <w:lang w:val="ru-RU"/>
        </w:rPr>
        <w:t xml:space="preserve">В данной работе </w:t>
      </w:r>
      <w:r w:rsidR="004027C6">
        <w:rPr>
          <w:rFonts w:ascii="Times New Roman" w:hAnsi="Times New Roman" w:cs="Times New Roman"/>
          <w:lang w:val="ru-RU"/>
        </w:rPr>
        <w:t xml:space="preserve">для </w:t>
      </w:r>
      <w:r w:rsidR="00056F69" w:rsidRPr="00120327">
        <w:rPr>
          <w:rFonts w:ascii="Times New Roman" w:hAnsi="Times New Roman" w:cs="Times New Roman"/>
          <w:lang w:val="ru-RU"/>
        </w:rPr>
        <w:t xml:space="preserve">ряда </w:t>
      </w:r>
      <w:proofErr w:type="spellStart"/>
      <w:r w:rsidR="00056F69" w:rsidRPr="00120327">
        <w:rPr>
          <w:rFonts w:ascii="Times New Roman" w:hAnsi="Times New Roman" w:cs="Times New Roman"/>
          <w:lang w:val="ru-RU"/>
        </w:rPr>
        <w:t>феррогранатов</w:t>
      </w:r>
      <w:proofErr w:type="spellEnd"/>
      <w:r w:rsidR="00056F69" w:rsidRPr="00120327">
        <w:rPr>
          <w:rFonts w:ascii="Times New Roman" w:hAnsi="Times New Roman" w:cs="Times New Roman"/>
          <w:lang w:val="ru-RU"/>
        </w:rPr>
        <w:t xml:space="preserve"> РЗЭ исследованы </w:t>
      </w:r>
      <w:r w:rsidR="00B733F1" w:rsidRPr="00120327">
        <w:rPr>
          <w:rFonts w:ascii="Times New Roman" w:hAnsi="Times New Roman" w:cs="Times New Roman"/>
          <w:lang w:val="ru-RU"/>
        </w:rPr>
        <w:t>закономерности нитрат</w:t>
      </w:r>
      <w:r w:rsidR="008147D2" w:rsidRPr="00120327">
        <w:rPr>
          <w:rFonts w:ascii="Times New Roman" w:hAnsi="Times New Roman" w:cs="Times New Roman"/>
          <w:lang w:val="ru-RU"/>
        </w:rPr>
        <w:t xml:space="preserve">-цитратного </w:t>
      </w:r>
      <w:r w:rsidR="00145B55" w:rsidRPr="00120327">
        <w:rPr>
          <w:rFonts w:ascii="Times New Roman" w:hAnsi="Times New Roman" w:cs="Times New Roman"/>
          <w:lang w:val="ru-RU"/>
        </w:rPr>
        <w:t xml:space="preserve">синтеза </w:t>
      </w:r>
      <w:r w:rsidR="00056F69" w:rsidRPr="00120327">
        <w:rPr>
          <w:rFonts w:ascii="Times New Roman" w:hAnsi="Times New Roman" w:cs="Times New Roman"/>
          <w:lang w:val="ru-RU"/>
        </w:rPr>
        <w:t xml:space="preserve">с последующими </w:t>
      </w:r>
      <w:r w:rsidR="00145B55" w:rsidRPr="00120327">
        <w:rPr>
          <w:rFonts w:ascii="Times New Roman" w:hAnsi="Times New Roman" w:cs="Times New Roman"/>
          <w:lang w:val="ru-RU"/>
        </w:rPr>
        <w:t>квази</w:t>
      </w:r>
      <w:r w:rsidR="008147D2" w:rsidRPr="00120327">
        <w:rPr>
          <w:rFonts w:ascii="Times New Roman" w:hAnsi="Times New Roman" w:cs="Times New Roman"/>
          <w:lang w:val="ru-RU"/>
        </w:rPr>
        <w:t>-изотермически</w:t>
      </w:r>
      <w:r w:rsidR="00056F69" w:rsidRPr="00120327">
        <w:rPr>
          <w:rFonts w:ascii="Times New Roman" w:hAnsi="Times New Roman" w:cs="Times New Roman"/>
          <w:lang w:val="ru-RU"/>
        </w:rPr>
        <w:t>ми</w:t>
      </w:r>
      <w:r w:rsidR="008147D2" w:rsidRPr="00120327">
        <w:rPr>
          <w:rFonts w:ascii="Times New Roman" w:hAnsi="Times New Roman" w:cs="Times New Roman"/>
          <w:lang w:val="ru-RU"/>
        </w:rPr>
        <w:t xml:space="preserve"> отжиг</w:t>
      </w:r>
      <w:r w:rsidR="00056F69" w:rsidRPr="00120327">
        <w:rPr>
          <w:rFonts w:ascii="Times New Roman" w:hAnsi="Times New Roman" w:cs="Times New Roman"/>
          <w:lang w:val="ru-RU"/>
        </w:rPr>
        <w:t>ами</w:t>
      </w:r>
      <w:r w:rsidR="00F62297" w:rsidRPr="00120327">
        <w:rPr>
          <w:rFonts w:ascii="Times New Roman" w:hAnsi="Times New Roman" w:cs="Times New Roman"/>
          <w:lang w:val="ru-RU"/>
        </w:rPr>
        <w:t xml:space="preserve"> исходно аморфных прекурсоров</w:t>
      </w:r>
      <w:r w:rsidR="00A1561A" w:rsidRPr="00120327">
        <w:rPr>
          <w:rFonts w:ascii="Times New Roman" w:hAnsi="Times New Roman" w:cs="Times New Roman"/>
          <w:lang w:val="ru-RU"/>
        </w:rPr>
        <w:t xml:space="preserve"> </w:t>
      </w:r>
      <w:r w:rsidR="008147D2" w:rsidRPr="00120327">
        <w:rPr>
          <w:rFonts w:ascii="Times New Roman" w:hAnsi="Times New Roman" w:cs="Times New Roman"/>
          <w:lang w:val="ru-RU"/>
        </w:rPr>
        <w:t>в интервале 800-1100</w:t>
      </w:r>
      <w:r w:rsidR="008147D2" w:rsidRPr="00120327">
        <w:rPr>
          <w:rFonts w:ascii="Times New Roman" w:hAnsi="Times New Roman" w:cs="Times New Roman"/>
          <w:vertAlign w:val="superscript"/>
          <w:lang w:val="ru-RU"/>
        </w:rPr>
        <w:t>О</w:t>
      </w:r>
      <w:r w:rsidR="008147D2" w:rsidRPr="00120327">
        <w:rPr>
          <w:rFonts w:ascii="Times New Roman" w:hAnsi="Times New Roman" w:cs="Times New Roman"/>
          <w:lang w:val="ru-RU"/>
        </w:rPr>
        <w:t xml:space="preserve">С, </w:t>
      </w:r>
      <w:r w:rsidR="00056F69" w:rsidRPr="00120327">
        <w:rPr>
          <w:rFonts w:ascii="Times New Roman" w:hAnsi="Times New Roman" w:cs="Times New Roman"/>
          <w:lang w:val="ru-RU"/>
        </w:rPr>
        <w:t>чередующимися</w:t>
      </w:r>
      <w:r w:rsidR="008147D2" w:rsidRPr="00120327">
        <w:rPr>
          <w:rFonts w:ascii="Times New Roman" w:hAnsi="Times New Roman" w:cs="Times New Roman"/>
          <w:lang w:val="ru-RU"/>
        </w:rPr>
        <w:t xml:space="preserve"> </w:t>
      </w:r>
      <w:r w:rsidR="00056F69" w:rsidRPr="00120327">
        <w:rPr>
          <w:rFonts w:ascii="Times New Roman" w:hAnsi="Times New Roman" w:cs="Times New Roman"/>
          <w:lang w:val="ru-RU"/>
        </w:rPr>
        <w:t>с</w:t>
      </w:r>
      <w:r w:rsidR="008147D2" w:rsidRPr="00120327">
        <w:rPr>
          <w:rFonts w:ascii="Times New Roman" w:hAnsi="Times New Roman" w:cs="Times New Roman"/>
          <w:lang w:val="ru-RU"/>
        </w:rPr>
        <w:t xml:space="preserve"> </w:t>
      </w:r>
      <w:r w:rsidR="00F62297" w:rsidRPr="00120327">
        <w:rPr>
          <w:rFonts w:ascii="Times New Roman" w:hAnsi="Times New Roman" w:cs="Times New Roman"/>
          <w:lang w:val="ru-RU"/>
        </w:rPr>
        <w:t>промежуточными охлаждениями в поле постоянного магнита (Рис.1а).</w:t>
      </w:r>
      <w:r w:rsidR="00056F69" w:rsidRPr="00120327">
        <w:rPr>
          <w:rFonts w:ascii="Times New Roman" w:hAnsi="Times New Roman" w:cs="Times New Roman"/>
          <w:lang w:val="ru-RU"/>
        </w:rPr>
        <w:t xml:space="preserve"> </w:t>
      </w:r>
      <w:r w:rsidR="00CA488D" w:rsidRPr="00120327">
        <w:rPr>
          <w:rFonts w:ascii="Times New Roman" w:hAnsi="Times New Roman" w:cs="Times New Roman"/>
          <w:lang w:val="ru-RU"/>
        </w:rPr>
        <w:t>Если образец</w:t>
      </w:r>
      <w:r w:rsidR="00F62297" w:rsidRPr="00120327">
        <w:rPr>
          <w:rFonts w:ascii="Times New Roman" w:hAnsi="Times New Roman" w:cs="Times New Roman"/>
          <w:lang w:val="ru-RU"/>
        </w:rPr>
        <w:t>, подвергающийся ТГА,</w:t>
      </w:r>
      <w:r w:rsidR="00CA488D" w:rsidRPr="00120327">
        <w:rPr>
          <w:rFonts w:ascii="Times New Roman" w:hAnsi="Times New Roman" w:cs="Times New Roman"/>
          <w:lang w:val="ru-RU"/>
        </w:rPr>
        <w:t xml:space="preserve"> содержит магнитную фазу, то </w:t>
      </w:r>
      <w:r w:rsidR="00F62297" w:rsidRPr="00120327">
        <w:rPr>
          <w:rFonts w:ascii="Times New Roman" w:hAnsi="Times New Roman" w:cs="Times New Roman"/>
          <w:lang w:val="ru-RU"/>
        </w:rPr>
        <w:t xml:space="preserve">ниже </w:t>
      </w:r>
      <w:proofErr w:type="spellStart"/>
      <w:r w:rsidR="00F62297" w:rsidRPr="00120327">
        <w:rPr>
          <w:rFonts w:ascii="Times New Roman" w:hAnsi="Times New Roman" w:cs="Times New Roman"/>
          <w:lang w:val="ru-RU"/>
        </w:rPr>
        <w:t>Т</w:t>
      </w:r>
      <w:r w:rsidR="00F62297" w:rsidRPr="00120327">
        <w:rPr>
          <w:rFonts w:ascii="Times New Roman" w:hAnsi="Times New Roman" w:cs="Times New Roman"/>
          <w:vertAlign w:val="subscript"/>
          <w:lang w:val="ru-RU"/>
        </w:rPr>
        <w:t>Кюри</w:t>
      </w:r>
      <w:proofErr w:type="spellEnd"/>
      <w:r w:rsidR="00CA488D" w:rsidRPr="00120327">
        <w:rPr>
          <w:rFonts w:ascii="Times New Roman" w:hAnsi="Times New Roman" w:cs="Times New Roman"/>
          <w:lang w:val="ru-RU"/>
        </w:rPr>
        <w:t xml:space="preserve"> </w:t>
      </w:r>
      <w:r w:rsidR="00A1561A" w:rsidRPr="00120327">
        <w:rPr>
          <w:rFonts w:ascii="Times New Roman" w:hAnsi="Times New Roman" w:cs="Times New Roman"/>
          <w:lang w:val="ru-RU"/>
        </w:rPr>
        <w:t xml:space="preserve">он </w:t>
      </w:r>
      <w:r w:rsidR="00CA488D" w:rsidRPr="00120327">
        <w:rPr>
          <w:rFonts w:ascii="Times New Roman" w:hAnsi="Times New Roman" w:cs="Times New Roman"/>
          <w:lang w:val="ru-RU"/>
        </w:rPr>
        <w:t xml:space="preserve">начинает сильно втягиваться в магнитное поле, при этом </w:t>
      </w:r>
      <w:r w:rsidR="00A1561A" w:rsidRPr="00120327">
        <w:rPr>
          <w:rFonts w:ascii="Times New Roman" w:hAnsi="Times New Roman" w:cs="Times New Roman"/>
          <w:lang w:val="ru-RU"/>
        </w:rPr>
        <w:t xml:space="preserve">на кривой ТГА </w:t>
      </w:r>
      <w:r w:rsidR="00120327" w:rsidRPr="00120327">
        <w:rPr>
          <w:rFonts w:ascii="Times New Roman" w:hAnsi="Times New Roman" w:cs="Times New Roman"/>
          <w:lang w:val="ru-RU"/>
        </w:rPr>
        <w:t>наблюда</w:t>
      </w:r>
      <w:r w:rsidR="00CA488D" w:rsidRPr="00120327">
        <w:rPr>
          <w:rFonts w:ascii="Times New Roman" w:hAnsi="Times New Roman" w:cs="Times New Roman"/>
          <w:lang w:val="ru-RU"/>
        </w:rPr>
        <w:t>ется существенное уменьшение веса</w:t>
      </w:r>
      <w:r w:rsidR="005F5157" w:rsidRPr="00120327">
        <w:rPr>
          <w:rFonts w:ascii="Times New Roman" w:hAnsi="Times New Roman" w:cs="Times New Roman"/>
          <w:lang w:val="ru-RU"/>
        </w:rPr>
        <w:t xml:space="preserve"> (Рис.1б)</w:t>
      </w:r>
      <w:r w:rsidR="00CA488D" w:rsidRPr="00120327">
        <w:rPr>
          <w:rFonts w:ascii="Times New Roman" w:hAnsi="Times New Roman" w:cs="Times New Roman"/>
          <w:lang w:val="ru-RU"/>
        </w:rPr>
        <w:t xml:space="preserve">. Этот метод позволяет не только </w:t>
      </w:r>
      <w:r w:rsidR="005F5157" w:rsidRPr="00120327">
        <w:rPr>
          <w:rFonts w:ascii="Times New Roman" w:hAnsi="Times New Roman" w:cs="Times New Roman"/>
          <w:lang w:val="ru-RU"/>
        </w:rPr>
        <w:t>выя</w:t>
      </w:r>
      <w:r w:rsidR="00CA488D" w:rsidRPr="00120327">
        <w:rPr>
          <w:rFonts w:ascii="Times New Roman" w:hAnsi="Times New Roman" w:cs="Times New Roman"/>
          <w:lang w:val="ru-RU"/>
        </w:rPr>
        <w:t xml:space="preserve">вить наличие магнитной фазы, но и достаточно точно определить ее температуру Кюри. </w:t>
      </w:r>
      <w:r w:rsidR="00A1561A" w:rsidRPr="00120327">
        <w:rPr>
          <w:rFonts w:ascii="Times New Roman" w:hAnsi="Times New Roman" w:cs="Times New Roman"/>
          <w:lang w:val="ru-RU"/>
        </w:rPr>
        <w:t>Таким образом б</w:t>
      </w:r>
      <w:r w:rsidR="00205073" w:rsidRPr="00120327">
        <w:rPr>
          <w:rFonts w:ascii="Times New Roman" w:hAnsi="Times New Roman" w:cs="Times New Roman"/>
          <w:lang w:val="ru-RU"/>
        </w:rPr>
        <w:t xml:space="preserve">ыло </w:t>
      </w:r>
      <w:r w:rsidR="00056F69" w:rsidRPr="00120327">
        <w:rPr>
          <w:rFonts w:ascii="Times New Roman" w:hAnsi="Times New Roman" w:cs="Times New Roman"/>
          <w:lang w:val="ru-RU"/>
        </w:rPr>
        <w:t>установлено</w:t>
      </w:r>
      <w:r w:rsidR="00145B55" w:rsidRPr="00120327">
        <w:rPr>
          <w:rFonts w:ascii="Times New Roman" w:hAnsi="Times New Roman" w:cs="Times New Roman"/>
          <w:lang w:val="ru-RU"/>
        </w:rPr>
        <w:t xml:space="preserve">, что </w:t>
      </w:r>
      <w:r w:rsidR="00205073" w:rsidRPr="00120327">
        <w:rPr>
          <w:rFonts w:ascii="Times New Roman" w:hAnsi="Times New Roman" w:cs="Times New Roman"/>
          <w:lang w:val="ru-RU"/>
        </w:rPr>
        <w:t xml:space="preserve">в ряду </w:t>
      </w:r>
      <w:r w:rsidR="00A1561A" w:rsidRPr="004027C6">
        <w:rPr>
          <w:rFonts w:ascii="Times New Roman" w:hAnsi="Times New Roman" w:cs="Times New Roman"/>
          <w:i/>
          <w:iCs/>
        </w:rPr>
        <w:t>RE</w:t>
      </w:r>
      <w:r w:rsidR="00205073" w:rsidRPr="00120327">
        <w:rPr>
          <w:rFonts w:ascii="Times New Roman" w:hAnsi="Times New Roman" w:cs="Times New Roman"/>
          <w:vertAlign w:val="subscript"/>
          <w:lang w:val="ru-RU"/>
        </w:rPr>
        <w:t>3</w:t>
      </w:r>
      <w:r w:rsidR="00205073" w:rsidRPr="00120327">
        <w:rPr>
          <w:rFonts w:ascii="Times New Roman" w:hAnsi="Times New Roman" w:cs="Times New Roman"/>
        </w:rPr>
        <w:t>Fe</w:t>
      </w:r>
      <w:r w:rsidR="00205073" w:rsidRPr="00120327">
        <w:rPr>
          <w:rFonts w:ascii="Times New Roman" w:hAnsi="Times New Roman" w:cs="Times New Roman"/>
          <w:vertAlign w:val="subscript"/>
          <w:lang w:val="ru-RU"/>
        </w:rPr>
        <w:t>5</w:t>
      </w:r>
      <w:r w:rsidR="00205073" w:rsidRPr="00120327">
        <w:rPr>
          <w:rFonts w:ascii="Times New Roman" w:hAnsi="Times New Roman" w:cs="Times New Roman"/>
        </w:rPr>
        <w:t>O</w:t>
      </w:r>
      <w:r w:rsidR="00205073" w:rsidRPr="00120327">
        <w:rPr>
          <w:rFonts w:ascii="Times New Roman" w:hAnsi="Times New Roman" w:cs="Times New Roman"/>
          <w:vertAlign w:val="subscript"/>
          <w:lang w:val="ru-RU"/>
        </w:rPr>
        <w:t>12</w:t>
      </w:r>
      <w:r w:rsidR="00A1561A" w:rsidRPr="00120327">
        <w:rPr>
          <w:rFonts w:ascii="Times New Roman" w:hAnsi="Times New Roman" w:cs="Times New Roman"/>
          <w:lang w:val="ru-RU"/>
        </w:rPr>
        <w:t>(</w:t>
      </w:r>
      <w:r w:rsidR="004027C6" w:rsidRPr="004027C6">
        <w:rPr>
          <w:rFonts w:ascii="Times New Roman" w:hAnsi="Times New Roman" w:cs="Times New Roman"/>
          <w:i/>
          <w:iCs/>
        </w:rPr>
        <w:t>RE</w:t>
      </w:r>
      <w:r w:rsidR="004027C6">
        <w:rPr>
          <w:rFonts w:ascii="Times New Roman" w:eastAsia="Calibri Light" w:hAnsi="Times New Roman" w:cs="Times New Roman"/>
          <w:lang w:val="ru-RU"/>
        </w:rPr>
        <w:t xml:space="preserve"> </w:t>
      </w:r>
      <w:r w:rsidR="00A1561A" w:rsidRPr="00120327">
        <w:rPr>
          <w:rFonts w:ascii="Times New Roman" w:eastAsia="Calibri Light" w:hAnsi="Times New Roman" w:cs="Times New Roman"/>
          <w:lang w:val="ru-RU"/>
        </w:rPr>
        <w:t>=</w:t>
      </w:r>
      <w:r w:rsidR="004027C6">
        <w:rPr>
          <w:rFonts w:ascii="Times New Roman" w:eastAsia="Calibri Light" w:hAnsi="Times New Roman" w:cs="Times New Roman"/>
          <w:lang w:val="ru-RU"/>
        </w:rPr>
        <w:t xml:space="preserve"> </w:t>
      </w:r>
      <w:proofErr w:type="spellStart"/>
      <w:proofErr w:type="gramStart"/>
      <w:r w:rsidR="00A1561A" w:rsidRPr="00120327">
        <w:rPr>
          <w:rFonts w:ascii="Times New Roman" w:hAnsi="Times New Roman" w:cs="Times New Roman"/>
          <w:lang w:val="ru-RU"/>
        </w:rPr>
        <w:t>Eu</w:t>
      </w:r>
      <w:proofErr w:type="spellEnd"/>
      <w:r w:rsidR="00A1561A" w:rsidRPr="00120327">
        <w:rPr>
          <w:rFonts w:ascii="Times New Roman" w:hAnsi="Times New Roman" w:cs="Times New Roman"/>
          <w:lang w:val="ru-RU"/>
        </w:rPr>
        <w:t>,</w:t>
      </w:r>
      <w:r w:rsidR="00205073" w:rsidRPr="00120327">
        <w:rPr>
          <w:rFonts w:ascii="Times New Roman" w:hAnsi="Times New Roman" w:cs="Times New Roman"/>
        </w:rPr>
        <w:t>Tm</w:t>
      </w:r>
      <w:proofErr w:type="gramEnd"/>
      <w:r w:rsidR="00A1561A" w:rsidRPr="00120327">
        <w:rPr>
          <w:rFonts w:ascii="Times New Roman" w:hAnsi="Times New Roman" w:cs="Times New Roman"/>
          <w:lang w:val="ru-RU"/>
        </w:rPr>
        <w:t>,</w:t>
      </w:r>
      <w:r w:rsidR="00056F69" w:rsidRPr="00120327">
        <w:rPr>
          <w:rFonts w:ascii="Times New Roman" w:hAnsi="Times New Roman" w:cs="Times New Roman"/>
        </w:rPr>
        <w:t>Lu</w:t>
      </w:r>
      <w:r w:rsidR="00A1561A" w:rsidRPr="00120327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="0038659E" w:rsidRPr="00120327">
        <w:rPr>
          <w:rFonts w:ascii="Times New Roman" w:hAnsi="Times New Roman" w:cs="Times New Roman"/>
          <w:lang w:val="ru-RU"/>
        </w:rPr>
        <w:t>политермическая</w:t>
      </w:r>
      <w:proofErr w:type="spellEnd"/>
      <w:r w:rsidR="0038659E" w:rsidRPr="00120327">
        <w:rPr>
          <w:rFonts w:ascii="Times New Roman" w:hAnsi="Times New Roman" w:cs="Times New Roman"/>
          <w:lang w:val="ru-RU"/>
        </w:rPr>
        <w:t xml:space="preserve"> кинетика образования гранатов</w:t>
      </w:r>
      <w:r w:rsidR="00205073" w:rsidRPr="00120327">
        <w:rPr>
          <w:rFonts w:ascii="Times New Roman" w:hAnsi="Times New Roman" w:cs="Times New Roman"/>
          <w:lang w:val="ru-RU"/>
        </w:rPr>
        <w:t xml:space="preserve"> </w:t>
      </w:r>
      <w:r w:rsidR="0038659E" w:rsidRPr="00120327">
        <w:rPr>
          <w:rFonts w:ascii="Times New Roman" w:hAnsi="Times New Roman" w:cs="Times New Roman"/>
          <w:lang w:val="ru-RU"/>
        </w:rPr>
        <w:t xml:space="preserve">сильно зависит от </w:t>
      </w:r>
      <w:r w:rsidR="005F5157" w:rsidRPr="00120327">
        <w:rPr>
          <w:rFonts w:ascii="Times New Roman" w:hAnsi="Times New Roman" w:cs="Times New Roman"/>
          <w:lang w:val="ru-RU"/>
        </w:rPr>
        <w:t>ионного радиуса</w:t>
      </w:r>
      <w:r w:rsidR="00205073" w:rsidRPr="00120327">
        <w:rPr>
          <w:rFonts w:ascii="Times New Roman" w:hAnsi="Times New Roman" w:cs="Times New Roman"/>
          <w:lang w:val="ru-RU"/>
        </w:rPr>
        <w:t xml:space="preserve"> РЗЭ</w:t>
      </w:r>
      <w:r w:rsidR="0038659E" w:rsidRPr="00120327">
        <w:rPr>
          <w:rFonts w:ascii="Times New Roman" w:hAnsi="Times New Roman" w:cs="Times New Roman"/>
          <w:lang w:val="ru-RU"/>
        </w:rPr>
        <w:t xml:space="preserve"> и оказывается наиболее заторможенной для лютеция, имеющего наименьш</w:t>
      </w:r>
      <w:r w:rsidR="005F5157" w:rsidRPr="00120327">
        <w:rPr>
          <w:rFonts w:ascii="Times New Roman" w:hAnsi="Times New Roman" w:cs="Times New Roman"/>
          <w:lang w:val="ru-RU"/>
        </w:rPr>
        <w:t xml:space="preserve">ее значение </w:t>
      </w:r>
      <w:proofErr w:type="spellStart"/>
      <w:r w:rsidR="005F5157" w:rsidRPr="00120327">
        <w:rPr>
          <w:rFonts w:ascii="Times New Roman" w:hAnsi="Times New Roman" w:cs="Times New Roman"/>
          <w:lang w:val="ru-RU"/>
        </w:rPr>
        <w:t>r</w:t>
      </w:r>
      <w:r w:rsidR="005F5157" w:rsidRPr="00120327">
        <w:rPr>
          <w:rFonts w:ascii="Times New Roman" w:hAnsi="Times New Roman" w:cs="Times New Roman"/>
          <w:vertAlign w:val="subscript"/>
          <w:lang w:val="ru-RU"/>
        </w:rPr>
        <w:t>i</w:t>
      </w:r>
      <w:proofErr w:type="spellEnd"/>
      <w:r w:rsidR="00205073" w:rsidRPr="00120327">
        <w:rPr>
          <w:rFonts w:ascii="Times New Roman" w:hAnsi="Times New Roman" w:cs="Times New Roman"/>
          <w:lang w:val="ru-RU"/>
        </w:rPr>
        <w:t xml:space="preserve">. </w:t>
      </w:r>
      <w:r w:rsidR="00A1561A" w:rsidRPr="00120327">
        <w:rPr>
          <w:rFonts w:ascii="Times New Roman" w:hAnsi="Times New Roman" w:cs="Times New Roman"/>
          <w:lang w:val="ru-RU"/>
        </w:rPr>
        <w:t xml:space="preserve">На Рис.1 </w:t>
      </w:r>
      <w:r w:rsidR="0038659E" w:rsidRPr="00120327">
        <w:rPr>
          <w:rFonts w:ascii="Times New Roman" w:hAnsi="Times New Roman" w:cs="Times New Roman"/>
          <w:lang w:val="ru-RU"/>
        </w:rPr>
        <w:t xml:space="preserve">видно, что в случае </w:t>
      </w:r>
      <w:proofErr w:type="spellStart"/>
      <w:r w:rsidR="00120327" w:rsidRPr="00120327">
        <w:rPr>
          <w:rFonts w:ascii="Times New Roman" w:hAnsi="Times New Roman" w:cs="Times New Roman"/>
          <w:lang w:val="ru-RU"/>
        </w:rPr>
        <w:t>Eu</w:t>
      </w:r>
      <w:proofErr w:type="spellEnd"/>
      <w:r w:rsidR="0038659E" w:rsidRPr="00120327">
        <w:rPr>
          <w:rFonts w:ascii="Times New Roman" w:hAnsi="Times New Roman" w:cs="Times New Roman"/>
          <w:lang w:val="ru-RU"/>
        </w:rPr>
        <w:t xml:space="preserve"> и </w:t>
      </w:r>
      <w:r w:rsidR="00120327" w:rsidRPr="00120327">
        <w:rPr>
          <w:rFonts w:ascii="Times New Roman" w:hAnsi="Times New Roman" w:cs="Times New Roman"/>
        </w:rPr>
        <w:t>Tm</w:t>
      </w:r>
      <w:r w:rsidR="0038659E" w:rsidRPr="00120327">
        <w:rPr>
          <w:rFonts w:ascii="Times New Roman" w:hAnsi="Times New Roman" w:cs="Times New Roman"/>
          <w:lang w:val="ru-RU"/>
        </w:rPr>
        <w:t xml:space="preserve"> образование ферримагнитной фазы граната происходит уже при 800ºС, </w:t>
      </w:r>
      <w:r w:rsidR="005F5157" w:rsidRPr="00120327">
        <w:rPr>
          <w:rFonts w:ascii="Times New Roman" w:hAnsi="Times New Roman" w:cs="Times New Roman"/>
          <w:lang w:val="ru-RU"/>
        </w:rPr>
        <w:t>тогда как</w:t>
      </w:r>
      <w:r w:rsidR="0038659E" w:rsidRPr="00120327">
        <w:rPr>
          <w:rFonts w:ascii="Times New Roman" w:hAnsi="Times New Roman" w:cs="Times New Roman"/>
          <w:lang w:val="ru-RU"/>
        </w:rPr>
        <w:t xml:space="preserve"> </w:t>
      </w:r>
      <w:r w:rsidR="005F5157" w:rsidRPr="00120327">
        <w:rPr>
          <w:rFonts w:ascii="Times New Roman" w:hAnsi="Times New Roman" w:cs="Times New Roman"/>
          <w:lang w:val="ru-RU"/>
        </w:rPr>
        <w:t>в</w:t>
      </w:r>
      <w:r w:rsidR="0038659E" w:rsidRPr="00120327">
        <w:rPr>
          <w:rFonts w:ascii="Times New Roman" w:hAnsi="Times New Roman" w:cs="Times New Roman"/>
          <w:lang w:val="ru-RU"/>
        </w:rPr>
        <w:t xml:space="preserve"> случае лютеция значительная потеря </w:t>
      </w:r>
      <w:r w:rsidR="005F5157" w:rsidRPr="00120327">
        <w:rPr>
          <w:rFonts w:ascii="Times New Roman" w:hAnsi="Times New Roman" w:cs="Times New Roman"/>
          <w:lang w:val="ru-RU"/>
        </w:rPr>
        <w:t>веса</w:t>
      </w:r>
      <w:r w:rsidR="0038659E" w:rsidRPr="00120327">
        <w:rPr>
          <w:rFonts w:ascii="Times New Roman" w:hAnsi="Times New Roman" w:cs="Times New Roman"/>
          <w:lang w:val="ru-RU"/>
        </w:rPr>
        <w:t>, свидетельствующая об образовании фазы граната</w:t>
      </w:r>
      <w:r w:rsidR="005F5157" w:rsidRPr="00120327">
        <w:rPr>
          <w:rFonts w:ascii="Times New Roman" w:hAnsi="Times New Roman" w:cs="Times New Roman"/>
          <w:lang w:val="ru-RU"/>
        </w:rPr>
        <w:t>,</w:t>
      </w:r>
      <w:r w:rsidR="0038659E" w:rsidRPr="00120327">
        <w:rPr>
          <w:rFonts w:ascii="Times New Roman" w:hAnsi="Times New Roman" w:cs="Times New Roman"/>
          <w:lang w:val="ru-RU"/>
        </w:rPr>
        <w:t xml:space="preserve"> наблюдается лишь после </w:t>
      </w:r>
      <w:r w:rsidR="005F5157" w:rsidRPr="00120327">
        <w:rPr>
          <w:rFonts w:ascii="Times New Roman" w:hAnsi="Times New Roman" w:cs="Times New Roman"/>
          <w:lang w:val="ru-RU"/>
        </w:rPr>
        <w:t xml:space="preserve">отжига при </w:t>
      </w:r>
      <w:r w:rsidR="0038659E" w:rsidRPr="00120327">
        <w:rPr>
          <w:rFonts w:ascii="Times New Roman" w:hAnsi="Times New Roman" w:cs="Times New Roman"/>
          <w:lang w:val="ru-RU"/>
        </w:rPr>
        <w:t>900ºС.</w:t>
      </w:r>
      <w:r w:rsidR="00A1561A" w:rsidRPr="00120327">
        <w:rPr>
          <w:rFonts w:ascii="Times New Roman" w:hAnsi="Times New Roman" w:cs="Times New Roman"/>
          <w:lang w:val="ru-RU"/>
        </w:rPr>
        <w:t xml:space="preserve"> Установленный</w:t>
      </w:r>
      <w:r w:rsidR="00205073" w:rsidRPr="00120327">
        <w:rPr>
          <w:rFonts w:ascii="Times New Roman" w:hAnsi="Times New Roman" w:cs="Times New Roman"/>
          <w:lang w:val="ru-RU"/>
        </w:rPr>
        <w:t xml:space="preserve"> факт </w:t>
      </w:r>
      <w:r w:rsidR="005F5157" w:rsidRPr="00120327">
        <w:rPr>
          <w:rFonts w:ascii="Times New Roman" w:hAnsi="Times New Roman" w:cs="Times New Roman"/>
          <w:lang w:val="ru-RU"/>
        </w:rPr>
        <w:t>объясня</w:t>
      </w:r>
      <w:r w:rsidR="00205073" w:rsidRPr="00120327">
        <w:rPr>
          <w:rFonts w:ascii="Times New Roman" w:hAnsi="Times New Roman" w:cs="Times New Roman"/>
          <w:lang w:val="ru-RU"/>
        </w:rPr>
        <w:t xml:space="preserve">ется </w:t>
      </w:r>
      <w:r w:rsidR="005F5157" w:rsidRPr="00120327">
        <w:rPr>
          <w:rFonts w:ascii="Times New Roman" w:hAnsi="Times New Roman" w:cs="Times New Roman"/>
          <w:lang w:val="ru-RU"/>
        </w:rPr>
        <w:t xml:space="preserve">нами тем, что для РЗЭ конца ряда, в особенности для </w:t>
      </w:r>
      <w:r w:rsidR="00A1561A" w:rsidRPr="00120327">
        <w:rPr>
          <w:rFonts w:ascii="Times New Roman" w:hAnsi="Times New Roman" w:cs="Times New Roman"/>
        </w:rPr>
        <w:t>Lu</w:t>
      </w:r>
      <w:r w:rsidR="005F5157" w:rsidRPr="00120327">
        <w:rPr>
          <w:rFonts w:ascii="Times New Roman" w:hAnsi="Times New Roman" w:cs="Times New Roman"/>
          <w:lang w:val="ru-RU"/>
        </w:rPr>
        <w:t xml:space="preserve">, в состоянии наночастиц </w:t>
      </w:r>
      <w:r w:rsidR="00245159" w:rsidRPr="00120327">
        <w:rPr>
          <w:rFonts w:ascii="Times New Roman" w:hAnsi="Times New Roman" w:cs="Times New Roman"/>
          <w:lang w:val="ru-RU"/>
        </w:rPr>
        <w:t xml:space="preserve">характерно образование </w:t>
      </w:r>
      <w:r w:rsidR="00205073" w:rsidRPr="00120327">
        <w:rPr>
          <w:rFonts w:ascii="Times New Roman" w:hAnsi="Times New Roman" w:cs="Times New Roman"/>
          <w:lang w:val="ru-RU"/>
        </w:rPr>
        <w:t>гексагональной фазы</w:t>
      </w:r>
      <w:r w:rsidR="00245159" w:rsidRPr="00120327">
        <w:rPr>
          <w:rFonts w:ascii="Times New Roman" w:hAnsi="Times New Roman" w:cs="Times New Roman"/>
          <w:lang w:val="ru-RU"/>
        </w:rPr>
        <w:t xml:space="preserve"> h- </w:t>
      </w:r>
      <w:proofErr w:type="spellStart"/>
      <w:r w:rsidR="00245159" w:rsidRPr="004027C6">
        <w:rPr>
          <w:rFonts w:ascii="Times New Roman" w:hAnsi="Times New Roman" w:cs="Times New Roman"/>
          <w:i/>
          <w:iCs/>
        </w:rPr>
        <w:t>RE</w:t>
      </w:r>
      <w:r w:rsidR="00245159" w:rsidRPr="00120327">
        <w:rPr>
          <w:rFonts w:ascii="Times New Roman" w:hAnsi="Times New Roman" w:cs="Times New Roman"/>
        </w:rPr>
        <w:t>FeO</w:t>
      </w:r>
      <w:proofErr w:type="spellEnd"/>
      <w:r w:rsidR="00245159" w:rsidRPr="00120327">
        <w:rPr>
          <w:rFonts w:ascii="Times New Roman" w:hAnsi="Times New Roman" w:cs="Times New Roman"/>
          <w:vertAlign w:val="subscript"/>
          <w:lang w:val="ru-RU"/>
        </w:rPr>
        <w:t>3</w:t>
      </w:r>
      <w:r w:rsidR="00205073" w:rsidRPr="00120327">
        <w:rPr>
          <w:rFonts w:ascii="Times New Roman" w:hAnsi="Times New Roman" w:cs="Times New Roman"/>
          <w:lang w:val="ru-RU"/>
        </w:rPr>
        <w:t xml:space="preserve">, которая </w:t>
      </w:r>
      <w:r w:rsidR="00245159" w:rsidRPr="00120327">
        <w:rPr>
          <w:rFonts w:ascii="Times New Roman" w:hAnsi="Times New Roman" w:cs="Times New Roman"/>
          <w:lang w:val="ru-RU"/>
        </w:rPr>
        <w:t xml:space="preserve">по типу координационных полиэдров </w:t>
      </w:r>
      <w:r w:rsidR="00205073" w:rsidRPr="00120327">
        <w:rPr>
          <w:rFonts w:ascii="Times New Roman" w:hAnsi="Times New Roman" w:cs="Times New Roman"/>
          <w:lang w:val="ru-RU"/>
        </w:rPr>
        <w:t>менее схожа с гранатом</w:t>
      </w:r>
      <w:r w:rsidR="00245159" w:rsidRPr="00120327">
        <w:rPr>
          <w:rFonts w:ascii="Times New Roman" w:hAnsi="Times New Roman" w:cs="Times New Roman"/>
          <w:lang w:val="ru-RU"/>
        </w:rPr>
        <w:t>,</w:t>
      </w:r>
      <w:r w:rsidR="00205073" w:rsidRPr="00120327">
        <w:rPr>
          <w:rFonts w:ascii="Times New Roman" w:hAnsi="Times New Roman" w:cs="Times New Roman"/>
          <w:lang w:val="ru-RU"/>
        </w:rPr>
        <w:t xml:space="preserve"> чем </w:t>
      </w:r>
      <w:proofErr w:type="spellStart"/>
      <w:r w:rsidR="00245159" w:rsidRPr="00120327">
        <w:rPr>
          <w:rFonts w:ascii="Times New Roman" w:hAnsi="Times New Roman" w:cs="Times New Roman"/>
          <w:lang w:val="ru-RU"/>
        </w:rPr>
        <w:t>перовскитоподобная</w:t>
      </w:r>
      <w:proofErr w:type="spellEnd"/>
      <w:r w:rsidR="00245159" w:rsidRPr="00120327">
        <w:rPr>
          <w:rFonts w:ascii="Times New Roman" w:hAnsi="Times New Roman" w:cs="Times New Roman"/>
          <w:lang w:val="ru-RU"/>
        </w:rPr>
        <w:t xml:space="preserve"> o-</w:t>
      </w:r>
      <w:proofErr w:type="spellStart"/>
      <w:r w:rsidR="00245159" w:rsidRPr="004027C6">
        <w:rPr>
          <w:rFonts w:ascii="Times New Roman" w:hAnsi="Times New Roman" w:cs="Times New Roman"/>
          <w:i/>
          <w:iCs/>
        </w:rPr>
        <w:t>RE</w:t>
      </w:r>
      <w:r w:rsidR="00245159" w:rsidRPr="00120327">
        <w:rPr>
          <w:rFonts w:ascii="Times New Roman" w:hAnsi="Times New Roman" w:cs="Times New Roman"/>
        </w:rPr>
        <w:t>FeO</w:t>
      </w:r>
      <w:proofErr w:type="spellEnd"/>
      <w:r w:rsidR="00245159" w:rsidRPr="00120327">
        <w:rPr>
          <w:rFonts w:ascii="Times New Roman" w:hAnsi="Times New Roman" w:cs="Times New Roman"/>
          <w:vertAlign w:val="subscript"/>
          <w:lang w:val="ru-RU"/>
        </w:rPr>
        <w:t>3</w:t>
      </w:r>
      <w:r w:rsidR="00205073" w:rsidRPr="00120327">
        <w:rPr>
          <w:rFonts w:ascii="Times New Roman" w:hAnsi="Times New Roman" w:cs="Times New Roman"/>
          <w:lang w:val="ru-RU"/>
        </w:rPr>
        <w:t xml:space="preserve">, </w:t>
      </w:r>
      <w:r w:rsidR="00245159" w:rsidRPr="00120327">
        <w:rPr>
          <w:rFonts w:ascii="Times New Roman" w:hAnsi="Times New Roman" w:cs="Times New Roman"/>
          <w:lang w:val="ru-RU"/>
        </w:rPr>
        <w:t>характерная для крупных РЗЭ.</w:t>
      </w:r>
      <w:r w:rsidR="00205073" w:rsidRPr="00120327">
        <w:rPr>
          <w:rFonts w:ascii="Times New Roman" w:hAnsi="Times New Roman" w:cs="Times New Roman"/>
          <w:lang w:val="ru-RU"/>
        </w:rPr>
        <w:t xml:space="preserve"> Это приводит к </w:t>
      </w:r>
      <w:r w:rsidR="00245159" w:rsidRPr="00120327">
        <w:rPr>
          <w:rFonts w:ascii="Times New Roman" w:hAnsi="Times New Roman" w:cs="Times New Roman"/>
          <w:lang w:val="ru-RU"/>
        </w:rPr>
        <w:t xml:space="preserve">энергетическим </w:t>
      </w:r>
      <w:r w:rsidR="00205073" w:rsidRPr="00120327">
        <w:rPr>
          <w:rFonts w:ascii="Times New Roman" w:hAnsi="Times New Roman" w:cs="Times New Roman"/>
          <w:lang w:val="ru-RU"/>
        </w:rPr>
        <w:t xml:space="preserve">затруднениями при перестройке кристаллической решетки </w:t>
      </w:r>
      <w:r w:rsidR="00245159" w:rsidRPr="00120327">
        <w:rPr>
          <w:rFonts w:ascii="Times New Roman" w:hAnsi="Times New Roman" w:cs="Times New Roman"/>
          <w:lang w:val="ru-RU"/>
        </w:rPr>
        <w:t xml:space="preserve">h- </w:t>
      </w:r>
      <w:proofErr w:type="spellStart"/>
      <w:r w:rsidR="00245159" w:rsidRPr="004027C6">
        <w:rPr>
          <w:rFonts w:ascii="Times New Roman" w:hAnsi="Times New Roman" w:cs="Times New Roman"/>
          <w:i/>
          <w:iCs/>
        </w:rPr>
        <w:t>RE</w:t>
      </w:r>
      <w:r w:rsidR="00245159" w:rsidRPr="00120327">
        <w:rPr>
          <w:rFonts w:ascii="Times New Roman" w:hAnsi="Times New Roman" w:cs="Times New Roman"/>
        </w:rPr>
        <w:t>FeO</w:t>
      </w:r>
      <w:proofErr w:type="spellEnd"/>
      <w:r w:rsidR="00245159" w:rsidRPr="00120327">
        <w:rPr>
          <w:rFonts w:ascii="Times New Roman" w:hAnsi="Times New Roman" w:cs="Times New Roman"/>
          <w:vertAlign w:val="subscript"/>
          <w:lang w:val="ru-RU"/>
        </w:rPr>
        <w:t>3</w:t>
      </w:r>
      <w:r w:rsidR="008E0AAA" w:rsidRPr="00120327">
        <w:rPr>
          <w:rFonts w:ascii="Times New Roman" w:hAnsi="Times New Roman" w:cs="Times New Roman"/>
          <w:lang w:val="ru-RU"/>
        </w:rPr>
        <w:t xml:space="preserve"> в </w:t>
      </w:r>
      <w:r w:rsidR="003F2A5D" w:rsidRPr="00120327">
        <w:rPr>
          <w:rFonts w:ascii="Times New Roman" w:hAnsi="Times New Roman" w:cs="Times New Roman"/>
          <w:lang w:val="ru-RU"/>
        </w:rPr>
        <w:t>решетку граната</w:t>
      </w:r>
      <w:r w:rsidR="008E0AAA" w:rsidRPr="00120327">
        <w:rPr>
          <w:rFonts w:ascii="Times New Roman" w:hAnsi="Times New Roman" w:cs="Times New Roman"/>
          <w:lang w:val="ru-RU"/>
        </w:rPr>
        <w:t xml:space="preserve"> </w:t>
      </w:r>
      <w:r w:rsidR="00205073" w:rsidRPr="00120327">
        <w:rPr>
          <w:rFonts w:ascii="Times New Roman" w:hAnsi="Times New Roman" w:cs="Times New Roman"/>
          <w:lang w:val="ru-RU"/>
        </w:rPr>
        <w:t>и, таким образом,</w:t>
      </w:r>
      <w:r w:rsidR="00245159" w:rsidRPr="00120327">
        <w:rPr>
          <w:rFonts w:ascii="Times New Roman" w:hAnsi="Times New Roman" w:cs="Times New Roman"/>
          <w:lang w:val="ru-RU"/>
        </w:rPr>
        <w:t xml:space="preserve"> к</w:t>
      </w:r>
      <w:r w:rsidR="00205073" w:rsidRPr="00120327">
        <w:rPr>
          <w:rFonts w:ascii="Times New Roman" w:hAnsi="Times New Roman" w:cs="Times New Roman"/>
          <w:lang w:val="ru-RU"/>
        </w:rPr>
        <w:t xml:space="preserve"> </w:t>
      </w:r>
      <w:r w:rsidR="00F62297" w:rsidRPr="00120327">
        <w:rPr>
          <w:rFonts w:ascii="Times New Roman" w:hAnsi="Times New Roman" w:cs="Times New Roman"/>
          <w:lang w:val="ru-RU"/>
        </w:rPr>
        <w:t>замедлению образования равновесной фазы в этой системе</w:t>
      </w:r>
      <w:r w:rsidR="00D552F7" w:rsidRPr="00120327">
        <w:rPr>
          <w:rFonts w:ascii="Times New Roman" w:hAnsi="Times New Roman" w:cs="Times New Roman"/>
          <w:lang w:val="ru-RU"/>
        </w:rPr>
        <w:t>.</w:t>
      </w:r>
    </w:p>
    <w:p w14:paraId="4ABB1EC2" w14:textId="4C3C0E8B" w:rsidR="008E0AAA" w:rsidRDefault="008E0AAA" w:rsidP="00A50542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120327">
        <w:rPr>
          <w:rFonts w:ascii="Times New Roman" w:hAnsi="Times New Roman" w:cs="Times New Roman"/>
          <w:lang w:val="ru-RU"/>
        </w:rPr>
        <w:t>Рис</w:t>
      </w:r>
      <w:r w:rsidR="00A50542">
        <w:rPr>
          <w:rFonts w:ascii="Times New Roman" w:hAnsi="Times New Roman" w:cs="Times New Roman"/>
          <w:lang w:val="ru-RU"/>
        </w:rPr>
        <w:t>.1.</w:t>
      </w:r>
      <w:r w:rsidRPr="00120327">
        <w:rPr>
          <w:rFonts w:ascii="Times New Roman" w:hAnsi="Times New Roman" w:cs="Times New Roman"/>
          <w:lang w:val="ru-RU"/>
        </w:rPr>
        <w:t xml:space="preserve"> </w:t>
      </w:r>
      <w:r w:rsidR="00245159" w:rsidRPr="00120327">
        <w:rPr>
          <w:rFonts w:ascii="Times New Roman" w:hAnsi="Times New Roman" w:cs="Times New Roman"/>
          <w:lang w:val="ru-RU"/>
        </w:rPr>
        <w:t>Изменение веса образцов при охлаждении в магнитном поле после изотермических отжигов (а)</w:t>
      </w:r>
      <w:r w:rsidRPr="00120327">
        <w:rPr>
          <w:rFonts w:ascii="Times New Roman" w:hAnsi="Times New Roman" w:cs="Times New Roman"/>
          <w:lang w:val="ru-RU"/>
        </w:rPr>
        <w:t xml:space="preserve"> и схематический рисунок установки,</w:t>
      </w:r>
      <w:r>
        <w:rPr>
          <w:rFonts w:ascii="Times New Roman" w:hAnsi="Times New Roman" w:cs="Times New Roman"/>
          <w:lang w:val="ru-RU"/>
        </w:rPr>
        <w:t xml:space="preserve"> на которой были получены </w:t>
      </w:r>
      <w:r w:rsidR="00245159">
        <w:rPr>
          <w:rFonts w:ascii="Times New Roman" w:hAnsi="Times New Roman" w:cs="Times New Roman"/>
          <w:lang w:val="ru-RU"/>
        </w:rPr>
        <w:t xml:space="preserve">эти данные </w:t>
      </w:r>
      <w:r>
        <w:rPr>
          <w:rFonts w:ascii="Times New Roman" w:hAnsi="Times New Roman" w:cs="Times New Roman"/>
          <w:lang w:val="ru-RU"/>
        </w:rPr>
        <w:t>(б)</w:t>
      </w:r>
      <w:r w:rsidR="00A50542" w:rsidRPr="00120327">
        <w:rPr>
          <w:rFonts w:ascii="Times New Roman" w:hAnsi="Times New Roman" w:cs="Times New Roman"/>
          <w:noProof/>
          <w:lang w:val="ru-RU"/>
          <w14:ligatures w14:val="standardContextual"/>
        </w:rPr>
        <w:drawing>
          <wp:anchor distT="0" distB="0" distL="0" distR="0" simplePos="0" relativeHeight="251659264" behindDoc="0" locked="0" layoutInCell="1" allowOverlap="1" wp14:anchorId="762AA2AC" wp14:editId="2A62305D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5281295" cy="1426210"/>
            <wp:effectExtent l="0" t="0" r="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ru-RU"/>
        </w:rPr>
        <w:t>.</w:t>
      </w:r>
    </w:p>
    <w:sectPr w:rsidR="008E0AAA" w:rsidSect="00B05A64">
      <w:pgSz w:w="11906" w:h="16838"/>
      <w:pgMar w:top="1134" w:right="1361" w:bottom="1134" w:left="136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93"/>
    <w:rsid w:val="00007E1A"/>
    <w:rsid w:val="00044C30"/>
    <w:rsid w:val="00056F69"/>
    <w:rsid w:val="000C1973"/>
    <w:rsid w:val="00120327"/>
    <w:rsid w:val="00145B55"/>
    <w:rsid w:val="00205073"/>
    <w:rsid w:val="00245159"/>
    <w:rsid w:val="00246D4B"/>
    <w:rsid w:val="0038659E"/>
    <w:rsid w:val="003F2A5D"/>
    <w:rsid w:val="004027C6"/>
    <w:rsid w:val="00434E37"/>
    <w:rsid w:val="0058416D"/>
    <w:rsid w:val="005B2DC4"/>
    <w:rsid w:val="005E1D03"/>
    <w:rsid w:val="005F5157"/>
    <w:rsid w:val="00623F94"/>
    <w:rsid w:val="00632080"/>
    <w:rsid w:val="0069370C"/>
    <w:rsid w:val="006A4300"/>
    <w:rsid w:val="00786CA8"/>
    <w:rsid w:val="008147D2"/>
    <w:rsid w:val="00886760"/>
    <w:rsid w:val="008E0AAA"/>
    <w:rsid w:val="008E4AED"/>
    <w:rsid w:val="00A1561A"/>
    <w:rsid w:val="00A50542"/>
    <w:rsid w:val="00B05A64"/>
    <w:rsid w:val="00B733F1"/>
    <w:rsid w:val="00B91B93"/>
    <w:rsid w:val="00CA488D"/>
    <w:rsid w:val="00D30E9D"/>
    <w:rsid w:val="00D552F7"/>
    <w:rsid w:val="00D83A19"/>
    <w:rsid w:val="00F62297"/>
    <w:rsid w:val="00F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7550"/>
  <w15:chartTrackingRefBased/>
  <w15:docId w15:val="{37243279-1849-AC47-BD6E-F6169FC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93"/>
    <w:rPr>
      <w:rFonts w:ascii="SimSun" w:eastAsia="SimSun" w:hAnsi="SimSun" w:cs="SimSu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16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4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du</dc:creator>
  <cp:keywords/>
  <dc:description/>
  <cp:lastModifiedBy>Иван Chernoukhov</cp:lastModifiedBy>
  <cp:revision>4</cp:revision>
  <dcterms:created xsi:type="dcterms:W3CDTF">2024-03-18T21:24:00Z</dcterms:created>
  <dcterms:modified xsi:type="dcterms:W3CDTF">2024-03-18T21:30:00Z</dcterms:modified>
</cp:coreProperties>
</file>