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F6653C3" w:rsidR="00130241" w:rsidRDefault="00904C3D" w:rsidP="00904C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04C3D">
        <w:rPr>
          <w:b/>
          <w:color w:val="000000"/>
        </w:rPr>
        <w:t>Магнитоуправляемые Fe</w:t>
      </w:r>
      <w:r w:rsidRPr="00904C3D">
        <w:rPr>
          <w:b/>
          <w:color w:val="000000"/>
          <w:vertAlign w:val="subscript"/>
        </w:rPr>
        <w:t>3</w:t>
      </w:r>
      <w:r w:rsidRPr="00904C3D">
        <w:rPr>
          <w:b/>
          <w:color w:val="000000"/>
        </w:rPr>
        <w:t>O</w:t>
      </w:r>
      <w:r w:rsidRPr="00904C3D">
        <w:rPr>
          <w:b/>
          <w:color w:val="000000"/>
          <w:vertAlign w:val="subscript"/>
        </w:rPr>
        <w:t>4</w:t>
      </w:r>
      <w:r w:rsidRPr="00904C3D">
        <w:rPr>
          <w:b/>
          <w:color w:val="000000"/>
        </w:rPr>
        <w:t>/γ-Fe</w:t>
      </w:r>
      <w:r w:rsidRPr="00904C3D">
        <w:rPr>
          <w:b/>
          <w:color w:val="000000"/>
          <w:vertAlign w:val="subscript"/>
        </w:rPr>
        <w:t>2</w:t>
      </w:r>
      <w:r w:rsidRPr="00904C3D">
        <w:rPr>
          <w:b/>
          <w:color w:val="000000"/>
        </w:rPr>
        <w:t>O</w:t>
      </w:r>
      <w:r w:rsidRPr="00904C3D">
        <w:rPr>
          <w:b/>
          <w:color w:val="000000"/>
          <w:vertAlign w:val="subscript"/>
        </w:rPr>
        <w:t>3</w:t>
      </w:r>
      <w:r w:rsidRPr="00904C3D">
        <w:rPr>
          <w:b/>
          <w:color w:val="000000"/>
        </w:rPr>
        <w:t>@MIL-88b(Fe), Fe</w:t>
      </w:r>
      <w:r w:rsidRPr="00904C3D">
        <w:rPr>
          <w:b/>
          <w:color w:val="000000"/>
          <w:vertAlign w:val="subscript"/>
        </w:rPr>
        <w:t>3</w:t>
      </w:r>
      <w:r w:rsidRPr="00904C3D">
        <w:rPr>
          <w:b/>
          <w:color w:val="000000"/>
        </w:rPr>
        <w:t>O</w:t>
      </w:r>
      <w:r w:rsidRPr="00904C3D">
        <w:rPr>
          <w:b/>
          <w:color w:val="000000"/>
          <w:vertAlign w:val="subscript"/>
        </w:rPr>
        <w:t>4</w:t>
      </w:r>
      <w:r w:rsidRPr="00904C3D">
        <w:rPr>
          <w:b/>
          <w:color w:val="000000"/>
        </w:rPr>
        <w:t>/γ-Fe</w:t>
      </w:r>
      <w:r w:rsidRPr="00904C3D">
        <w:rPr>
          <w:b/>
          <w:color w:val="000000"/>
          <w:vertAlign w:val="subscript"/>
        </w:rPr>
        <w:t>2</w:t>
      </w:r>
      <w:r w:rsidRPr="00904C3D">
        <w:rPr>
          <w:b/>
          <w:color w:val="000000"/>
        </w:rPr>
        <w:t>O</w:t>
      </w:r>
      <w:r w:rsidRPr="00904C3D">
        <w:rPr>
          <w:b/>
          <w:color w:val="000000"/>
          <w:vertAlign w:val="subscript"/>
        </w:rPr>
        <w:t>3</w:t>
      </w:r>
      <w:r w:rsidRPr="00904C3D">
        <w:rPr>
          <w:b/>
          <w:color w:val="000000"/>
        </w:rPr>
        <w:t>@NH</w:t>
      </w:r>
      <w:r w:rsidRPr="00904C3D">
        <w:rPr>
          <w:b/>
          <w:color w:val="000000"/>
          <w:vertAlign w:val="subscript"/>
        </w:rPr>
        <w:t>2</w:t>
      </w:r>
      <w:r w:rsidRPr="00904C3D">
        <w:rPr>
          <w:b/>
          <w:color w:val="000000"/>
        </w:rPr>
        <w:t xml:space="preserve">-MIL-88b(Fe) композиты для </w:t>
      </w:r>
      <w:proofErr w:type="spellStart"/>
      <w:r w:rsidRPr="00904C3D">
        <w:rPr>
          <w:b/>
          <w:color w:val="000000"/>
        </w:rPr>
        <w:t>фотокаталитического</w:t>
      </w:r>
      <w:proofErr w:type="spellEnd"/>
      <w:r w:rsidRPr="00904C3D">
        <w:rPr>
          <w:b/>
          <w:color w:val="000000"/>
        </w:rPr>
        <w:t xml:space="preserve"> разложения </w:t>
      </w:r>
      <w:proofErr w:type="spellStart"/>
      <w:r w:rsidRPr="00904C3D">
        <w:rPr>
          <w:b/>
          <w:color w:val="000000"/>
        </w:rPr>
        <w:t>конго</w:t>
      </w:r>
      <w:proofErr w:type="spellEnd"/>
      <w:r w:rsidRPr="00904C3D">
        <w:rPr>
          <w:b/>
          <w:color w:val="000000"/>
        </w:rPr>
        <w:t xml:space="preserve"> красного</w:t>
      </w:r>
    </w:p>
    <w:p w14:paraId="00000002" w14:textId="55667B33" w:rsidR="00130241" w:rsidRPr="00CC2331" w:rsidRDefault="00904C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C2331">
        <w:rPr>
          <w:b/>
          <w:i/>
          <w:color w:val="000000"/>
        </w:rPr>
        <w:t>Сидоров</w:t>
      </w:r>
      <w:r w:rsidR="00EB1F49" w:rsidRPr="00CC2331">
        <w:rPr>
          <w:b/>
          <w:i/>
          <w:color w:val="000000"/>
        </w:rPr>
        <w:t xml:space="preserve"> </w:t>
      </w:r>
      <w:r w:rsidRPr="00CC2331">
        <w:rPr>
          <w:b/>
          <w:i/>
          <w:color w:val="000000"/>
        </w:rPr>
        <w:t>В</w:t>
      </w:r>
      <w:r w:rsidR="00EB1F49" w:rsidRPr="00CC2331">
        <w:rPr>
          <w:b/>
          <w:i/>
          <w:color w:val="000000"/>
        </w:rPr>
        <w:t>.</w:t>
      </w:r>
      <w:r w:rsidRPr="00CC2331">
        <w:rPr>
          <w:b/>
          <w:i/>
          <w:color w:val="000000"/>
        </w:rPr>
        <w:t>Л</w:t>
      </w:r>
      <w:r w:rsidR="00EB1F49" w:rsidRPr="00CC2331">
        <w:rPr>
          <w:b/>
          <w:i/>
          <w:color w:val="000000"/>
        </w:rPr>
        <w:t>.</w:t>
      </w:r>
      <w:r w:rsidR="00EB1F49" w:rsidRPr="00CC2331">
        <w:rPr>
          <w:b/>
          <w:i/>
          <w:color w:val="000000"/>
          <w:vertAlign w:val="superscript"/>
        </w:rPr>
        <w:t>1</w:t>
      </w:r>
      <w:r w:rsidR="00754C09" w:rsidRPr="00CC2331">
        <w:rPr>
          <w:b/>
          <w:i/>
          <w:color w:val="000000"/>
          <w:vertAlign w:val="superscript"/>
        </w:rPr>
        <w:t>,2</w:t>
      </w:r>
      <w:r w:rsidR="008C67E3" w:rsidRPr="00CC2331">
        <w:rPr>
          <w:b/>
          <w:i/>
          <w:color w:val="000000"/>
        </w:rPr>
        <w:t>,</w:t>
      </w:r>
      <w:r w:rsidR="00EB1F49" w:rsidRPr="00CC2331">
        <w:rPr>
          <w:b/>
          <w:i/>
          <w:color w:val="000000"/>
        </w:rPr>
        <w:t xml:space="preserve"> </w:t>
      </w:r>
      <w:proofErr w:type="spellStart"/>
      <w:r w:rsidR="00C030A0" w:rsidRPr="00CC2331">
        <w:rPr>
          <w:b/>
          <w:i/>
          <w:color w:val="000000"/>
        </w:rPr>
        <w:t>Баймуратова</w:t>
      </w:r>
      <w:proofErr w:type="spellEnd"/>
      <w:r w:rsidR="00EB1F49" w:rsidRPr="00CC2331">
        <w:rPr>
          <w:b/>
          <w:i/>
          <w:color w:val="000000"/>
        </w:rPr>
        <w:t xml:space="preserve"> </w:t>
      </w:r>
      <w:r w:rsidR="00C030A0" w:rsidRPr="00CC2331">
        <w:rPr>
          <w:b/>
          <w:i/>
          <w:color w:val="000000"/>
        </w:rPr>
        <w:t>Р</w:t>
      </w:r>
      <w:r w:rsidR="00EB1F49" w:rsidRPr="00CC2331">
        <w:rPr>
          <w:b/>
          <w:i/>
          <w:color w:val="000000"/>
        </w:rPr>
        <w:t>.</w:t>
      </w:r>
      <w:r w:rsidR="00C030A0" w:rsidRPr="00CC2331">
        <w:rPr>
          <w:b/>
          <w:i/>
          <w:color w:val="000000"/>
        </w:rPr>
        <w:t>К</w:t>
      </w:r>
      <w:r w:rsidR="00EB1F49" w:rsidRPr="00CC2331">
        <w:rPr>
          <w:b/>
          <w:i/>
          <w:color w:val="000000"/>
        </w:rPr>
        <w:t>.</w:t>
      </w:r>
      <w:r w:rsidR="00EB1F49" w:rsidRPr="00CC2331">
        <w:rPr>
          <w:b/>
          <w:i/>
          <w:color w:val="000000"/>
          <w:vertAlign w:val="superscript"/>
        </w:rPr>
        <w:t>2</w:t>
      </w:r>
      <w:r w:rsidR="00C030A0" w:rsidRPr="00CC2331">
        <w:rPr>
          <w:b/>
          <w:i/>
          <w:color w:val="000000"/>
        </w:rPr>
        <w:t>, Корчагин Д.В.</w:t>
      </w:r>
      <w:r w:rsidR="00C030A0" w:rsidRPr="00CC2331">
        <w:rPr>
          <w:b/>
          <w:i/>
          <w:color w:val="000000"/>
          <w:vertAlign w:val="superscript"/>
        </w:rPr>
        <w:t>2</w:t>
      </w:r>
      <w:r w:rsidR="00C030A0" w:rsidRPr="00CC2331">
        <w:rPr>
          <w:b/>
          <w:i/>
          <w:color w:val="000000"/>
        </w:rPr>
        <w:t>, Иванов А.В.</w:t>
      </w:r>
      <w:r w:rsidR="00C030A0" w:rsidRPr="00CC2331">
        <w:rPr>
          <w:b/>
          <w:i/>
          <w:color w:val="000000"/>
          <w:vertAlign w:val="superscript"/>
        </w:rPr>
        <w:t xml:space="preserve"> 2</w:t>
      </w:r>
      <w:r w:rsidR="00C030A0" w:rsidRPr="00CC2331">
        <w:rPr>
          <w:b/>
          <w:i/>
          <w:color w:val="000000"/>
        </w:rPr>
        <w:t xml:space="preserve">, </w:t>
      </w:r>
      <w:r w:rsidR="00437B2E">
        <w:rPr>
          <w:b/>
          <w:i/>
          <w:color w:val="000000"/>
        </w:rPr>
        <w:br/>
      </w:r>
      <w:proofErr w:type="spellStart"/>
      <w:r w:rsidR="00C030A0" w:rsidRPr="00CC2331">
        <w:rPr>
          <w:b/>
          <w:i/>
          <w:color w:val="000000"/>
        </w:rPr>
        <w:t>Джардималиева</w:t>
      </w:r>
      <w:proofErr w:type="spellEnd"/>
      <w:r w:rsidR="00C030A0" w:rsidRPr="00CC2331">
        <w:rPr>
          <w:b/>
          <w:i/>
          <w:color w:val="000000"/>
        </w:rPr>
        <w:t xml:space="preserve"> Г.И.</w:t>
      </w:r>
      <w:r w:rsidR="00C030A0" w:rsidRPr="00CC2331">
        <w:rPr>
          <w:b/>
          <w:i/>
          <w:color w:val="000000"/>
          <w:vertAlign w:val="superscript"/>
        </w:rPr>
        <w:t xml:space="preserve"> 2</w:t>
      </w:r>
    </w:p>
    <w:p w14:paraId="00000003" w14:textId="3D220873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904C3D">
        <w:rPr>
          <w:i/>
          <w:color w:val="000000"/>
        </w:rPr>
        <w:t>6</w:t>
      </w:r>
      <w:r>
        <w:rPr>
          <w:i/>
          <w:color w:val="000000"/>
        </w:rPr>
        <w:t xml:space="preserve"> курс специалитета</w:t>
      </w:r>
    </w:p>
    <w:p w14:paraId="00000005" w14:textId="29FBF14B" w:rsidR="00130241" w:rsidRPr="00391C3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  <w:r w:rsidR="00CC2331">
        <w:rPr>
          <w:color w:val="000000"/>
        </w:rPr>
        <w:br/>
      </w:r>
      <w:r w:rsidR="00C030A0">
        <w:rPr>
          <w:i/>
          <w:color w:val="000000"/>
        </w:rPr>
        <w:t>ф</w:t>
      </w:r>
      <w:r>
        <w:rPr>
          <w:i/>
          <w:color w:val="000000"/>
        </w:rPr>
        <w:t>акультет</w:t>
      </w:r>
      <w:r w:rsidR="00C030A0">
        <w:rPr>
          <w:i/>
          <w:color w:val="000000"/>
        </w:rPr>
        <w:t xml:space="preserve"> фундаментальной физико-химической инженерии</w:t>
      </w:r>
      <w:r>
        <w:rPr>
          <w:i/>
          <w:color w:val="000000"/>
        </w:rPr>
        <w:t>, Москва, Россия</w:t>
      </w:r>
    </w:p>
    <w:p w14:paraId="00000007" w14:textId="5F10BC60" w:rsidR="00130241" w:rsidRDefault="00EB1F49" w:rsidP="00C030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C030A0">
        <w:rPr>
          <w:i/>
          <w:color w:val="000000"/>
        </w:rPr>
        <w:t>Федеральный исследовательский центр проблем химической физики и медицинской химии РАН, Черноголовка, Россия</w:t>
      </w:r>
    </w:p>
    <w:p w14:paraId="48A51A75" w14:textId="77777777" w:rsidR="00CC2331" w:rsidRPr="00CC2331" w:rsidRDefault="00CC2331" w:rsidP="00CC23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</w:rPr>
      </w:pPr>
      <w:r>
        <w:rPr>
          <w:i/>
          <w:color w:val="000000"/>
        </w:rPr>
        <w:t xml:space="preserve">E-mail: </w:t>
      </w:r>
      <w:r w:rsidRPr="00CC2331">
        <w:rPr>
          <w:i/>
          <w:color w:val="000000"/>
          <w:u w:val="single"/>
        </w:rPr>
        <w:t>bobik_132@mail.ru</w:t>
      </w:r>
    </w:p>
    <w:p w14:paraId="2FD3E5F1" w14:textId="3C37AB6F" w:rsidR="007B4DE0" w:rsidRDefault="00437B2E" w:rsidP="00CC23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6F902ADC" wp14:editId="33B8D8EB">
            <wp:simplePos x="0" y="0"/>
            <wp:positionH relativeFrom="margin">
              <wp:posOffset>1361440</wp:posOffset>
            </wp:positionH>
            <wp:positionV relativeFrom="paragraph">
              <wp:posOffset>3528590</wp:posOffset>
            </wp:positionV>
            <wp:extent cx="3108960" cy="2466975"/>
            <wp:effectExtent l="0" t="0" r="0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896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170C">
        <w:rPr>
          <w:color w:val="000000"/>
        </w:rPr>
        <w:t xml:space="preserve">Очистка </w:t>
      </w:r>
      <w:r w:rsidR="008C0C5A">
        <w:rPr>
          <w:color w:val="000000"/>
        </w:rPr>
        <w:t xml:space="preserve">промышленных </w:t>
      </w:r>
      <w:r w:rsidR="00F0170C">
        <w:rPr>
          <w:color w:val="000000"/>
        </w:rPr>
        <w:t>сточных вод</w:t>
      </w:r>
      <w:r w:rsidR="009575AB">
        <w:rPr>
          <w:color w:val="000000"/>
        </w:rPr>
        <w:t xml:space="preserve">, содержащих </w:t>
      </w:r>
      <w:r w:rsidR="00F0170C">
        <w:rPr>
          <w:color w:val="000000"/>
        </w:rPr>
        <w:t>органически</w:t>
      </w:r>
      <w:r w:rsidR="009575AB">
        <w:rPr>
          <w:color w:val="000000"/>
        </w:rPr>
        <w:t>е</w:t>
      </w:r>
      <w:r w:rsidR="00F0170C">
        <w:rPr>
          <w:color w:val="000000"/>
        </w:rPr>
        <w:t xml:space="preserve"> </w:t>
      </w:r>
      <w:r w:rsidR="008C0C5A">
        <w:rPr>
          <w:color w:val="000000"/>
        </w:rPr>
        <w:t>загрязнител</w:t>
      </w:r>
      <w:r w:rsidR="009575AB">
        <w:rPr>
          <w:color w:val="000000"/>
        </w:rPr>
        <w:t>и,</w:t>
      </w:r>
      <w:r w:rsidR="00F0170C">
        <w:rPr>
          <w:color w:val="000000"/>
        </w:rPr>
        <w:t xml:space="preserve"> </w:t>
      </w:r>
      <w:r w:rsidR="001A3295">
        <w:rPr>
          <w:color w:val="000000"/>
        </w:rPr>
        <w:t>имее</w:t>
      </w:r>
      <w:r w:rsidR="00F96FA3">
        <w:rPr>
          <w:color w:val="000000"/>
        </w:rPr>
        <w:t xml:space="preserve">т важное значение для </w:t>
      </w:r>
      <w:r w:rsidR="009575AB">
        <w:rPr>
          <w:color w:val="000000"/>
        </w:rPr>
        <w:t>поддержания</w:t>
      </w:r>
      <w:r w:rsidR="00F96FA3">
        <w:rPr>
          <w:color w:val="000000"/>
        </w:rPr>
        <w:t xml:space="preserve"> качества водных ресурсов.</w:t>
      </w:r>
      <w:r w:rsidR="006C5AE7" w:rsidRPr="006C5AE7">
        <w:rPr>
          <w:color w:val="000000"/>
        </w:rPr>
        <w:t xml:space="preserve"> К числу эффективных методов разложения</w:t>
      </w:r>
      <w:r w:rsidR="006C5AE7">
        <w:rPr>
          <w:color w:val="000000"/>
        </w:rPr>
        <w:t xml:space="preserve"> таких стойких органических загрязнителей как азокрасители относят </w:t>
      </w:r>
      <w:r w:rsidR="006C5AE7" w:rsidRPr="00DD3B5F">
        <w:rPr>
          <w:color w:val="000000"/>
        </w:rPr>
        <w:t>гетерогенный окислительный фотокатализ</w:t>
      </w:r>
      <w:r w:rsidR="006C5AE7">
        <w:rPr>
          <w:color w:val="000000"/>
        </w:rPr>
        <w:t xml:space="preserve"> в присутствии перекиси водорода</w:t>
      </w:r>
      <w:r w:rsidR="006C5AE7" w:rsidRPr="00DD3B5F">
        <w:rPr>
          <w:color w:val="000000"/>
        </w:rPr>
        <w:t xml:space="preserve"> с участием </w:t>
      </w:r>
      <w:proofErr w:type="gramStart"/>
      <w:r w:rsidR="006C5AE7" w:rsidRPr="00DD3B5F">
        <w:rPr>
          <w:color w:val="000000"/>
        </w:rPr>
        <w:t>железо-содержащих</w:t>
      </w:r>
      <w:proofErr w:type="gramEnd"/>
      <w:r w:rsidR="006C5AE7" w:rsidRPr="00DD3B5F">
        <w:rPr>
          <w:color w:val="000000"/>
        </w:rPr>
        <w:t xml:space="preserve"> металл-органических каркасов (Fe-</w:t>
      </w:r>
      <w:proofErr w:type="spellStart"/>
      <w:r w:rsidR="006C5AE7" w:rsidRPr="00DD3B5F">
        <w:rPr>
          <w:color w:val="000000"/>
        </w:rPr>
        <w:t>MOFs</w:t>
      </w:r>
      <w:proofErr w:type="spellEnd"/>
      <w:r w:rsidR="006C5AE7" w:rsidRPr="00DD3B5F">
        <w:rPr>
          <w:color w:val="000000"/>
        </w:rPr>
        <w:t>)</w:t>
      </w:r>
      <w:r w:rsidR="005707A6">
        <w:rPr>
          <w:color w:val="000000"/>
        </w:rPr>
        <w:t xml:space="preserve"> </w:t>
      </w:r>
      <w:r w:rsidR="005707A6" w:rsidRPr="005707A6">
        <w:rPr>
          <w:color w:val="000000"/>
        </w:rPr>
        <w:t>[</w:t>
      </w:r>
      <w:r w:rsidR="00350B55">
        <w:rPr>
          <w:color w:val="000000"/>
        </w:rPr>
        <w:t>1</w:t>
      </w:r>
      <w:r w:rsidR="005707A6" w:rsidRPr="005707A6">
        <w:rPr>
          <w:color w:val="000000"/>
        </w:rPr>
        <w:t>]</w:t>
      </w:r>
      <w:r w:rsidR="006C5AE7" w:rsidRPr="00DD3B5F">
        <w:rPr>
          <w:color w:val="000000"/>
        </w:rPr>
        <w:t>.</w:t>
      </w:r>
      <w:r w:rsidR="005707A6">
        <w:rPr>
          <w:color w:val="000000"/>
        </w:rPr>
        <w:t xml:space="preserve"> </w:t>
      </w:r>
      <w:r w:rsidR="00B461F9">
        <w:rPr>
          <w:color w:val="000000"/>
        </w:rPr>
        <w:t xml:space="preserve">В данной работе синтезированы </w:t>
      </w:r>
      <w:r w:rsidR="008F5C1B" w:rsidRPr="00DD3B5F">
        <w:rPr>
          <w:color w:val="000000"/>
        </w:rPr>
        <w:t>пористые магнито</w:t>
      </w:r>
      <w:r w:rsidR="008F5C1B">
        <w:rPr>
          <w:color w:val="000000"/>
        </w:rPr>
        <w:t>управляем</w:t>
      </w:r>
      <w:r w:rsidR="008F5C1B" w:rsidRPr="00DD3B5F">
        <w:rPr>
          <w:color w:val="000000"/>
        </w:rPr>
        <w:t>ые композиты,</w:t>
      </w:r>
      <w:r w:rsidR="008F5C1B">
        <w:rPr>
          <w:color w:val="000000"/>
        </w:rPr>
        <w:t xml:space="preserve"> содержащие в структуре </w:t>
      </w:r>
      <w:proofErr w:type="spellStart"/>
      <w:r w:rsidR="008F5C1B" w:rsidRPr="008F5C1B">
        <w:rPr>
          <w:color w:val="000000"/>
        </w:rPr>
        <w:t>железооксидные</w:t>
      </w:r>
      <w:proofErr w:type="spellEnd"/>
      <w:r w:rsidR="008F5C1B" w:rsidRPr="008F5C1B">
        <w:rPr>
          <w:color w:val="000000"/>
        </w:rPr>
        <w:t xml:space="preserve"> магнитные частицы (Fe</w:t>
      </w:r>
      <w:r w:rsidR="008F5C1B" w:rsidRPr="008F5C1B">
        <w:rPr>
          <w:color w:val="000000"/>
          <w:vertAlign w:val="subscript"/>
        </w:rPr>
        <w:t>3</w:t>
      </w:r>
      <w:r w:rsidR="008F5C1B" w:rsidRPr="008F5C1B">
        <w:rPr>
          <w:color w:val="000000"/>
        </w:rPr>
        <w:t>O</w:t>
      </w:r>
      <w:r w:rsidR="008F5C1B" w:rsidRPr="008F5C1B">
        <w:rPr>
          <w:color w:val="000000"/>
          <w:vertAlign w:val="subscript"/>
        </w:rPr>
        <w:t>4</w:t>
      </w:r>
      <w:r w:rsidR="008F5C1B" w:rsidRPr="008F5C1B">
        <w:rPr>
          <w:color w:val="000000"/>
        </w:rPr>
        <w:t>/γ-Fe</w:t>
      </w:r>
      <w:r w:rsidR="008F5C1B" w:rsidRPr="008F5C1B">
        <w:rPr>
          <w:color w:val="000000"/>
          <w:vertAlign w:val="subscript"/>
        </w:rPr>
        <w:t>2</w:t>
      </w:r>
      <w:r w:rsidR="008F5C1B" w:rsidRPr="008F5C1B">
        <w:rPr>
          <w:color w:val="000000"/>
        </w:rPr>
        <w:t>O</w:t>
      </w:r>
      <w:r w:rsidR="008F5C1B" w:rsidRPr="008F5C1B">
        <w:rPr>
          <w:color w:val="000000"/>
          <w:vertAlign w:val="subscript"/>
        </w:rPr>
        <w:t>3</w:t>
      </w:r>
      <w:r w:rsidR="008F5C1B" w:rsidRPr="008F5C1B">
        <w:rPr>
          <w:color w:val="000000"/>
        </w:rPr>
        <w:t xml:space="preserve">) и </w:t>
      </w:r>
      <w:proofErr w:type="gramStart"/>
      <w:r w:rsidR="008F5C1B" w:rsidRPr="008F5C1B">
        <w:rPr>
          <w:color w:val="000000"/>
        </w:rPr>
        <w:t>металл-органические</w:t>
      </w:r>
      <w:proofErr w:type="gramEnd"/>
      <w:r w:rsidR="008F5C1B" w:rsidRPr="008F5C1B">
        <w:rPr>
          <w:color w:val="000000"/>
        </w:rPr>
        <w:t xml:space="preserve"> каркасы MIL-88b(Fe) и NH</w:t>
      </w:r>
      <w:r w:rsidR="008F5C1B" w:rsidRPr="002E17F4">
        <w:rPr>
          <w:color w:val="000000"/>
          <w:vertAlign w:val="subscript"/>
        </w:rPr>
        <w:t>2</w:t>
      </w:r>
      <w:r w:rsidR="008F5C1B" w:rsidRPr="008F5C1B">
        <w:rPr>
          <w:color w:val="000000"/>
        </w:rPr>
        <w:t>-MIL-88b(Fe).</w:t>
      </w:r>
      <w:r w:rsidR="007B4DE0">
        <w:rPr>
          <w:color w:val="000000"/>
        </w:rPr>
        <w:t xml:space="preserve"> </w:t>
      </w:r>
      <w:r w:rsidR="007B4DE0" w:rsidRPr="007B4DE0">
        <w:rPr>
          <w:color w:val="000000"/>
        </w:rPr>
        <w:t>Полученные композиты охарактеризованы</w:t>
      </w:r>
      <w:r w:rsidR="007B4DE0">
        <w:rPr>
          <w:color w:val="000000"/>
        </w:rPr>
        <w:t xml:space="preserve"> </w:t>
      </w:r>
      <w:r w:rsidR="00426176">
        <w:rPr>
          <w:color w:val="000000"/>
        </w:rPr>
        <w:t>с помощью</w:t>
      </w:r>
      <w:r w:rsidR="007B4DE0">
        <w:rPr>
          <w:color w:val="000000"/>
        </w:rPr>
        <w:t xml:space="preserve"> </w:t>
      </w:r>
      <w:r w:rsidR="00426176">
        <w:rPr>
          <w:color w:val="000000"/>
        </w:rPr>
        <w:t>элементного анализа, ИК-спектроскопии, рентгенофазового анализа, вибрационной магнитометрии, термогравиметрического анализа, низкотемпературной сорбции азота</w:t>
      </w:r>
      <w:r w:rsidR="001C5846">
        <w:rPr>
          <w:color w:val="000000"/>
        </w:rPr>
        <w:t>, п</w:t>
      </w:r>
      <w:r w:rsidR="00426176">
        <w:rPr>
          <w:color w:val="000000"/>
        </w:rPr>
        <w:t>роведен</w:t>
      </w:r>
      <w:r w:rsidR="001C5846">
        <w:rPr>
          <w:color w:val="000000"/>
        </w:rPr>
        <w:t xml:space="preserve">ы эксперименты для определения </w:t>
      </w:r>
      <w:proofErr w:type="spellStart"/>
      <w:r w:rsidR="001C5846">
        <w:rPr>
          <w:color w:val="000000"/>
        </w:rPr>
        <w:t>фотокаталитической</w:t>
      </w:r>
      <w:proofErr w:type="spellEnd"/>
      <w:r w:rsidR="001C5846">
        <w:rPr>
          <w:color w:val="000000"/>
        </w:rPr>
        <w:t xml:space="preserve"> активности по отношению к </w:t>
      </w:r>
      <w:proofErr w:type="spellStart"/>
      <w:r w:rsidR="001C5846">
        <w:rPr>
          <w:color w:val="000000"/>
        </w:rPr>
        <w:t>азо</w:t>
      </w:r>
      <w:proofErr w:type="spellEnd"/>
      <w:r w:rsidR="001C5846">
        <w:rPr>
          <w:color w:val="000000"/>
        </w:rPr>
        <w:t>-красителю «</w:t>
      </w:r>
      <w:proofErr w:type="spellStart"/>
      <w:r w:rsidR="001C5846">
        <w:rPr>
          <w:color w:val="000000"/>
        </w:rPr>
        <w:t>конго</w:t>
      </w:r>
      <w:proofErr w:type="spellEnd"/>
      <w:r w:rsidR="001C5846">
        <w:rPr>
          <w:color w:val="000000"/>
        </w:rPr>
        <w:t xml:space="preserve"> красный»</w:t>
      </w:r>
      <w:r w:rsidR="00D7068C">
        <w:rPr>
          <w:color w:val="000000"/>
        </w:rPr>
        <w:t xml:space="preserve"> (</w:t>
      </w:r>
      <w:r w:rsidR="00D7068C">
        <w:rPr>
          <w:color w:val="000000"/>
          <w:lang w:val="en-US"/>
        </w:rPr>
        <w:t>CR</w:t>
      </w:r>
      <w:r w:rsidR="00D7068C">
        <w:rPr>
          <w:color w:val="000000"/>
        </w:rPr>
        <w:t>)</w:t>
      </w:r>
      <w:r w:rsidR="001C5846">
        <w:rPr>
          <w:color w:val="000000"/>
        </w:rPr>
        <w:t xml:space="preserve"> с использованием УФ-видимой </w:t>
      </w:r>
      <w:proofErr w:type="spellStart"/>
      <w:r w:rsidR="001C5846">
        <w:rPr>
          <w:color w:val="000000"/>
        </w:rPr>
        <w:t>спектрофотометрии</w:t>
      </w:r>
      <w:proofErr w:type="spellEnd"/>
      <w:r w:rsidR="001C5846">
        <w:rPr>
          <w:color w:val="000000"/>
        </w:rPr>
        <w:t xml:space="preserve">. При УФ-облучении композитами продемонстрирована </w:t>
      </w:r>
      <w:r w:rsidR="001C5846" w:rsidRPr="001C5846">
        <w:rPr>
          <w:color w:val="000000"/>
        </w:rPr>
        <w:t>способность</w:t>
      </w:r>
      <w:r w:rsidR="001C5846">
        <w:rPr>
          <w:color w:val="000000"/>
        </w:rPr>
        <w:t xml:space="preserve"> к генерации </w:t>
      </w:r>
      <w:r w:rsidR="001C5846" w:rsidRPr="00DD3B5F">
        <w:rPr>
          <w:color w:val="000000"/>
        </w:rPr>
        <w:t xml:space="preserve">гидроксил-радикалов из перекиси водорода по реакции </w:t>
      </w:r>
      <w:proofErr w:type="spellStart"/>
      <w:r w:rsidR="001C5846" w:rsidRPr="00DD3B5F">
        <w:rPr>
          <w:color w:val="000000"/>
        </w:rPr>
        <w:t>Фентона</w:t>
      </w:r>
      <w:proofErr w:type="spellEnd"/>
      <w:r w:rsidR="008F7F14">
        <w:rPr>
          <w:color w:val="000000"/>
        </w:rPr>
        <w:t xml:space="preserve">. </w:t>
      </w:r>
      <w:r w:rsidR="00FC177C" w:rsidRPr="00DD3B5F">
        <w:rPr>
          <w:color w:val="000000"/>
        </w:rPr>
        <w:t xml:space="preserve">Суммарные степени извлечения </w:t>
      </w:r>
      <w:r w:rsidR="00D7068C">
        <w:rPr>
          <w:color w:val="000000"/>
          <w:lang w:val="en-US"/>
        </w:rPr>
        <w:t>CR</w:t>
      </w:r>
      <w:r w:rsidR="00FC177C" w:rsidRPr="00DD3B5F">
        <w:rPr>
          <w:color w:val="000000"/>
        </w:rPr>
        <w:t xml:space="preserve"> в ходе </w:t>
      </w:r>
      <w:proofErr w:type="spellStart"/>
      <w:r w:rsidR="00FC177C" w:rsidRPr="00DD3B5F">
        <w:rPr>
          <w:color w:val="000000"/>
        </w:rPr>
        <w:t>фотокаталитического</w:t>
      </w:r>
      <w:proofErr w:type="spellEnd"/>
      <w:r w:rsidR="00FC177C" w:rsidRPr="00DD3B5F">
        <w:rPr>
          <w:color w:val="000000"/>
        </w:rPr>
        <w:t xml:space="preserve"> разложения </w:t>
      </w:r>
      <w:r w:rsidR="008F7F14">
        <w:rPr>
          <w:color w:val="000000"/>
        </w:rPr>
        <w:t>составили</w:t>
      </w:r>
      <w:r w:rsidR="00FC177C" w:rsidRPr="00DD3B5F">
        <w:rPr>
          <w:color w:val="000000"/>
        </w:rPr>
        <w:t xml:space="preserve"> 89% и 95% для Fe</w:t>
      </w:r>
      <w:r w:rsidR="00FC177C" w:rsidRPr="00FC177C">
        <w:rPr>
          <w:color w:val="000000"/>
          <w:vertAlign w:val="subscript"/>
        </w:rPr>
        <w:t>2</w:t>
      </w:r>
      <w:r w:rsidR="0020721C">
        <w:rPr>
          <w:color w:val="000000"/>
          <w:vertAlign w:val="subscript"/>
        </w:rPr>
        <w:t>.</w:t>
      </w:r>
      <w:r w:rsidR="00FC177C" w:rsidRPr="00FC177C">
        <w:rPr>
          <w:color w:val="000000"/>
          <w:vertAlign w:val="subscript"/>
        </w:rPr>
        <w:t>75</w:t>
      </w:r>
      <w:r w:rsidR="00FC177C" w:rsidRPr="00DD3B5F">
        <w:rPr>
          <w:color w:val="000000"/>
        </w:rPr>
        <w:t>O</w:t>
      </w:r>
      <w:r w:rsidR="00FC177C" w:rsidRPr="00FC177C">
        <w:rPr>
          <w:color w:val="000000"/>
          <w:vertAlign w:val="subscript"/>
        </w:rPr>
        <w:t>4</w:t>
      </w:r>
      <w:r w:rsidR="00FC177C" w:rsidRPr="00DD3B5F">
        <w:rPr>
          <w:color w:val="000000"/>
        </w:rPr>
        <w:t>@MIL-88b(Fe) и Fe</w:t>
      </w:r>
      <w:r w:rsidR="00FC177C" w:rsidRPr="00FC177C">
        <w:rPr>
          <w:color w:val="000000"/>
          <w:vertAlign w:val="subscript"/>
        </w:rPr>
        <w:t>2.91</w:t>
      </w:r>
      <w:r w:rsidR="00FC177C" w:rsidRPr="00DD3B5F">
        <w:rPr>
          <w:color w:val="000000"/>
        </w:rPr>
        <w:t>O</w:t>
      </w:r>
      <w:r w:rsidR="00FC177C" w:rsidRPr="00FC177C">
        <w:rPr>
          <w:color w:val="000000"/>
          <w:vertAlign w:val="subscript"/>
        </w:rPr>
        <w:t>4</w:t>
      </w:r>
      <w:r w:rsidR="00FC177C" w:rsidRPr="00DD3B5F">
        <w:rPr>
          <w:color w:val="000000"/>
        </w:rPr>
        <w:t>@NH</w:t>
      </w:r>
      <w:r w:rsidR="00FC177C" w:rsidRPr="00FC177C">
        <w:rPr>
          <w:color w:val="000000"/>
          <w:vertAlign w:val="subscript"/>
        </w:rPr>
        <w:t>2</w:t>
      </w:r>
      <w:r w:rsidR="00FC177C" w:rsidRPr="00DD3B5F">
        <w:rPr>
          <w:color w:val="000000"/>
        </w:rPr>
        <w:t>-MIL-88b(Fe), соответственно.</w:t>
      </w:r>
      <w:r w:rsidR="00FC177C" w:rsidRPr="00FC177C">
        <w:rPr>
          <w:color w:val="000000"/>
        </w:rPr>
        <w:t xml:space="preserve"> </w:t>
      </w:r>
      <w:r w:rsidR="00FC177C" w:rsidRPr="00DD3B5F">
        <w:rPr>
          <w:color w:val="000000"/>
        </w:rPr>
        <w:t>Fe</w:t>
      </w:r>
      <w:r w:rsidR="00FC177C" w:rsidRPr="00FC177C">
        <w:rPr>
          <w:color w:val="000000"/>
          <w:vertAlign w:val="subscript"/>
        </w:rPr>
        <w:t>2.91</w:t>
      </w:r>
      <w:r w:rsidR="00FC177C" w:rsidRPr="00DD3B5F">
        <w:rPr>
          <w:color w:val="000000"/>
        </w:rPr>
        <w:t>O</w:t>
      </w:r>
      <w:r w:rsidR="00FC177C" w:rsidRPr="00FC177C">
        <w:rPr>
          <w:color w:val="000000"/>
          <w:vertAlign w:val="subscript"/>
        </w:rPr>
        <w:t>4</w:t>
      </w:r>
      <w:r w:rsidR="00FC177C" w:rsidRPr="00DD3B5F">
        <w:rPr>
          <w:color w:val="000000"/>
        </w:rPr>
        <w:t>@NH</w:t>
      </w:r>
      <w:r w:rsidR="00FC177C" w:rsidRPr="00FC177C">
        <w:rPr>
          <w:color w:val="000000"/>
          <w:vertAlign w:val="subscript"/>
        </w:rPr>
        <w:t>2</w:t>
      </w:r>
      <w:r w:rsidR="00FC177C" w:rsidRPr="00DD3B5F">
        <w:rPr>
          <w:color w:val="000000"/>
        </w:rPr>
        <w:t xml:space="preserve">-MIL-88b(Fe) обладал повышенной </w:t>
      </w:r>
      <w:proofErr w:type="spellStart"/>
      <w:r w:rsidR="00FC177C" w:rsidRPr="00DD3B5F">
        <w:rPr>
          <w:color w:val="000000"/>
        </w:rPr>
        <w:t>фотокаталитической</w:t>
      </w:r>
      <w:proofErr w:type="spellEnd"/>
      <w:r w:rsidR="00FC177C" w:rsidRPr="00DD3B5F">
        <w:rPr>
          <w:color w:val="000000"/>
        </w:rPr>
        <w:t xml:space="preserve"> активностью, </w:t>
      </w:r>
      <w:r w:rsidR="00D7068C" w:rsidRPr="00D7068C">
        <w:rPr>
          <w:color w:val="000000"/>
        </w:rPr>
        <w:t>что могло быть связано с тем, что</w:t>
      </w:r>
      <w:r w:rsidR="00D7068C">
        <w:rPr>
          <w:color w:val="000000"/>
        </w:rPr>
        <w:t xml:space="preserve"> </w:t>
      </w:r>
      <w:proofErr w:type="spellStart"/>
      <w:proofErr w:type="gramStart"/>
      <w:r w:rsidR="00FC177C" w:rsidRPr="00DD3B5F">
        <w:rPr>
          <w:color w:val="000000"/>
        </w:rPr>
        <w:t>амино</w:t>
      </w:r>
      <w:proofErr w:type="spellEnd"/>
      <w:r w:rsidR="00FC177C" w:rsidRPr="00DD3B5F">
        <w:rPr>
          <w:color w:val="000000"/>
        </w:rPr>
        <w:t>-группа</w:t>
      </w:r>
      <w:proofErr w:type="gramEnd"/>
      <w:r w:rsidR="00FC177C" w:rsidRPr="00DD3B5F">
        <w:rPr>
          <w:color w:val="000000"/>
        </w:rPr>
        <w:t xml:space="preserve"> стабилизировала локализацию дырки на мостиковом </w:t>
      </w:r>
      <w:proofErr w:type="spellStart"/>
      <w:r w:rsidR="00FC177C" w:rsidRPr="00DD3B5F">
        <w:rPr>
          <w:color w:val="000000"/>
        </w:rPr>
        <w:t>лиганде</w:t>
      </w:r>
      <w:proofErr w:type="spellEnd"/>
      <w:r w:rsidR="00350B55" w:rsidRPr="00350B55">
        <w:rPr>
          <w:color w:val="000000"/>
        </w:rPr>
        <w:t xml:space="preserve">, </w:t>
      </w:r>
      <w:r w:rsidR="00FC177C" w:rsidRPr="00DD3B5F">
        <w:rPr>
          <w:color w:val="000000"/>
        </w:rPr>
        <w:t>способств</w:t>
      </w:r>
      <w:r w:rsidR="00350B55">
        <w:rPr>
          <w:color w:val="000000"/>
        </w:rPr>
        <w:t xml:space="preserve">уя </w:t>
      </w:r>
      <w:r w:rsidR="00FC177C" w:rsidRPr="00DD3B5F">
        <w:rPr>
          <w:color w:val="000000"/>
        </w:rPr>
        <w:t xml:space="preserve">переносу электрона на </w:t>
      </w:r>
      <w:proofErr w:type="spellStart"/>
      <w:r w:rsidR="00FC177C" w:rsidRPr="00DD3B5F">
        <w:rPr>
          <w:color w:val="000000"/>
        </w:rPr>
        <w:t>оксо</w:t>
      </w:r>
      <w:proofErr w:type="spellEnd"/>
      <w:r w:rsidR="00FC177C" w:rsidRPr="00DD3B5F">
        <w:rPr>
          <w:color w:val="000000"/>
        </w:rPr>
        <w:t>-кластер.</w:t>
      </w:r>
    </w:p>
    <w:p w14:paraId="5CE4BAA7" w14:textId="45C546BD" w:rsidR="00396971" w:rsidRPr="00396971" w:rsidRDefault="00396971" w:rsidP="00CC23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Рис. 1. </w:t>
      </w:r>
      <w:r w:rsidRPr="00396971">
        <w:rPr>
          <w:color w:val="000000"/>
        </w:rPr>
        <w:t xml:space="preserve">Кинетика </w:t>
      </w:r>
      <w:proofErr w:type="spellStart"/>
      <w:r w:rsidRPr="00396971">
        <w:rPr>
          <w:color w:val="000000"/>
        </w:rPr>
        <w:t>фотокаталитического</w:t>
      </w:r>
      <w:proofErr w:type="spellEnd"/>
      <w:r w:rsidRPr="00396971">
        <w:rPr>
          <w:color w:val="000000"/>
        </w:rPr>
        <w:t xml:space="preserve"> разложения </w:t>
      </w:r>
      <w:proofErr w:type="spellStart"/>
      <w:r w:rsidRPr="00396971">
        <w:rPr>
          <w:color w:val="000000"/>
        </w:rPr>
        <w:t>конго</w:t>
      </w:r>
      <w:proofErr w:type="spellEnd"/>
      <w:r w:rsidRPr="00396971">
        <w:rPr>
          <w:color w:val="000000"/>
        </w:rPr>
        <w:t xml:space="preserve"> красного (адсорбция проводилась под </w:t>
      </w:r>
      <w:r w:rsidR="00426176">
        <w:rPr>
          <w:color w:val="000000"/>
        </w:rPr>
        <w:t xml:space="preserve">светонепроницаемым </w:t>
      </w:r>
      <w:r w:rsidRPr="00396971">
        <w:rPr>
          <w:color w:val="000000"/>
        </w:rPr>
        <w:t>кожухом в течение всего времени эксперимента)</w:t>
      </w:r>
    </w:p>
    <w:p w14:paraId="18FA6ED0" w14:textId="5DB176D9" w:rsidR="00DD3B5F" w:rsidRPr="00BF467D" w:rsidRDefault="0031409A" w:rsidP="00CC23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r w:rsidRPr="0031409A">
        <w:rPr>
          <w:i/>
          <w:color w:val="000000"/>
        </w:rPr>
        <w:t xml:space="preserve">Работа выполнена по теме государственных заданий № гос. </w:t>
      </w:r>
      <w:r w:rsidR="00B245B1" w:rsidRPr="0031409A">
        <w:rPr>
          <w:i/>
          <w:color w:val="000000"/>
        </w:rPr>
        <w:t>Р</w:t>
      </w:r>
      <w:r w:rsidRPr="0031409A">
        <w:rPr>
          <w:i/>
          <w:color w:val="000000"/>
        </w:rPr>
        <w:t>егистрации</w:t>
      </w:r>
      <w:r w:rsidR="00B245B1">
        <w:rPr>
          <w:i/>
          <w:color w:val="000000"/>
        </w:rPr>
        <w:t xml:space="preserve"> </w:t>
      </w:r>
      <w:r w:rsidR="005803EF" w:rsidRPr="00437B2E">
        <w:rPr>
          <w:i/>
          <w:color w:val="000000"/>
        </w:rPr>
        <w:t>124013000757-0</w:t>
      </w:r>
      <w:r w:rsidR="00BF467D" w:rsidRPr="005A6749">
        <w:rPr>
          <w:i/>
          <w:color w:val="000000"/>
        </w:rPr>
        <w:t xml:space="preserve"> </w:t>
      </w:r>
      <w:r w:rsidR="00BF467D">
        <w:rPr>
          <w:i/>
          <w:color w:val="000000"/>
        </w:rPr>
        <w:t xml:space="preserve">и </w:t>
      </w:r>
      <w:r w:rsidR="005803EF" w:rsidRPr="00437B2E">
        <w:rPr>
          <w:i/>
          <w:color w:val="000000"/>
        </w:rPr>
        <w:t>124013000722-8</w:t>
      </w:r>
      <w:r w:rsidR="00BF467D">
        <w:rPr>
          <w:i/>
          <w:color w:val="000000"/>
        </w:rPr>
        <w:t>.</w:t>
      </w:r>
    </w:p>
    <w:p w14:paraId="0FDD4793" w14:textId="591559A9" w:rsidR="00DD3B5F" w:rsidRPr="005A6749" w:rsidRDefault="005A6749" w:rsidP="005A67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5A6749">
        <w:rPr>
          <w:b/>
          <w:color w:val="000000"/>
        </w:rPr>
        <w:t>Литература</w:t>
      </w:r>
    </w:p>
    <w:p w14:paraId="3486C755" w14:textId="1A041E8D" w:rsidR="00116478" w:rsidRPr="00437B2E" w:rsidRDefault="00B53F06" w:rsidP="00CC23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437B2E">
        <w:rPr>
          <w:color w:val="000000"/>
          <w:lang w:val="en-US"/>
        </w:rPr>
        <w:t>1</w:t>
      </w:r>
      <w:r w:rsidR="00CC2331" w:rsidRPr="00437B2E">
        <w:rPr>
          <w:color w:val="000000"/>
          <w:lang w:val="en-US"/>
        </w:rPr>
        <w:t>.</w:t>
      </w:r>
      <w:r w:rsidRPr="00437B2E">
        <w:rPr>
          <w:color w:val="000000"/>
          <w:lang w:val="en-US"/>
        </w:rPr>
        <w:t xml:space="preserve"> </w:t>
      </w:r>
      <w:r w:rsidR="00102C29" w:rsidRPr="00102C29">
        <w:rPr>
          <w:color w:val="000000"/>
          <w:lang w:val="en-US"/>
        </w:rPr>
        <w:t>Chen</w:t>
      </w:r>
      <w:r w:rsidR="00102C29" w:rsidRPr="00437B2E">
        <w:rPr>
          <w:color w:val="000000"/>
          <w:lang w:val="en-US"/>
        </w:rPr>
        <w:t xml:space="preserve"> </w:t>
      </w:r>
      <w:r w:rsidR="00102C29" w:rsidRPr="00102C29">
        <w:rPr>
          <w:color w:val="000000"/>
          <w:lang w:val="en-US"/>
        </w:rPr>
        <w:t>M</w:t>
      </w:r>
      <w:r w:rsidR="00102C29" w:rsidRPr="00437B2E">
        <w:rPr>
          <w:color w:val="000000"/>
          <w:lang w:val="en-US"/>
        </w:rPr>
        <w:t>.-</w:t>
      </w:r>
      <w:r w:rsidR="00102C29" w:rsidRPr="00102C29">
        <w:rPr>
          <w:color w:val="000000"/>
          <w:lang w:val="en-US"/>
        </w:rPr>
        <w:t>L</w:t>
      </w:r>
      <w:r w:rsidR="00102C29" w:rsidRPr="00437B2E">
        <w:rPr>
          <w:color w:val="000000"/>
          <w:lang w:val="en-US"/>
        </w:rPr>
        <w:t xml:space="preserve">., </w:t>
      </w:r>
      <w:r w:rsidR="00102C29" w:rsidRPr="00102C29">
        <w:rPr>
          <w:color w:val="000000"/>
          <w:lang w:val="en-US"/>
        </w:rPr>
        <w:t>Lu</w:t>
      </w:r>
      <w:r w:rsidR="00102C29" w:rsidRPr="00437B2E">
        <w:rPr>
          <w:color w:val="000000"/>
          <w:lang w:val="en-US"/>
        </w:rPr>
        <w:t xml:space="preserve"> </w:t>
      </w:r>
      <w:r w:rsidR="00102C29" w:rsidRPr="00102C29">
        <w:rPr>
          <w:color w:val="000000"/>
          <w:lang w:val="en-US"/>
        </w:rPr>
        <w:t>T</w:t>
      </w:r>
      <w:r w:rsidR="00102C29" w:rsidRPr="00437B2E">
        <w:rPr>
          <w:color w:val="000000"/>
          <w:lang w:val="en-US"/>
        </w:rPr>
        <w:t>.-</w:t>
      </w:r>
      <w:r w:rsidR="00102C29" w:rsidRPr="00102C29">
        <w:rPr>
          <w:color w:val="000000"/>
          <w:lang w:val="en-US"/>
        </w:rPr>
        <w:t>H</w:t>
      </w:r>
      <w:r w:rsidR="00102C29" w:rsidRPr="00437B2E">
        <w:rPr>
          <w:color w:val="000000"/>
          <w:lang w:val="en-US"/>
        </w:rPr>
        <w:t xml:space="preserve">., </w:t>
      </w:r>
      <w:r w:rsidR="00102C29" w:rsidRPr="00102C29">
        <w:rPr>
          <w:color w:val="000000"/>
          <w:lang w:val="en-US"/>
        </w:rPr>
        <w:t>Long</w:t>
      </w:r>
      <w:r w:rsidR="00102C29" w:rsidRPr="00437B2E">
        <w:rPr>
          <w:color w:val="000000"/>
          <w:lang w:val="en-US"/>
        </w:rPr>
        <w:t xml:space="preserve"> </w:t>
      </w:r>
      <w:r w:rsidR="00102C29" w:rsidRPr="00102C29">
        <w:rPr>
          <w:color w:val="000000"/>
          <w:lang w:val="en-US"/>
        </w:rPr>
        <w:t>L</w:t>
      </w:r>
      <w:r w:rsidR="00102C29" w:rsidRPr="00437B2E">
        <w:rPr>
          <w:color w:val="000000"/>
          <w:lang w:val="en-US"/>
        </w:rPr>
        <w:t>.-</w:t>
      </w:r>
      <w:r w:rsidR="00102C29" w:rsidRPr="00102C29">
        <w:rPr>
          <w:color w:val="000000"/>
          <w:lang w:val="en-US"/>
        </w:rPr>
        <w:t>L</w:t>
      </w:r>
      <w:r w:rsidR="00102C29" w:rsidRPr="00437B2E">
        <w:rPr>
          <w:color w:val="000000"/>
          <w:lang w:val="en-US"/>
        </w:rPr>
        <w:t xml:space="preserve">., </w:t>
      </w:r>
      <w:r w:rsidR="00102C29" w:rsidRPr="00102C29">
        <w:rPr>
          <w:color w:val="000000"/>
          <w:lang w:val="en-US"/>
        </w:rPr>
        <w:t>Xu</w:t>
      </w:r>
      <w:r w:rsidR="00102C29" w:rsidRPr="00437B2E">
        <w:rPr>
          <w:color w:val="000000"/>
          <w:lang w:val="en-US"/>
        </w:rPr>
        <w:t xml:space="preserve"> </w:t>
      </w:r>
      <w:r w:rsidR="00102C29" w:rsidRPr="00102C29">
        <w:rPr>
          <w:color w:val="000000"/>
          <w:lang w:val="en-US"/>
        </w:rPr>
        <w:t>Z</w:t>
      </w:r>
      <w:r w:rsidR="00102C29" w:rsidRPr="00437B2E">
        <w:rPr>
          <w:color w:val="000000"/>
          <w:lang w:val="en-US"/>
        </w:rPr>
        <w:t xml:space="preserve">., </w:t>
      </w:r>
      <w:r w:rsidR="00102C29" w:rsidRPr="00102C29">
        <w:rPr>
          <w:color w:val="000000"/>
          <w:lang w:val="en-US"/>
        </w:rPr>
        <w:t>Ding</w:t>
      </w:r>
      <w:r w:rsidR="00102C29" w:rsidRPr="00437B2E">
        <w:rPr>
          <w:color w:val="000000"/>
          <w:lang w:val="en-US"/>
        </w:rPr>
        <w:t xml:space="preserve"> </w:t>
      </w:r>
      <w:r w:rsidR="00102C29" w:rsidRPr="00102C29">
        <w:rPr>
          <w:color w:val="000000"/>
          <w:lang w:val="en-US"/>
        </w:rPr>
        <w:t>L</w:t>
      </w:r>
      <w:r w:rsidR="00102C29" w:rsidRPr="00437B2E">
        <w:rPr>
          <w:color w:val="000000"/>
          <w:lang w:val="en-US"/>
        </w:rPr>
        <w:t xml:space="preserve">., </w:t>
      </w:r>
      <w:r w:rsidR="00102C29" w:rsidRPr="00102C29">
        <w:rPr>
          <w:color w:val="000000"/>
          <w:lang w:val="en-US"/>
        </w:rPr>
        <w:t>Cheng</w:t>
      </w:r>
      <w:r w:rsidR="00102C29" w:rsidRPr="00437B2E">
        <w:rPr>
          <w:color w:val="000000"/>
          <w:lang w:val="en-US"/>
        </w:rPr>
        <w:t xml:space="preserve"> </w:t>
      </w:r>
      <w:r w:rsidR="00102C29" w:rsidRPr="00102C29">
        <w:rPr>
          <w:color w:val="000000"/>
          <w:lang w:val="en-US"/>
        </w:rPr>
        <w:t>Y</w:t>
      </w:r>
      <w:r w:rsidR="00102C29" w:rsidRPr="00437B2E">
        <w:rPr>
          <w:color w:val="000000"/>
          <w:lang w:val="en-US"/>
        </w:rPr>
        <w:t>.-</w:t>
      </w:r>
      <w:r w:rsidR="00102C29" w:rsidRPr="00102C29">
        <w:rPr>
          <w:color w:val="000000"/>
          <w:lang w:val="en-US"/>
        </w:rPr>
        <w:t>H</w:t>
      </w:r>
      <w:r w:rsidR="00102C29" w:rsidRPr="00437B2E">
        <w:rPr>
          <w:color w:val="000000"/>
          <w:lang w:val="en-US"/>
        </w:rPr>
        <w:t xml:space="preserve">. </w:t>
      </w:r>
      <w:r w:rsidR="009B2716" w:rsidRPr="009B2716">
        <w:rPr>
          <w:color w:val="000000"/>
          <w:lang w:val="en-US"/>
        </w:rPr>
        <w:t>NH</w:t>
      </w:r>
      <w:r w:rsidR="009B2716" w:rsidRPr="00437B2E">
        <w:rPr>
          <w:color w:val="000000"/>
          <w:vertAlign w:val="subscript"/>
          <w:lang w:val="en-US"/>
        </w:rPr>
        <w:t>2</w:t>
      </w:r>
      <w:r w:rsidR="009B2716" w:rsidRPr="009B2716">
        <w:rPr>
          <w:color w:val="000000"/>
          <w:lang w:val="en-US"/>
        </w:rPr>
        <w:t xml:space="preserve">-Fe-MILs for effective adsorption and Fenton-like degradation of imidacloprid: Removal performance and mechanism investigation // </w:t>
      </w:r>
      <w:r w:rsidR="00534EC6" w:rsidRPr="00534EC6">
        <w:rPr>
          <w:color w:val="000000"/>
          <w:lang w:val="en-US"/>
        </w:rPr>
        <w:t>Environ Eng Res</w:t>
      </w:r>
      <w:r w:rsidR="00534EC6">
        <w:rPr>
          <w:color w:val="000000"/>
          <w:lang w:val="en-US"/>
        </w:rPr>
        <w:t>. 2022. Vol</w:t>
      </w:r>
      <w:r w:rsidR="00534EC6" w:rsidRPr="00437B2E">
        <w:rPr>
          <w:color w:val="000000"/>
        </w:rPr>
        <w:t xml:space="preserve">. 27. </w:t>
      </w:r>
      <w:r w:rsidR="00534EC6">
        <w:rPr>
          <w:color w:val="000000"/>
          <w:lang w:val="en-US"/>
        </w:rPr>
        <w:t>P</w:t>
      </w:r>
      <w:r w:rsidR="00534EC6" w:rsidRPr="00437B2E">
        <w:rPr>
          <w:color w:val="000000"/>
        </w:rPr>
        <w:t>. 200702.</w:t>
      </w:r>
    </w:p>
    <w:sectPr w:rsidR="00116478" w:rsidRPr="00437B2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06032">
    <w:abstractNumId w:val="0"/>
  </w:num>
  <w:num w:numId="2" w16cid:durableId="290600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27B49"/>
    <w:rsid w:val="00063966"/>
    <w:rsid w:val="00086081"/>
    <w:rsid w:val="000B0F41"/>
    <w:rsid w:val="00101A1C"/>
    <w:rsid w:val="00102C29"/>
    <w:rsid w:val="00103657"/>
    <w:rsid w:val="00103E1F"/>
    <w:rsid w:val="00106375"/>
    <w:rsid w:val="00116478"/>
    <w:rsid w:val="00126F25"/>
    <w:rsid w:val="00130241"/>
    <w:rsid w:val="00140FF5"/>
    <w:rsid w:val="001A3295"/>
    <w:rsid w:val="001B14DA"/>
    <w:rsid w:val="001C1DE4"/>
    <w:rsid w:val="001C5846"/>
    <w:rsid w:val="001E61C2"/>
    <w:rsid w:val="001F0493"/>
    <w:rsid w:val="0020721C"/>
    <w:rsid w:val="002264EE"/>
    <w:rsid w:val="0023307C"/>
    <w:rsid w:val="002E17F4"/>
    <w:rsid w:val="0031361E"/>
    <w:rsid w:val="0031409A"/>
    <w:rsid w:val="00350B55"/>
    <w:rsid w:val="00391C38"/>
    <w:rsid w:val="00396971"/>
    <w:rsid w:val="003B76D6"/>
    <w:rsid w:val="00426176"/>
    <w:rsid w:val="00437B2E"/>
    <w:rsid w:val="004A26A3"/>
    <w:rsid w:val="004F0EDF"/>
    <w:rsid w:val="00522BF1"/>
    <w:rsid w:val="00534EC6"/>
    <w:rsid w:val="005707A6"/>
    <w:rsid w:val="005803EF"/>
    <w:rsid w:val="00590166"/>
    <w:rsid w:val="005A6749"/>
    <w:rsid w:val="005D022B"/>
    <w:rsid w:val="005E5BE9"/>
    <w:rsid w:val="0069427D"/>
    <w:rsid w:val="006C5AE7"/>
    <w:rsid w:val="006F7A19"/>
    <w:rsid w:val="007213E1"/>
    <w:rsid w:val="00722599"/>
    <w:rsid w:val="00754C09"/>
    <w:rsid w:val="00775389"/>
    <w:rsid w:val="00797838"/>
    <w:rsid w:val="007B4DE0"/>
    <w:rsid w:val="007C36D8"/>
    <w:rsid w:val="007D1B1F"/>
    <w:rsid w:val="007F2744"/>
    <w:rsid w:val="008931BE"/>
    <w:rsid w:val="008C0C5A"/>
    <w:rsid w:val="008C67E3"/>
    <w:rsid w:val="008C78EF"/>
    <w:rsid w:val="008F5C1B"/>
    <w:rsid w:val="008F7F14"/>
    <w:rsid w:val="00904C3D"/>
    <w:rsid w:val="00921D45"/>
    <w:rsid w:val="009575AB"/>
    <w:rsid w:val="009A66DB"/>
    <w:rsid w:val="009B2716"/>
    <w:rsid w:val="009B2F80"/>
    <w:rsid w:val="009B3300"/>
    <w:rsid w:val="009D0946"/>
    <w:rsid w:val="009F3380"/>
    <w:rsid w:val="00A02163"/>
    <w:rsid w:val="00A314FE"/>
    <w:rsid w:val="00B245B1"/>
    <w:rsid w:val="00B461F9"/>
    <w:rsid w:val="00B53F06"/>
    <w:rsid w:val="00BF36F8"/>
    <w:rsid w:val="00BF4622"/>
    <w:rsid w:val="00BF467D"/>
    <w:rsid w:val="00C030A0"/>
    <w:rsid w:val="00CC2331"/>
    <w:rsid w:val="00CD00B1"/>
    <w:rsid w:val="00D22306"/>
    <w:rsid w:val="00D42542"/>
    <w:rsid w:val="00D7068C"/>
    <w:rsid w:val="00D8121C"/>
    <w:rsid w:val="00D8708D"/>
    <w:rsid w:val="00DD0FF8"/>
    <w:rsid w:val="00DD3B5F"/>
    <w:rsid w:val="00E22189"/>
    <w:rsid w:val="00E53B13"/>
    <w:rsid w:val="00E74069"/>
    <w:rsid w:val="00EB1F49"/>
    <w:rsid w:val="00EE743C"/>
    <w:rsid w:val="00F0170C"/>
    <w:rsid w:val="00F404C7"/>
    <w:rsid w:val="00F8349D"/>
    <w:rsid w:val="00F865B3"/>
    <w:rsid w:val="00F96FA3"/>
    <w:rsid w:val="00FB1509"/>
    <w:rsid w:val="00FC177C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9C3C9366-CDE9-4CEB-AD5D-A6A9771C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5803E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803E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C398951-49DC-4BC3-96EA-EF48CFF0B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FRC_PCP</dc:creator>
  <cp:lastModifiedBy>Иван Chernoukhov</cp:lastModifiedBy>
  <cp:revision>4</cp:revision>
  <dcterms:created xsi:type="dcterms:W3CDTF">2024-03-18T19:56:00Z</dcterms:created>
  <dcterms:modified xsi:type="dcterms:W3CDTF">2024-03-18T19:57:00Z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