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33BF" w14:textId="77777777" w:rsidR="00526A28" w:rsidRDefault="006171D6" w:rsidP="006171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F31E6">
        <w:rPr>
          <w:b/>
          <w:color w:val="000000"/>
        </w:rPr>
        <w:t xml:space="preserve">Модификация гибридных перовскитов </w:t>
      </w:r>
      <w:r>
        <w:rPr>
          <w:b/>
          <w:color w:val="000000"/>
        </w:rPr>
        <w:t>ионными жидкостями</w:t>
      </w:r>
      <w:r w:rsidR="00526A28">
        <w:rPr>
          <w:b/>
          <w:color w:val="000000"/>
        </w:rPr>
        <w:br/>
      </w:r>
      <w:r w:rsidRPr="007F31E6">
        <w:rPr>
          <w:b/>
          <w:color w:val="000000"/>
        </w:rPr>
        <w:t>для улучшения рабочих характеристик и стабильности</w:t>
      </w:r>
    </w:p>
    <w:p w14:paraId="1457A019" w14:textId="77777777" w:rsidR="005E559B" w:rsidRDefault="006171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proofErr w:type="spellStart"/>
      <w:r w:rsidRPr="006F330A">
        <w:rPr>
          <w:b/>
          <w:iCs/>
          <w:color w:val="000000"/>
        </w:rPr>
        <w:t>перовскитных</w:t>
      </w:r>
      <w:proofErr w:type="spellEnd"/>
      <w:r w:rsidRPr="006F330A">
        <w:rPr>
          <w:b/>
          <w:iCs/>
          <w:color w:val="000000"/>
        </w:rPr>
        <w:t xml:space="preserve"> солнечных элементов</w:t>
      </w:r>
    </w:p>
    <w:p w14:paraId="68353893" w14:textId="6987A87D" w:rsidR="00571325" w:rsidRPr="00526A28" w:rsidRDefault="0057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526A28">
        <w:rPr>
          <w:b/>
          <w:i/>
          <w:color w:val="000000"/>
        </w:rPr>
        <w:t>Немыгина</w:t>
      </w:r>
      <w:proofErr w:type="spellEnd"/>
      <w:r w:rsidRPr="00526A28">
        <w:rPr>
          <w:b/>
          <w:i/>
          <w:color w:val="000000"/>
        </w:rPr>
        <w:t xml:space="preserve"> Е.М.</w:t>
      </w:r>
      <w:r w:rsidR="008C67E3" w:rsidRPr="00526A28">
        <w:rPr>
          <w:b/>
          <w:i/>
          <w:color w:val="000000"/>
        </w:rPr>
        <w:t>,</w:t>
      </w:r>
      <w:r w:rsidR="00EB1F49" w:rsidRPr="00526A28">
        <w:rPr>
          <w:b/>
          <w:i/>
          <w:color w:val="000000"/>
        </w:rPr>
        <w:t xml:space="preserve"> </w:t>
      </w:r>
      <w:r w:rsidRPr="00526A28">
        <w:rPr>
          <w:b/>
          <w:i/>
          <w:color w:val="000000"/>
        </w:rPr>
        <w:t>Удалова Н.Н.</w:t>
      </w:r>
    </w:p>
    <w:p w14:paraId="5CC85DE1" w14:textId="77777777" w:rsidR="0057132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57132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71325">
        <w:rPr>
          <w:i/>
          <w:color w:val="000000"/>
        </w:rPr>
        <w:t>магистратуры</w:t>
      </w:r>
    </w:p>
    <w:p w14:paraId="110E8917" w14:textId="4828B260" w:rsidR="00130241" w:rsidRDefault="00EB1F49" w:rsidP="00571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526A28">
        <w:rPr>
          <w:color w:val="000000"/>
        </w:rPr>
        <w:br/>
      </w:r>
      <w:r w:rsidR="00571325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571325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2E7F9E0" w14:textId="77777777" w:rsidR="00526A28" w:rsidRPr="00526A28" w:rsidRDefault="00526A28" w:rsidP="00526A28">
      <w:pPr>
        <w:jc w:val="center"/>
        <w:textAlignment w:val="baseline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526A28">
        <w:rPr>
          <w:i/>
          <w:color w:val="000000"/>
          <w:u w:val="single"/>
        </w:rPr>
        <w:t>nemyginaelizaveta@yandex.ru</w:t>
      </w:r>
    </w:p>
    <w:p w14:paraId="2ECE5FC1" w14:textId="5C4FF7F3" w:rsidR="008535BE" w:rsidRDefault="007F1BC2" w:rsidP="00526A28">
      <w:pPr>
        <w:ind w:firstLine="397"/>
        <w:jc w:val="both"/>
        <w:textAlignment w:val="baseline"/>
      </w:pPr>
      <w:r>
        <w:t xml:space="preserve">В настоящий момент низкая стабильность гибридных </w:t>
      </w:r>
      <w:proofErr w:type="spellStart"/>
      <w:r>
        <w:t>галогенидных</w:t>
      </w:r>
      <w:proofErr w:type="spellEnd"/>
      <w:r>
        <w:t xml:space="preserve"> перовскитов к эксплуатационным факторам является одной из наиболее важных проблем </w:t>
      </w:r>
      <w:proofErr w:type="spellStart"/>
      <w:r>
        <w:t>перовскитных</w:t>
      </w:r>
      <w:proofErr w:type="spellEnd"/>
      <w:r>
        <w:t xml:space="preserve"> солнечных элементов (ПСЭ). </w:t>
      </w:r>
      <w:r w:rsidR="001C1C51">
        <w:t>Согласно литературным данным, о</w:t>
      </w:r>
      <w:r>
        <w:t xml:space="preserve">дним из перспективных подходов к решению данной проблемы является использование органических молекул с различными функциональными группами (напр. </w:t>
      </w:r>
      <w:r w:rsidR="001C1C51">
        <w:t>–</w:t>
      </w:r>
      <w:r>
        <w:rPr>
          <w:lang w:val="en-US"/>
        </w:rPr>
        <w:t>N</w:t>
      </w:r>
      <w:r w:rsidR="001C1C51">
        <w:t>R</w:t>
      </w:r>
      <w:r w:rsidRPr="00740545">
        <w:rPr>
          <w:vertAlign w:val="subscript"/>
        </w:rPr>
        <w:t>3</w:t>
      </w:r>
      <w:r w:rsidRPr="00740545">
        <w:rPr>
          <w:vertAlign w:val="superscript"/>
        </w:rPr>
        <w:t>+</w:t>
      </w:r>
      <w:r w:rsidRPr="00740545">
        <w:t xml:space="preserve">, </w:t>
      </w:r>
      <w:r>
        <w:t>-</w:t>
      </w:r>
      <w:r>
        <w:rPr>
          <w:lang w:val="en-US"/>
        </w:rPr>
        <w:t>SH</w:t>
      </w:r>
      <w:r>
        <w:t>, -</w:t>
      </w:r>
      <w:r>
        <w:rPr>
          <w:lang w:val="en-US"/>
        </w:rPr>
        <w:t>COO</w:t>
      </w:r>
      <w:r w:rsidRPr="00740545">
        <w:rPr>
          <w:vertAlign w:val="superscript"/>
        </w:rPr>
        <w:t>-</w:t>
      </w:r>
      <w:r>
        <w:rPr>
          <w:vertAlign w:val="superscript"/>
        </w:rPr>
        <w:t xml:space="preserve"> </w:t>
      </w:r>
      <w:r>
        <w:t xml:space="preserve">и др.) в качестве </w:t>
      </w:r>
      <w:proofErr w:type="spellStart"/>
      <w:r>
        <w:t>пассиваторов</w:t>
      </w:r>
      <w:proofErr w:type="spellEnd"/>
      <w:r>
        <w:t xml:space="preserve"> поверхностных дефектов в перовскитах (в</w:t>
      </w:r>
      <w:r w:rsidR="00F266B1">
        <w:t>акансий</w:t>
      </w:r>
      <w:r>
        <w:t xml:space="preserve"> </w:t>
      </w:r>
      <w:r>
        <w:rPr>
          <w:lang w:val="en-US"/>
        </w:rPr>
        <w:t>V</w:t>
      </w:r>
      <w:r w:rsidRPr="00740545">
        <w:rPr>
          <w:vertAlign w:val="subscript"/>
          <w:lang w:val="en-US"/>
        </w:rPr>
        <w:t>I</w:t>
      </w:r>
      <w:r w:rsidRPr="008E402F">
        <w:rPr>
          <w:vertAlign w:val="superscript"/>
        </w:rPr>
        <w:t>•</w:t>
      </w:r>
      <w:r w:rsidRPr="00740545">
        <w:t xml:space="preserve">, </w:t>
      </w:r>
      <w:proofErr w:type="spellStart"/>
      <w:r>
        <w:rPr>
          <w:lang w:val="en-US"/>
        </w:rPr>
        <w:t>V</w:t>
      </w:r>
      <w:r w:rsidRPr="00740545">
        <w:rPr>
          <w:vertAlign w:val="subscript"/>
          <w:lang w:val="en-US"/>
        </w:rPr>
        <w:t>Pb</w:t>
      </w:r>
      <w:proofErr w:type="spellEnd"/>
      <w:r w:rsidRPr="008E402F">
        <w:t>''</w:t>
      </w:r>
      <w:r w:rsidRPr="00740545">
        <w:t xml:space="preserve">, </w:t>
      </w:r>
      <w:r>
        <w:rPr>
          <w:lang w:val="en-US"/>
        </w:rPr>
        <w:t>V</w:t>
      </w:r>
      <w:r w:rsidRPr="00740545">
        <w:rPr>
          <w:vertAlign w:val="subscript"/>
          <w:lang w:val="en-US"/>
        </w:rPr>
        <w:t>A</w:t>
      </w:r>
      <w:r w:rsidRPr="008E402F">
        <w:t>'</w:t>
      </w:r>
      <w:r>
        <w:t xml:space="preserve">). </w:t>
      </w:r>
      <w:r w:rsidR="002B2FA2">
        <w:t>Ионные жидкости (ИЖ) являются перспективным типом модификаторов</w:t>
      </w:r>
      <w:r w:rsidR="00F266B1">
        <w:t xml:space="preserve"> гибридных перовскитов</w:t>
      </w:r>
      <w:r w:rsidR="002B2FA2">
        <w:t xml:space="preserve"> за счёт их нелетучести, наличия </w:t>
      </w:r>
      <w:proofErr w:type="spellStart"/>
      <w:r w:rsidR="002B2FA2">
        <w:t>разнозаряженн</w:t>
      </w:r>
      <w:r w:rsidR="00102F22">
        <w:t>ых</w:t>
      </w:r>
      <w:proofErr w:type="spellEnd"/>
      <w:r w:rsidR="00102F22">
        <w:t xml:space="preserve"> функциональных групп, высокой</w:t>
      </w:r>
      <w:r w:rsidR="002B2FA2">
        <w:t xml:space="preserve"> проводимо</w:t>
      </w:r>
      <w:r w:rsidR="00102F22">
        <w:t>сти</w:t>
      </w:r>
      <w:r w:rsidR="00165866">
        <w:t xml:space="preserve"> и те</w:t>
      </w:r>
      <w:r w:rsidR="00145E53">
        <w:t>рмической</w:t>
      </w:r>
      <w:r w:rsidR="00102F22">
        <w:t xml:space="preserve"> стабильности</w:t>
      </w:r>
      <w:r w:rsidR="00165866">
        <w:t>.</w:t>
      </w:r>
    </w:p>
    <w:p w14:paraId="3E3C48A7" w14:textId="1138E176" w:rsidR="00A0050A" w:rsidRDefault="00D545DE" w:rsidP="00526A28">
      <w:pPr>
        <w:ind w:firstLine="397"/>
        <w:jc w:val="both"/>
        <w:textAlignment w:val="baseline"/>
      </w:pPr>
      <w:r>
        <w:t>В дан</w:t>
      </w:r>
      <w:r w:rsidR="00165866">
        <w:t>ной р</w:t>
      </w:r>
      <w:r w:rsidR="00F419A2">
        <w:t xml:space="preserve">аботе </w:t>
      </w:r>
      <w:r w:rsidR="005D14E3">
        <w:t>исследовано влияние</w:t>
      </w:r>
      <w:r w:rsidR="00F419A2">
        <w:t xml:space="preserve"> ряд</w:t>
      </w:r>
      <w:r w:rsidR="005D14E3">
        <w:t>а</w:t>
      </w:r>
      <w:r w:rsidR="00145E53">
        <w:t xml:space="preserve"> ионных жидкостей</w:t>
      </w:r>
      <w:r w:rsidR="005D14E3">
        <w:t xml:space="preserve"> </w:t>
      </w:r>
      <w:r w:rsidR="005D14E3" w:rsidRPr="00F9409C">
        <w:t xml:space="preserve">на свойства плёнок гибридных перовскитов, а также </w:t>
      </w:r>
      <w:r w:rsidR="005D14E3">
        <w:t xml:space="preserve">на </w:t>
      </w:r>
      <w:r w:rsidR="00DF369A">
        <w:t xml:space="preserve">рабочие </w:t>
      </w:r>
      <w:r w:rsidR="005D14E3" w:rsidRPr="00F9409C">
        <w:t xml:space="preserve">характеристики и стабильность </w:t>
      </w:r>
      <w:proofErr w:type="spellStart"/>
      <w:r w:rsidR="005D14E3" w:rsidRPr="00F9409C">
        <w:t>перовскитных</w:t>
      </w:r>
      <w:proofErr w:type="spellEnd"/>
      <w:r w:rsidR="005D14E3" w:rsidRPr="00F9409C">
        <w:t xml:space="preserve"> солнечных элементов</w:t>
      </w:r>
      <w:r w:rsidR="005D14E3">
        <w:t xml:space="preserve">. В </w:t>
      </w:r>
      <w:r w:rsidR="00145E53">
        <w:t>используемых в данной работе</w:t>
      </w:r>
      <w:r w:rsidR="005D14E3">
        <w:t xml:space="preserve"> ИЖ</w:t>
      </w:r>
      <w:r w:rsidR="00102F22">
        <w:t xml:space="preserve"> анионом</w:t>
      </w:r>
      <w:r w:rsidR="00F419A2">
        <w:t xml:space="preserve"> </w:t>
      </w:r>
      <w:r w:rsidR="00DF369A">
        <w:t>выступал</w:t>
      </w:r>
      <w:r w:rsidR="00102F22">
        <w:t xml:space="preserve"> кислотный остаток </w:t>
      </w:r>
      <w:r w:rsidRPr="009E60BB">
        <w:t>β-фенилакрилов</w:t>
      </w:r>
      <w:r>
        <w:t>ой</w:t>
      </w:r>
      <w:r w:rsidRPr="009E60BB">
        <w:t xml:space="preserve"> кислот</w:t>
      </w:r>
      <w:r>
        <w:t>ы</w:t>
      </w:r>
      <w:r w:rsidR="00D4778E">
        <w:t xml:space="preserve">, </w:t>
      </w:r>
      <w:r w:rsidR="00DF369A">
        <w:t>в качестве катиона использовали</w:t>
      </w:r>
      <w:r w:rsidR="00102F22">
        <w:t>с</w:t>
      </w:r>
      <w:r w:rsidR="00DF369A">
        <w:t>ь</w:t>
      </w:r>
      <w:r w:rsidR="00102F22">
        <w:t xml:space="preserve"> производные</w:t>
      </w:r>
      <w:r w:rsidR="00F419A2">
        <w:t xml:space="preserve"> холина</w:t>
      </w:r>
      <w:r w:rsidR="00F266B1">
        <w:t xml:space="preserve"> (1)</w:t>
      </w:r>
      <w:r w:rsidR="00F419A2">
        <w:t>, а также гетероциклических пиридина (</w:t>
      </w:r>
      <w:r w:rsidR="00F266B1">
        <w:t>2</w:t>
      </w:r>
      <w:r w:rsidR="00F419A2">
        <w:t>)</w:t>
      </w:r>
      <w:r w:rsidR="00F266B1">
        <w:t xml:space="preserve"> и</w:t>
      </w:r>
      <w:r w:rsidR="00F419A2">
        <w:t xml:space="preserve"> </w:t>
      </w:r>
      <w:r w:rsidR="00F266B1">
        <w:t xml:space="preserve">имидазола (3-6). </w:t>
      </w:r>
      <w:r w:rsidR="00A0050A">
        <w:t>Модификаторы добавляли в раствор прекурсоров (объёмная модификация) или исполь</w:t>
      </w:r>
      <w:r w:rsidR="00D4778E">
        <w:t>зовали в качестве поверхностных</w:t>
      </w:r>
      <w:r w:rsidR="00A0050A">
        <w:t xml:space="preserve"> </w:t>
      </w:r>
      <w:proofErr w:type="spellStart"/>
      <w:r w:rsidR="00D4778E">
        <w:t>пассиваторов</w:t>
      </w:r>
      <w:proofErr w:type="spellEnd"/>
      <w:r w:rsidR="00A0050A">
        <w:t>.</w:t>
      </w:r>
      <w:r w:rsidR="006F330A" w:rsidRPr="006F330A">
        <w:rPr>
          <w:noProof/>
        </w:rPr>
        <w:t xml:space="preserve"> </w:t>
      </w:r>
      <w:r w:rsidR="006F330A">
        <w:rPr>
          <w:noProof/>
        </w:rPr>
        <w:drawing>
          <wp:anchor distT="0" distB="0" distL="0" distR="0" simplePos="0" relativeHeight="251659264" behindDoc="0" locked="0" layoutInCell="1" allowOverlap="1" wp14:anchorId="1A235B79" wp14:editId="5978FAC3">
            <wp:simplePos x="0" y="0"/>
            <wp:positionH relativeFrom="margin">
              <wp:posOffset>0</wp:posOffset>
            </wp:positionH>
            <wp:positionV relativeFrom="paragraph">
              <wp:posOffset>1230630</wp:posOffset>
            </wp:positionV>
            <wp:extent cx="5831840" cy="56261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A3A842" w14:textId="77777777" w:rsidR="00526A28" w:rsidRDefault="00B32147" w:rsidP="006F330A">
      <w:pPr>
        <w:jc w:val="center"/>
        <w:textAlignment w:val="baseline"/>
      </w:pPr>
      <w:r w:rsidRPr="006834C5">
        <w:t xml:space="preserve">Рис. 1. </w:t>
      </w:r>
      <w:r w:rsidR="005D14E3" w:rsidRPr="005D14E3">
        <w:t>Структурные формулы ионных жидкостей</w:t>
      </w:r>
    </w:p>
    <w:p w14:paraId="2A44078E" w14:textId="01BA4CF2" w:rsidR="001C1C51" w:rsidRDefault="007F1BC2" w:rsidP="00526A28">
      <w:pPr>
        <w:ind w:firstLine="397"/>
        <w:jc w:val="both"/>
        <w:textAlignment w:val="baseline"/>
      </w:pPr>
      <w:r>
        <w:t xml:space="preserve">Согласно </w:t>
      </w:r>
      <w:r w:rsidR="00F1413C">
        <w:t xml:space="preserve">полученным данным объёмная модификация ионными жидкостями способствует </w:t>
      </w:r>
      <w:r w:rsidR="001C1C51">
        <w:t>увеличению размера зёрен на 60</w:t>
      </w:r>
      <w:r w:rsidR="0063746B">
        <w:t xml:space="preserve">-400% и </w:t>
      </w:r>
      <w:r w:rsidR="00F1413C">
        <w:t>значительному увеличению интенсивности фотолюминесценции</w:t>
      </w:r>
      <w:r w:rsidR="00DF369A">
        <w:t xml:space="preserve"> (ФЛ)</w:t>
      </w:r>
      <w:r w:rsidR="0063746B">
        <w:t xml:space="preserve">. При этом наибольший эффект оказывает модификация ИЖ на основе имидазола (3-6). В тоже время, поверхностная модификация приводит к </w:t>
      </w:r>
      <w:r w:rsidR="001C1C51">
        <w:t xml:space="preserve">незначительному приросту интенсивности ФЛ, </w:t>
      </w:r>
      <w:r w:rsidR="0063746B">
        <w:t>увеличению размера зёрен на 25-70%</w:t>
      </w:r>
      <w:r w:rsidR="00F1413C">
        <w:t xml:space="preserve"> </w:t>
      </w:r>
      <w:r w:rsidR="0063746B">
        <w:t>и</w:t>
      </w:r>
      <w:r w:rsidR="001C1C51">
        <w:t xml:space="preserve"> изменению </w:t>
      </w:r>
      <w:proofErr w:type="spellStart"/>
      <w:r w:rsidR="001C1C51">
        <w:t>микроморфологии</w:t>
      </w:r>
      <w:proofErr w:type="spellEnd"/>
      <w:r w:rsidR="001C1C51">
        <w:t xml:space="preserve"> поверхности пленок</w:t>
      </w:r>
      <w:r w:rsidR="009C5EF6">
        <w:t xml:space="preserve"> с образованием частиц примесной фазы на поверхности</w:t>
      </w:r>
      <w:r w:rsidR="00F1413C">
        <w:t xml:space="preserve">. </w:t>
      </w:r>
      <w:r w:rsidR="001C1C51">
        <w:t>Кроме того</w:t>
      </w:r>
      <w:r w:rsidR="000C59E6">
        <w:t xml:space="preserve"> обнаружено, что н</w:t>
      </w:r>
      <w:r w:rsidR="00F1413C">
        <w:t>аибольшую стабильность к фотоокислительному стрессу проявляют плёнки гибридного перовскита, моди</w:t>
      </w:r>
      <w:r w:rsidR="001C1C51">
        <w:t xml:space="preserve">фицированные ионными жидкостями 1, </w:t>
      </w:r>
      <w:r w:rsidR="000C59E6">
        <w:t>4 и 6. При этом модификация ИЖ 5</w:t>
      </w:r>
      <w:r w:rsidR="006D703B">
        <w:t xml:space="preserve"> наоборот</w:t>
      </w:r>
      <w:r w:rsidR="000C59E6">
        <w:t xml:space="preserve"> </w:t>
      </w:r>
      <w:r w:rsidR="00981182">
        <w:t>ухудшает стабильность.</w:t>
      </w:r>
      <w:r w:rsidR="001C1C51" w:rsidRPr="001C1C51">
        <w:t xml:space="preserve"> </w:t>
      </w:r>
      <w:r w:rsidR="001C1C51">
        <w:t xml:space="preserve">Также были собраны солнечные элементы с </w:t>
      </w:r>
      <w:proofErr w:type="spellStart"/>
      <w:r w:rsidR="001C1C51">
        <w:t>светопоглощ</w:t>
      </w:r>
      <w:r w:rsidR="006D703B">
        <w:t>ающим</w:t>
      </w:r>
      <w:proofErr w:type="spellEnd"/>
      <w:r w:rsidR="006D703B">
        <w:t xml:space="preserve"> слоем</w:t>
      </w:r>
      <w:r w:rsidR="001C1C51">
        <w:t xml:space="preserve"> </w:t>
      </w:r>
      <w:r w:rsidR="00DF369A">
        <w:t>гибридного перовскита</w:t>
      </w:r>
      <w:r w:rsidR="00D165D1">
        <w:t>,</w:t>
      </w:r>
      <w:r w:rsidR="00DF369A">
        <w:t xml:space="preserve"> модифицированным ионными жидкостями</w:t>
      </w:r>
      <w:r w:rsidR="001C1C51">
        <w:t>. Показано, что модификация ионными жидкостями 1, 4 и 6 улучшают рабочие характеристики ПСЭ. Кроме того</w:t>
      </w:r>
      <w:r w:rsidR="006F330A">
        <w:t>,</w:t>
      </w:r>
      <w:r w:rsidR="001C1C51">
        <w:t xml:space="preserve"> ионные жидкости на основе </w:t>
      </w:r>
      <w:proofErr w:type="spellStart"/>
      <w:r w:rsidR="001C1C51">
        <w:t>имидазолия</w:t>
      </w:r>
      <w:proofErr w:type="spellEnd"/>
      <w:r w:rsidR="001C1C51">
        <w:t xml:space="preserve"> (4 и 6)</w:t>
      </w:r>
      <w:r w:rsidR="001C1C51" w:rsidRPr="001C1C51">
        <w:t xml:space="preserve"> </w:t>
      </w:r>
      <w:r w:rsidR="001C1C51">
        <w:t xml:space="preserve">способствуют улучшению стабильности </w:t>
      </w:r>
      <w:r w:rsidR="006D703B">
        <w:t>ПСЭ</w:t>
      </w:r>
      <w:r w:rsidR="001C1C51">
        <w:t>.</w:t>
      </w:r>
    </w:p>
    <w:p w14:paraId="190F7851" w14:textId="77777777" w:rsidR="00526A28" w:rsidRDefault="007F1BC2" w:rsidP="00526A28">
      <w:pPr>
        <w:ind w:firstLine="397"/>
        <w:jc w:val="both"/>
        <w:textAlignment w:val="baseline"/>
      </w:pPr>
      <w:r>
        <w:t xml:space="preserve">Таким образом, </w:t>
      </w:r>
      <w:r w:rsidR="00981182">
        <w:t>ионные жидкости с</w:t>
      </w:r>
      <w:r w:rsidR="00981182" w:rsidRPr="00981182">
        <w:t xml:space="preserve"> катион</w:t>
      </w:r>
      <w:r w:rsidR="001C1C51">
        <w:t>ом в виде производных</w:t>
      </w:r>
      <w:r w:rsidR="00981182" w:rsidRPr="00981182">
        <w:t xml:space="preserve"> </w:t>
      </w:r>
      <w:r w:rsidR="001C1C51">
        <w:t xml:space="preserve">холина или </w:t>
      </w:r>
      <w:proofErr w:type="spellStart"/>
      <w:r w:rsidR="00981182" w:rsidRPr="00981182">
        <w:t>имидазолия</w:t>
      </w:r>
      <w:proofErr w:type="spellEnd"/>
      <w:r w:rsidR="00981182" w:rsidRPr="00981182">
        <w:t xml:space="preserve"> </w:t>
      </w:r>
      <w:r w:rsidR="00981182">
        <w:t>и наи</w:t>
      </w:r>
      <w:r w:rsidR="00981182" w:rsidRPr="00981182">
        <w:t>более эффективн</w:t>
      </w:r>
      <w:r w:rsidR="00981182">
        <w:t>ы</w:t>
      </w:r>
      <w:r w:rsidR="00981182" w:rsidRPr="00981182">
        <w:t xml:space="preserve"> </w:t>
      </w:r>
      <w:r w:rsidR="00981182">
        <w:t>для модификации гибридного перовскита в исследуемом ряду</w:t>
      </w:r>
      <w:r w:rsidR="00D165D1">
        <w:t xml:space="preserve"> ионных жидкостей</w:t>
      </w:r>
      <w:r w:rsidR="00981182" w:rsidRPr="00981182">
        <w:t>.</w:t>
      </w:r>
      <w:r w:rsidR="00981182">
        <w:t xml:space="preserve"> При этом </w:t>
      </w:r>
      <w:r>
        <w:t xml:space="preserve">мы </w:t>
      </w:r>
      <w:r w:rsidR="00981182">
        <w:t xml:space="preserve">также </w:t>
      </w:r>
      <w:r>
        <w:t>предполагаем</w:t>
      </w:r>
      <w:r w:rsidRPr="00FC0E2D">
        <w:t xml:space="preserve">, что важным фактором успешной стабилизации перовскита с помощью </w:t>
      </w:r>
      <w:r w:rsidR="00981182">
        <w:t>модификации</w:t>
      </w:r>
      <w:r w:rsidRPr="00FC0E2D">
        <w:t xml:space="preserve"> </w:t>
      </w:r>
      <w:r w:rsidR="004D6B9D" w:rsidRPr="004D6B9D">
        <w:t xml:space="preserve">ионными жидкостями </w:t>
      </w:r>
      <w:r w:rsidRPr="00FC0E2D">
        <w:t xml:space="preserve">является </w:t>
      </w:r>
      <w:r w:rsidR="00981182">
        <w:t>размер катиона</w:t>
      </w:r>
      <w:r w:rsidRPr="00FC0E2D">
        <w:t>.</w:t>
      </w:r>
    </w:p>
    <w:p w14:paraId="28FDA345" w14:textId="1CF20FE0" w:rsidR="00116478" w:rsidRDefault="007F1BC2" w:rsidP="00526A28">
      <w:pPr>
        <w:ind w:firstLine="397"/>
        <w:jc w:val="both"/>
        <w:textAlignment w:val="baseline"/>
        <w:rPr>
          <w:i/>
          <w:iCs/>
          <w:color w:val="000000"/>
        </w:rPr>
      </w:pPr>
      <w:r w:rsidRPr="007F1BC2">
        <w:rPr>
          <w:i/>
          <w:iCs/>
          <w:color w:val="000000"/>
        </w:rPr>
        <w:t>Работа выполнена при финансовой поддержке гранта РНФ № 22-73-00286</w:t>
      </w:r>
      <w:r>
        <w:rPr>
          <w:i/>
          <w:iCs/>
          <w:color w:val="000000"/>
        </w:rPr>
        <w:t>.</w:t>
      </w:r>
    </w:p>
    <w:sectPr w:rsidR="00116478" w:rsidSect="00A062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82873">
    <w:abstractNumId w:val="0"/>
  </w:num>
  <w:num w:numId="2" w16cid:durableId="126210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C59E6"/>
    <w:rsid w:val="00101A1C"/>
    <w:rsid w:val="00102F22"/>
    <w:rsid w:val="00103657"/>
    <w:rsid w:val="00106375"/>
    <w:rsid w:val="00116478"/>
    <w:rsid w:val="00130241"/>
    <w:rsid w:val="00145E53"/>
    <w:rsid w:val="00165866"/>
    <w:rsid w:val="001C1C51"/>
    <w:rsid w:val="001E61C2"/>
    <w:rsid w:val="001F0493"/>
    <w:rsid w:val="002264EE"/>
    <w:rsid w:val="0023307C"/>
    <w:rsid w:val="00257788"/>
    <w:rsid w:val="002B2FA2"/>
    <w:rsid w:val="002C215A"/>
    <w:rsid w:val="0030589B"/>
    <w:rsid w:val="0031361E"/>
    <w:rsid w:val="00391C38"/>
    <w:rsid w:val="003B76D6"/>
    <w:rsid w:val="004A26A3"/>
    <w:rsid w:val="004D6B9D"/>
    <w:rsid w:val="004F0EDF"/>
    <w:rsid w:val="00511687"/>
    <w:rsid w:val="00522BF1"/>
    <w:rsid w:val="00526900"/>
    <w:rsid w:val="00526A28"/>
    <w:rsid w:val="00571325"/>
    <w:rsid w:val="00590166"/>
    <w:rsid w:val="005D022B"/>
    <w:rsid w:val="005D14E3"/>
    <w:rsid w:val="005E559B"/>
    <w:rsid w:val="005E5BE9"/>
    <w:rsid w:val="006171D6"/>
    <w:rsid w:val="0063746B"/>
    <w:rsid w:val="0069427D"/>
    <w:rsid w:val="006D703B"/>
    <w:rsid w:val="006F330A"/>
    <w:rsid w:val="006F7A19"/>
    <w:rsid w:val="007213E1"/>
    <w:rsid w:val="00775389"/>
    <w:rsid w:val="00797838"/>
    <w:rsid w:val="007C36D8"/>
    <w:rsid w:val="007F1BC2"/>
    <w:rsid w:val="007F2744"/>
    <w:rsid w:val="008535BE"/>
    <w:rsid w:val="008931BE"/>
    <w:rsid w:val="008C67E3"/>
    <w:rsid w:val="00921D45"/>
    <w:rsid w:val="00981182"/>
    <w:rsid w:val="009A66DB"/>
    <w:rsid w:val="009B2F80"/>
    <w:rsid w:val="009B3300"/>
    <w:rsid w:val="009C5EF6"/>
    <w:rsid w:val="009F3380"/>
    <w:rsid w:val="00A0050A"/>
    <w:rsid w:val="00A02163"/>
    <w:rsid w:val="00A0626E"/>
    <w:rsid w:val="00A314FE"/>
    <w:rsid w:val="00A75E56"/>
    <w:rsid w:val="00B32147"/>
    <w:rsid w:val="00BD1E52"/>
    <w:rsid w:val="00BF36F8"/>
    <w:rsid w:val="00BF4622"/>
    <w:rsid w:val="00C0269F"/>
    <w:rsid w:val="00CD00B1"/>
    <w:rsid w:val="00D165D1"/>
    <w:rsid w:val="00D22306"/>
    <w:rsid w:val="00D42542"/>
    <w:rsid w:val="00D4778E"/>
    <w:rsid w:val="00D545DE"/>
    <w:rsid w:val="00D8121C"/>
    <w:rsid w:val="00DF369A"/>
    <w:rsid w:val="00E22189"/>
    <w:rsid w:val="00E74069"/>
    <w:rsid w:val="00EB1F49"/>
    <w:rsid w:val="00F1413C"/>
    <w:rsid w:val="00F266B1"/>
    <w:rsid w:val="00F419A2"/>
    <w:rsid w:val="00F865B3"/>
    <w:rsid w:val="00FB1509"/>
    <w:rsid w:val="00FE29E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4ED6"/>
  <w15:docId w15:val="{9942A7A4-E4DD-4085-BD14-EDB74CE5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75E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75E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5E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E5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75E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75E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E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E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75E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71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16280E-E71B-47BC-AF31-5D500387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Иван Chernoukhov</cp:lastModifiedBy>
  <cp:revision>5</cp:revision>
  <dcterms:created xsi:type="dcterms:W3CDTF">2024-03-18T21:38:00Z</dcterms:created>
  <dcterms:modified xsi:type="dcterms:W3CDTF">2024-03-18T21:40:00Z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