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894" w:rsidRDefault="00505F6F" w:rsidP="0009625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Лично-числовое с</w:t>
      </w:r>
      <w:r w:rsidR="00096250">
        <w:rPr>
          <w:rFonts w:ascii="Times New Roman" w:hAnsi="Times New Roman"/>
          <w:b/>
          <w:sz w:val="24"/>
          <w:szCs w:val="24"/>
        </w:rPr>
        <w:t xml:space="preserve">огласование с подлежащими, </w:t>
      </w:r>
      <w:r>
        <w:rPr>
          <w:rFonts w:ascii="Times New Roman" w:hAnsi="Times New Roman"/>
          <w:b/>
          <w:sz w:val="24"/>
          <w:szCs w:val="24"/>
        </w:rPr>
        <w:t>сочинёнными конъюнктивными и дизъюнктивными союзами</w:t>
      </w:r>
    </w:p>
    <w:p w:rsidR="00096250" w:rsidRDefault="00096250" w:rsidP="0009625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Давидюк Татьяна Игоревна</w:t>
      </w:r>
    </w:p>
    <w:p w:rsidR="00096250" w:rsidRDefault="00096250" w:rsidP="00784B0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аспирант Московского государственного университета им. М.В. Ломоносова,</w:t>
      </w:r>
      <w:r w:rsidR="009F6435">
        <w:rPr>
          <w:rFonts w:ascii="Times New Roman" w:hAnsi="Times New Roman"/>
          <w:sz w:val="24"/>
          <w:szCs w:val="24"/>
        </w:rPr>
        <w:br/>
        <w:t>программист Научно-исследовательского вычислительного центра МГУ,</w:t>
      </w:r>
      <w:r w:rsidR="009F643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младший научный сотрудник Института языкознания РАН</w:t>
      </w:r>
      <w:r w:rsidR="009F2A53">
        <w:rPr>
          <w:rFonts w:ascii="Times New Roman" w:hAnsi="Times New Roman"/>
          <w:sz w:val="24"/>
          <w:szCs w:val="24"/>
        </w:rPr>
        <w:t>, Москва, Россия</w:t>
      </w:r>
    </w:p>
    <w:p w:rsidR="009F2A53" w:rsidRDefault="009F2A53" w:rsidP="0009625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B2760" w:rsidRPr="00CF3BF5" w:rsidRDefault="00656956" w:rsidP="009F2A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EB62A8">
        <w:rPr>
          <w:rFonts w:ascii="Times New Roman" w:hAnsi="Times New Roman"/>
          <w:sz w:val="24"/>
          <w:szCs w:val="24"/>
        </w:rPr>
        <w:t xml:space="preserve">абота посвящена экспериментальному исследованию </w:t>
      </w:r>
      <w:r w:rsidR="00A40B23">
        <w:rPr>
          <w:rFonts w:ascii="Times New Roman" w:hAnsi="Times New Roman"/>
          <w:sz w:val="24"/>
          <w:szCs w:val="24"/>
        </w:rPr>
        <w:t xml:space="preserve">согласования с сочиненными подлежащими, рассогласованными по лицу, </w:t>
      </w:r>
      <w:r>
        <w:rPr>
          <w:rFonts w:ascii="Times New Roman" w:hAnsi="Times New Roman"/>
          <w:sz w:val="24"/>
          <w:szCs w:val="24"/>
        </w:rPr>
        <w:t xml:space="preserve">которые сочинены при помощи различных союзов, а именно союзов </w:t>
      </w:r>
      <w:r w:rsidRPr="00656956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6956">
        <w:rPr>
          <w:rFonts w:ascii="Times New Roman" w:hAnsi="Times New Roman"/>
          <w:i/>
          <w:sz w:val="24"/>
          <w:szCs w:val="24"/>
        </w:rPr>
        <w:t>и … 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6956">
        <w:rPr>
          <w:rFonts w:ascii="Times New Roman" w:hAnsi="Times New Roman"/>
          <w:i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656956">
        <w:rPr>
          <w:rFonts w:ascii="Times New Roman" w:hAnsi="Times New Roman"/>
          <w:i/>
          <w:sz w:val="24"/>
          <w:szCs w:val="24"/>
        </w:rPr>
        <w:t>или … или</w:t>
      </w:r>
      <w:r w:rsidR="00A40B23">
        <w:rPr>
          <w:rFonts w:ascii="Times New Roman" w:hAnsi="Times New Roman"/>
          <w:sz w:val="24"/>
          <w:szCs w:val="24"/>
        </w:rPr>
        <w:t>.</w:t>
      </w:r>
      <w:r w:rsidR="00836714">
        <w:rPr>
          <w:rFonts w:ascii="Times New Roman" w:hAnsi="Times New Roman"/>
          <w:sz w:val="24"/>
          <w:szCs w:val="24"/>
        </w:rPr>
        <w:t xml:space="preserve"> Цель работы состоит </w:t>
      </w:r>
      <w:r w:rsidR="00942EC8">
        <w:rPr>
          <w:rFonts w:ascii="Times New Roman" w:hAnsi="Times New Roman"/>
          <w:sz w:val="24"/>
          <w:szCs w:val="24"/>
        </w:rPr>
        <w:t>в выявлении допустимых стратегий согласования с исследуемыми конструкциями</w:t>
      </w:r>
      <w:r w:rsidR="003A68DB">
        <w:rPr>
          <w:rFonts w:ascii="Times New Roman" w:hAnsi="Times New Roman"/>
          <w:sz w:val="24"/>
          <w:szCs w:val="24"/>
        </w:rPr>
        <w:t>, в том числе</w:t>
      </w:r>
      <w:r w:rsidR="000A31BE">
        <w:rPr>
          <w:rFonts w:ascii="Times New Roman" w:hAnsi="Times New Roman"/>
          <w:sz w:val="24"/>
          <w:szCs w:val="24"/>
        </w:rPr>
        <w:t xml:space="preserve"> </w:t>
      </w:r>
      <w:r w:rsidR="003A68DB">
        <w:rPr>
          <w:rFonts w:ascii="Times New Roman" w:hAnsi="Times New Roman"/>
          <w:sz w:val="24"/>
          <w:szCs w:val="24"/>
        </w:rPr>
        <w:t>при различном порядке конъюнктов</w:t>
      </w:r>
      <w:r w:rsidR="000A31BE">
        <w:rPr>
          <w:rFonts w:ascii="Times New Roman" w:hAnsi="Times New Roman"/>
          <w:sz w:val="24"/>
          <w:szCs w:val="24"/>
        </w:rPr>
        <w:t>.</w:t>
      </w:r>
      <w:r w:rsidR="00CF3BF5" w:rsidRPr="00CF3BF5">
        <w:rPr>
          <w:rFonts w:ascii="Times New Roman" w:hAnsi="Times New Roman"/>
          <w:sz w:val="24"/>
          <w:szCs w:val="24"/>
        </w:rPr>
        <w:t xml:space="preserve"> </w:t>
      </w:r>
      <w:r w:rsidR="00930E4B">
        <w:rPr>
          <w:rFonts w:ascii="Times New Roman" w:hAnsi="Times New Roman"/>
          <w:sz w:val="24"/>
          <w:szCs w:val="24"/>
          <w:lang w:val="ba-RU"/>
        </w:rPr>
        <w:t>И</w:t>
      </w:r>
      <w:r w:rsidR="00CF3BF5" w:rsidRPr="00CF3BF5">
        <w:rPr>
          <w:rFonts w:ascii="Times New Roman" w:hAnsi="Times New Roman"/>
          <w:sz w:val="24"/>
          <w:szCs w:val="24"/>
        </w:rPr>
        <w:t>сследование выполнено за счет гранта Р</w:t>
      </w:r>
      <w:r w:rsidR="004216FC">
        <w:rPr>
          <w:rFonts w:ascii="Times New Roman" w:hAnsi="Times New Roman"/>
          <w:sz w:val="24"/>
          <w:szCs w:val="24"/>
        </w:rPr>
        <w:t>НФ</w:t>
      </w:r>
      <w:r w:rsidR="00CF3BF5" w:rsidRPr="00CF3BF5">
        <w:rPr>
          <w:rFonts w:ascii="Times New Roman" w:hAnsi="Times New Roman"/>
          <w:sz w:val="24"/>
          <w:szCs w:val="24"/>
        </w:rPr>
        <w:t xml:space="preserve"> №</w:t>
      </w:r>
      <w:r w:rsidR="00CF3BF5">
        <w:rPr>
          <w:rFonts w:ascii="Times New Roman" w:hAnsi="Times New Roman"/>
          <w:sz w:val="24"/>
          <w:szCs w:val="24"/>
          <w:lang w:val="ba-RU"/>
        </w:rPr>
        <w:t> </w:t>
      </w:r>
      <w:r w:rsidR="00CF3BF5" w:rsidRPr="00CF3BF5">
        <w:rPr>
          <w:rFonts w:ascii="Times New Roman" w:hAnsi="Times New Roman"/>
          <w:sz w:val="24"/>
          <w:szCs w:val="24"/>
        </w:rPr>
        <w:t>22-18-00037, реализуемого в МГУ имени М.В.</w:t>
      </w:r>
      <w:r w:rsidR="00CF3BF5">
        <w:rPr>
          <w:rFonts w:ascii="Times New Roman" w:hAnsi="Times New Roman"/>
          <w:sz w:val="24"/>
          <w:szCs w:val="24"/>
          <w:lang w:val="ba-RU"/>
        </w:rPr>
        <w:t> </w:t>
      </w:r>
      <w:r w:rsidR="00CF3BF5" w:rsidRPr="00CF3BF5">
        <w:rPr>
          <w:rFonts w:ascii="Times New Roman" w:hAnsi="Times New Roman"/>
          <w:sz w:val="24"/>
          <w:szCs w:val="24"/>
        </w:rPr>
        <w:t>Ломоносова</w:t>
      </w:r>
      <w:r w:rsidR="00CF3BF5">
        <w:rPr>
          <w:rFonts w:ascii="Times New Roman" w:hAnsi="Times New Roman"/>
          <w:sz w:val="24"/>
          <w:szCs w:val="24"/>
          <w:lang w:val="ba-RU"/>
        </w:rPr>
        <w:t xml:space="preserve"> (</w:t>
      </w:r>
      <w:hyperlink r:id="rId5" w:history="1">
        <w:r w:rsidR="00CF3BF5" w:rsidRPr="001B7E58">
          <w:rPr>
            <w:rStyle w:val="a3"/>
            <w:rFonts w:ascii="Times New Roman" w:hAnsi="Times New Roman"/>
            <w:sz w:val="24"/>
            <w:szCs w:val="24"/>
          </w:rPr>
          <w:t>https://rscf.ru/project/22-18-00037/</w:t>
        </w:r>
      </w:hyperlink>
      <w:r w:rsidR="00CF3BF5">
        <w:rPr>
          <w:rFonts w:ascii="Times New Roman" w:hAnsi="Times New Roman"/>
          <w:sz w:val="24"/>
          <w:szCs w:val="24"/>
          <w:lang w:val="ba-RU"/>
        </w:rPr>
        <w:t>)</w:t>
      </w:r>
      <w:r w:rsidR="00CF3BF5" w:rsidRPr="00CF3BF5">
        <w:rPr>
          <w:rFonts w:ascii="Times New Roman" w:hAnsi="Times New Roman"/>
          <w:sz w:val="24"/>
          <w:szCs w:val="24"/>
        </w:rPr>
        <w:t>.</w:t>
      </w:r>
    </w:p>
    <w:p w:rsidR="00165731" w:rsidRPr="002B7BAE" w:rsidRDefault="008E35F1" w:rsidP="002B7B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0C76F3">
        <w:rPr>
          <w:rFonts w:ascii="Times New Roman" w:hAnsi="Times New Roman"/>
          <w:sz w:val="24"/>
          <w:szCs w:val="24"/>
        </w:rPr>
        <w:t xml:space="preserve">огласование </w:t>
      </w:r>
      <w:r w:rsidR="003F02C3">
        <w:rPr>
          <w:rFonts w:ascii="Times New Roman" w:hAnsi="Times New Roman"/>
          <w:sz w:val="24"/>
          <w:szCs w:val="24"/>
        </w:rPr>
        <w:t xml:space="preserve">с конъюнктами, </w:t>
      </w:r>
      <w:r w:rsidR="009D5E9F">
        <w:rPr>
          <w:rFonts w:ascii="Times New Roman" w:hAnsi="Times New Roman"/>
          <w:sz w:val="24"/>
          <w:szCs w:val="24"/>
        </w:rPr>
        <w:t>которые являются</w:t>
      </w:r>
      <w:r w:rsidR="00A40B23">
        <w:rPr>
          <w:rFonts w:ascii="Times New Roman" w:hAnsi="Times New Roman"/>
          <w:sz w:val="24"/>
          <w:szCs w:val="24"/>
        </w:rPr>
        <w:t xml:space="preserve"> носителями различных значений некоторого признака</w:t>
      </w:r>
      <w:r w:rsidR="003F02C3">
        <w:rPr>
          <w:rFonts w:ascii="Times New Roman" w:hAnsi="Times New Roman"/>
          <w:sz w:val="24"/>
          <w:szCs w:val="24"/>
        </w:rPr>
        <w:t xml:space="preserve">, </w:t>
      </w:r>
      <w:r w:rsidR="00A71CB6">
        <w:rPr>
          <w:rFonts w:ascii="Times New Roman" w:hAnsi="Times New Roman"/>
          <w:sz w:val="24"/>
          <w:szCs w:val="24"/>
        </w:rPr>
        <w:t>уже становил</w:t>
      </w:r>
      <w:r w:rsidR="00BA545B">
        <w:rPr>
          <w:rFonts w:ascii="Times New Roman" w:hAnsi="Times New Roman"/>
          <w:sz w:val="24"/>
          <w:szCs w:val="24"/>
        </w:rPr>
        <w:t>о</w:t>
      </w:r>
      <w:r w:rsidR="00A71CB6">
        <w:rPr>
          <w:rFonts w:ascii="Times New Roman" w:hAnsi="Times New Roman"/>
          <w:sz w:val="24"/>
          <w:szCs w:val="24"/>
        </w:rPr>
        <w:t xml:space="preserve">сь </w:t>
      </w:r>
      <w:r w:rsidR="008B6CE3">
        <w:rPr>
          <w:rFonts w:ascii="Times New Roman" w:hAnsi="Times New Roman"/>
          <w:sz w:val="24"/>
          <w:szCs w:val="24"/>
        </w:rPr>
        <w:t>предметом экспериментальных исследований</w:t>
      </w:r>
      <w:r w:rsidR="009F5CAA">
        <w:rPr>
          <w:rFonts w:ascii="Times New Roman" w:hAnsi="Times New Roman"/>
          <w:sz w:val="24"/>
          <w:szCs w:val="24"/>
        </w:rPr>
        <w:t xml:space="preserve"> (см. </w:t>
      </w:r>
      <w:r w:rsidR="009F5CAA" w:rsidRPr="009F5CAA">
        <w:rPr>
          <w:rFonts w:ascii="Times New Roman" w:hAnsi="Times New Roman"/>
          <w:sz w:val="24"/>
          <w:szCs w:val="24"/>
        </w:rPr>
        <w:t>[</w:t>
      </w:r>
      <w:r w:rsidR="009F5CAA">
        <w:rPr>
          <w:rFonts w:ascii="Times New Roman" w:hAnsi="Times New Roman"/>
          <w:sz w:val="24"/>
          <w:szCs w:val="24"/>
          <w:lang w:val="en-US"/>
        </w:rPr>
        <w:t>Willer</w:t>
      </w:r>
      <w:r w:rsidR="009F5CAA" w:rsidRPr="009F5CAA">
        <w:rPr>
          <w:rFonts w:ascii="Times New Roman" w:hAnsi="Times New Roman"/>
          <w:sz w:val="24"/>
          <w:szCs w:val="24"/>
        </w:rPr>
        <w:t>-</w:t>
      </w:r>
      <w:r w:rsidR="009F5CAA">
        <w:rPr>
          <w:rFonts w:ascii="Times New Roman" w:hAnsi="Times New Roman"/>
          <w:sz w:val="24"/>
          <w:szCs w:val="24"/>
          <w:lang w:val="en-US"/>
        </w:rPr>
        <w:t>Gold</w:t>
      </w:r>
      <w:r w:rsidR="009F5CAA" w:rsidRPr="009F5CAA">
        <w:rPr>
          <w:rFonts w:ascii="Times New Roman" w:hAnsi="Times New Roman"/>
          <w:sz w:val="24"/>
          <w:szCs w:val="24"/>
        </w:rPr>
        <w:t xml:space="preserve"> </w:t>
      </w:r>
      <w:r w:rsidR="009F5CAA">
        <w:rPr>
          <w:rFonts w:ascii="Times New Roman" w:hAnsi="Times New Roman"/>
          <w:sz w:val="24"/>
          <w:szCs w:val="24"/>
          <w:lang w:val="en-US"/>
        </w:rPr>
        <w:t>et</w:t>
      </w:r>
      <w:r w:rsidR="009F5CAA" w:rsidRPr="009F5CAA">
        <w:rPr>
          <w:rFonts w:ascii="Times New Roman" w:hAnsi="Times New Roman"/>
          <w:sz w:val="24"/>
          <w:szCs w:val="24"/>
        </w:rPr>
        <w:t xml:space="preserve"> </w:t>
      </w:r>
      <w:r w:rsidR="009F5CAA">
        <w:rPr>
          <w:rFonts w:ascii="Times New Roman" w:hAnsi="Times New Roman"/>
          <w:sz w:val="24"/>
          <w:szCs w:val="24"/>
          <w:lang w:val="en-US"/>
        </w:rPr>
        <w:t>al</w:t>
      </w:r>
      <w:r w:rsidR="009F5CAA" w:rsidRPr="009F5CAA">
        <w:rPr>
          <w:rFonts w:ascii="Times New Roman" w:hAnsi="Times New Roman"/>
          <w:sz w:val="24"/>
          <w:szCs w:val="24"/>
        </w:rPr>
        <w:t xml:space="preserve">. 2016] </w:t>
      </w:r>
      <w:r w:rsidR="009F5CAA">
        <w:rPr>
          <w:rFonts w:ascii="Times New Roman" w:hAnsi="Times New Roman"/>
          <w:sz w:val="24"/>
          <w:szCs w:val="24"/>
        </w:rPr>
        <w:t>среди прочих)</w:t>
      </w:r>
      <w:r w:rsidR="008B6CE3">
        <w:rPr>
          <w:rFonts w:ascii="Times New Roman" w:hAnsi="Times New Roman"/>
          <w:sz w:val="24"/>
          <w:szCs w:val="24"/>
        </w:rPr>
        <w:t xml:space="preserve">, однако </w:t>
      </w:r>
      <w:r w:rsidR="00247CE0">
        <w:rPr>
          <w:rFonts w:ascii="Times New Roman" w:hAnsi="Times New Roman"/>
          <w:sz w:val="24"/>
          <w:szCs w:val="24"/>
        </w:rPr>
        <w:t xml:space="preserve">материал русского языка в них представлен </w:t>
      </w:r>
      <w:r w:rsidR="0025463E">
        <w:rPr>
          <w:rFonts w:ascii="Times New Roman" w:hAnsi="Times New Roman"/>
          <w:sz w:val="24"/>
          <w:szCs w:val="24"/>
        </w:rPr>
        <w:t xml:space="preserve">довольно </w:t>
      </w:r>
      <w:r w:rsidR="00E331E3">
        <w:rPr>
          <w:rFonts w:ascii="Times New Roman" w:hAnsi="Times New Roman"/>
          <w:sz w:val="24"/>
          <w:szCs w:val="24"/>
        </w:rPr>
        <w:t>ограниченно</w:t>
      </w:r>
      <w:r w:rsidR="00247CE0">
        <w:rPr>
          <w:rFonts w:ascii="Times New Roman" w:hAnsi="Times New Roman"/>
          <w:sz w:val="24"/>
          <w:szCs w:val="24"/>
        </w:rPr>
        <w:t>.</w:t>
      </w:r>
      <w:r w:rsidR="00666A83">
        <w:rPr>
          <w:rFonts w:ascii="Times New Roman" w:hAnsi="Times New Roman"/>
          <w:sz w:val="24"/>
          <w:szCs w:val="24"/>
        </w:rPr>
        <w:t xml:space="preserve"> </w:t>
      </w:r>
      <w:r w:rsidR="004C5516">
        <w:rPr>
          <w:rFonts w:ascii="Times New Roman" w:hAnsi="Times New Roman"/>
          <w:sz w:val="24"/>
          <w:szCs w:val="24"/>
        </w:rPr>
        <w:t xml:space="preserve">Согласно грамматикам </w:t>
      </w:r>
      <w:r w:rsidR="008953E8">
        <w:rPr>
          <w:rFonts w:ascii="Times New Roman" w:hAnsi="Times New Roman"/>
          <w:sz w:val="24"/>
          <w:szCs w:val="24"/>
        </w:rPr>
        <w:t xml:space="preserve">и нормативным справочникам </w:t>
      </w:r>
      <w:r w:rsidR="004C5516">
        <w:rPr>
          <w:rFonts w:ascii="Times New Roman" w:hAnsi="Times New Roman"/>
          <w:sz w:val="24"/>
          <w:szCs w:val="24"/>
        </w:rPr>
        <w:t>русского языка</w:t>
      </w:r>
      <w:r w:rsidR="00BD0A66">
        <w:rPr>
          <w:rFonts w:ascii="Times New Roman" w:hAnsi="Times New Roman"/>
          <w:sz w:val="24"/>
          <w:szCs w:val="24"/>
        </w:rPr>
        <w:t xml:space="preserve"> </w:t>
      </w:r>
      <w:r w:rsidR="00BD0A66" w:rsidRPr="00BD0A66">
        <w:rPr>
          <w:rFonts w:ascii="Times New Roman" w:hAnsi="Times New Roman"/>
          <w:sz w:val="24"/>
          <w:szCs w:val="24"/>
        </w:rPr>
        <w:t>[</w:t>
      </w:r>
      <w:r w:rsidR="00BD0A66">
        <w:rPr>
          <w:rFonts w:ascii="Times New Roman" w:hAnsi="Times New Roman"/>
          <w:sz w:val="24"/>
          <w:szCs w:val="24"/>
        </w:rPr>
        <w:t>Шведова (гл. ред.) 1980: 243-244; Розенталь и др. 1994: 272</w:t>
      </w:r>
      <w:r w:rsidR="00BD0A66" w:rsidRPr="00BD0A66">
        <w:rPr>
          <w:rFonts w:ascii="Times New Roman" w:hAnsi="Times New Roman"/>
          <w:sz w:val="24"/>
          <w:szCs w:val="24"/>
        </w:rPr>
        <w:t>]</w:t>
      </w:r>
      <w:r w:rsidR="004C5516">
        <w:rPr>
          <w:rFonts w:ascii="Times New Roman" w:hAnsi="Times New Roman"/>
          <w:sz w:val="24"/>
          <w:szCs w:val="24"/>
        </w:rPr>
        <w:t xml:space="preserve">, согласование с </w:t>
      </w:r>
      <w:r w:rsidR="00613A25">
        <w:rPr>
          <w:rFonts w:ascii="Times New Roman" w:hAnsi="Times New Roman"/>
          <w:sz w:val="24"/>
          <w:szCs w:val="24"/>
        </w:rPr>
        <w:t>сочиненны</w:t>
      </w:r>
      <w:r w:rsidR="004C5516">
        <w:rPr>
          <w:rFonts w:ascii="Times New Roman" w:hAnsi="Times New Roman"/>
          <w:sz w:val="24"/>
          <w:szCs w:val="24"/>
        </w:rPr>
        <w:t>ми</w:t>
      </w:r>
      <w:r w:rsidR="00613A25">
        <w:rPr>
          <w:rFonts w:ascii="Times New Roman" w:hAnsi="Times New Roman"/>
          <w:sz w:val="24"/>
          <w:szCs w:val="24"/>
        </w:rPr>
        <w:t xml:space="preserve"> подлежащи</w:t>
      </w:r>
      <w:r w:rsidR="004C5516">
        <w:rPr>
          <w:rFonts w:ascii="Times New Roman" w:hAnsi="Times New Roman"/>
          <w:sz w:val="24"/>
          <w:szCs w:val="24"/>
        </w:rPr>
        <w:t>ми</w:t>
      </w:r>
      <w:r w:rsidR="00613A25">
        <w:rPr>
          <w:rFonts w:ascii="Times New Roman" w:hAnsi="Times New Roman"/>
          <w:sz w:val="24"/>
          <w:szCs w:val="24"/>
        </w:rPr>
        <w:t xml:space="preserve">, </w:t>
      </w:r>
      <w:r w:rsidR="004C5516">
        <w:rPr>
          <w:rFonts w:ascii="Times New Roman" w:hAnsi="Times New Roman"/>
          <w:sz w:val="24"/>
          <w:szCs w:val="24"/>
        </w:rPr>
        <w:t xml:space="preserve">рассогласованными по лицу, </w:t>
      </w:r>
      <w:r w:rsidR="003B184B">
        <w:rPr>
          <w:rFonts w:ascii="Times New Roman" w:hAnsi="Times New Roman"/>
          <w:sz w:val="24"/>
          <w:szCs w:val="24"/>
        </w:rPr>
        <w:t xml:space="preserve">следует так называемым правилам разрешения (англ. </w:t>
      </w:r>
      <w:r w:rsidR="003B184B" w:rsidRPr="00BD0A66">
        <w:rPr>
          <w:rFonts w:ascii="Times New Roman" w:hAnsi="Times New Roman"/>
          <w:i/>
          <w:sz w:val="24"/>
          <w:szCs w:val="24"/>
          <w:lang w:val="en-US"/>
        </w:rPr>
        <w:t>resolution</w:t>
      </w:r>
      <w:r w:rsidR="003B184B" w:rsidRPr="00BD0A66">
        <w:rPr>
          <w:rFonts w:ascii="Times New Roman" w:hAnsi="Times New Roman"/>
          <w:i/>
          <w:sz w:val="24"/>
          <w:szCs w:val="24"/>
        </w:rPr>
        <w:t xml:space="preserve"> </w:t>
      </w:r>
      <w:r w:rsidR="003B184B" w:rsidRPr="00BD0A66">
        <w:rPr>
          <w:rFonts w:ascii="Times New Roman" w:hAnsi="Times New Roman"/>
          <w:i/>
          <w:sz w:val="24"/>
          <w:szCs w:val="24"/>
          <w:lang w:val="en-US"/>
        </w:rPr>
        <w:t>rules</w:t>
      </w:r>
      <w:r w:rsidR="003B184B">
        <w:rPr>
          <w:rFonts w:ascii="Times New Roman" w:hAnsi="Times New Roman"/>
          <w:sz w:val="24"/>
          <w:szCs w:val="24"/>
        </w:rPr>
        <w:t>)</w:t>
      </w:r>
      <w:r w:rsidR="003B184B" w:rsidRPr="00BD0A66">
        <w:rPr>
          <w:rFonts w:ascii="Times New Roman" w:hAnsi="Times New Roman"/>
          <w:sz w:val="24"/>
          <w:szCs w:val="24"/>
        </w:rPr>
        <w:t xml:space="preserve">: </w:t>
      </w:r>
      <w:r w:rsidR="00BD0A66">
        <w:rPr>
          <w:rFonts w:ascii="Times New Roman" w:hAnsi="Times New Roman"/>
          <w:sz w:val="24"/>
          <w:szCs w:val="24"/>
        </w:rPr>
        <w:t xml:space="preserve">согласование происходит по множественному числу, а значение признака лица выбирается исходя из иерархии лиц 1 </w:t>
      </w:r>
      <w:r w:rsidR="00BD0A66" w:rsidRPr="00BD0A66">
        <w:rPr>
          <w:rFonts w:ascii="Times New Roman" w:hAnsi="Times New Roman"/>
          <w:sz w:val="24"/>
          <w:szCs w:val="24"/>
        </w:rPr>
        <w:t>&gt; 2 &gt; 3.</w:t>
      </w:r>
      <w:r w:rsidR="001C2F32">
        <w:rPr>
          <w:rFonts w:ascii="Times New Roman" w:hAnsi="Times New Roman"/>
          <w:sz w:val="24"/>
          <w:szCs w:val="24"/>
        </w:rPr>
        <w:t xml:space="preserve"> </w:t>
      </w:r>
      <w:r w:rsidR="00A727BF">
        <w:rPr>
          <w:rFonts w:ascii="Times New Roman" w:hAnsi="Times New Roman"/>
          <w:sz w:val="24"/>
          <w:szCs w:val="24"/>
        </w:rPr>
        <w:t xml:space="preserve">Однако при этом грамматики не учитывают семантику союза, которая может влиять на выбор стратегии согласования — в частности, разделительная семантика союзов </w:t>
      </w:r>
      <w:r w:rsidR="00A727BF" w:rsidRPr="00A727BF">
        <w:rPr>
          <w:rFonts w:ascii="Times New Roman" w:hAnsi="Times New Roman"/>
          <w:i/>
          <w:sz w:val="24"/>
          <w:szCs w:val="24"/>
        </w:rPr>
        <w:t>или</w:t>
      </w:r>
      <w:r w:rsidR="00A727BF">
        <w:rPr>
          <w:rFonts w:ascii="Times New Roman" w:hAnsi="Times New Roman"/>
          <w:sz w:val="24"/>
          <w:szCs w:val="24"/>
        </w:rPr>
        <w:t xml:space="preserve"> и </w:t>
      </w:r>
      <w:r w:rsidR="00A727BF" w:rsidRPr="00A727BF">
        <w:rPr>
          <w:rFonts w:ascii="Times New Roman" w:hAnsi="Times New Roman"/>
          <w:i/>
          <w:sz w:val="24"/>
          <w:szCs w:val="24"/>
        </w:rPr>
        <w:t>или … или</w:t>
      </w:r>
      <w:r w:rsidR="00A727BF">
        <w:rPr>
          <w:rFonts w:ascii="Times New Roman" w:hAnsi="Times New Roman"/>
          <w:sz w:val="24"/>
          <w:szCs w:val="24"/>
        </w:rPr>
        <w:t xml:space="preserve"> способствует выбору единственного числа согласования, см. </w:t>
      </w:r>
      <w:r w:rsidR="00A727BF" w:rsidRPr="00A727BF">
        <w:rPr>
          <w:rFonts w:ascii="Times New Roman" w:hAnsi="Times New Roman"/>
          <w:sz w:val="24"/>
          <w:szCs w:val="24"/>
        </w:rPr>
        <w:t>[</w:t>
      </w:r>
      <w:r w:rsidR="00A727BF">
        <w:rPr>
          <w:rFonts w:ascii="Times New Roman" w:hAnsi="Times New Roman"/>
          <w:sz w:val="24"/>
          <w:szCs w:val="24"/>
        </w:rPr>
        <w:t>Санников 2008: 155</w:t>
      </w:r>
      <w:r w:rsidR="00A727BF" w:rsidRPr="00A727BF">
        <w:rPr>
          <w:rFonts w:ascii="Times New Roman" w:hAnsi="Times New Roman"/>
          <w:sz w:val="24"/>
          <w:szCs w:val="24"/>
        </w:rPr>
        <w:t>]</w:t>
      </w:r>
      <w:r w:rsidR="00A727BF">
        <w:rPr>
          <w:rFonts w:ascii="Times New Roman" w:hAnsi="Times New Roman"/>
          <w:sz w:val="24"/>
          <w:szCs w:val="24"/>
        </w:rPr>
        <w:t xml:space="preserve"> и приводимые там ссылки.</w:t>
      </w:r>
    </w:p>
    <w:p w:rsidR="0046692B" w:rsidRPr="00156741" w:rsidRDefault="00316CA8" w:rsidP="002B7B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Исследование содержит четыр</w:t>
      </w:r>
      <w:r w:rsidR="00FC69A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эксперимента</w:t>
      </w:r>
      <w:r w:rsidR="00C75641">
        <w:rPr>
          <w:rFonts w:ascii="Times New Roman" w:hAnsi="Times New Roman"/>
          <w:sz w:val="24"/>
          <w:szCs w:val="24"/>
        </w:rPr>
        <w:t>, методика которых основывается на оценке приемлемости предложений по шкале от 1 до 7.</w:t>
      </w:r>
      <w:r w:rsidR="00450405">
        <w:rPr>
          <w:rFonts w:ascii="Times New Roman" w:hAnsi="Times New Roman"/>
          <w:sz w:val="24"/>
          <w:szCs w:val="24"/>
        </w:rPr>
        <w:t xml:space="preserve"> В первой паре экспериментов </w:t>
      </w:r>
      <w:r w:rsidR="00FC69A9">
        <w:rPr>
          <w:rFonts w:ascii="Times New Roman" w:hAnsi="Times New Roman"/>
          <w:sz w:val="24"/>
          <w:szCs w:val="24"/>
        </w:rPr>
        <w:t xml:space="preserve">подлежащие соединялись союзами </w:t>
      </w:r>
      <w:r w:rsidR="00FC69A9" w:rsidRPr="00FC69A9">
        <w:rPr>
          <w:rFonts w:ascii="Times New Roman" w:hAnsi="Times New Roman"/>
          <w:i/>
          <w:sz w:val="24"/>
          <w:szCs w:val="24"/>
        </w:rPr>
        <w:t>и</w:t>
      </w:r>
      <w:r w:rsidR="00FC69A9">
        <w:rPr>
          <w:rFonts w:ascii="Times New Roman" w:hAnsi="Times New Roman"/>
          <w:sz w:val="24"/>
          <w:szCs w:val="24"/>
        </w:rPr>
        <w:t xml:space="preserve"> и </w:t>
      </w:r>
      <w:r w:rsidR="00FC69A9" w:rsidRPr="00FC69A9">
        <w:rPr>
          <w:rFonts w:ascii="Times New Roman" w:hAnsi="Times New Roman"/>
          <w:i/>
          <w:sz w:val="24"/>
          <w:szCs w:val="24"/>
        </w:rPr>
        <w:t>и … и</w:t>
      </w:r>
      <w:r w:rsidR="00FC69A9">
        <w:rPr>
          <w:rFonts w:ascii="Times New Roman" w:hAnsi="Times New Roman"/>
          <w:sz w:val="24"/>
          <w:szCs w:val="24"/>
        </w:rPr>
        <w:t xml:space="preserve">, а во второй паре — союзами </w:t>
      </w:r>
      <w:r w:rsidR="00FC69A9" w:rsidRPr="00FC69A9">
        <w:rPr>
          <w:rFonts w:ascii="Times New Roman" w:hAnsi="Times New Roman"/>
          <w:i/>
          <w:sz w:val="24"/>
          <w:szCs w:val="24"/>
        </w:rPr>
        <w:t>или</w:t>
      </w:r>
      <w:r w:rsidR="00FC69A9">
        <w:rPr>
          <w:rFonts w:ascii="Times New Roman" w:hAnsi="Times New Roman"/>
          <w:sz w:val="24"/>
          <w:szCs w:val="24"/>
        </w:rPr>
        <w:t xml:space="preserve"> и </w:t>
      </w:r>
      <w:r w:rsidR="00FC69A9" w:rsidRPr="00FC69A9">
        <w:rPr>
          <w:rFonts w:ascii="Times New Roman" w:hAnsi="Times New Roman"/>
          <w:i/>
          <w:sz w:val="24"/>
          <w:szCs w:val="24"/>
        </w:rPr>
        <w:t>или … или</w:t>
      </w:r>
      <w:r w:rsidR="00FC69A9">
        <w:rPr>
          <w:rFonts w:ascii="Times New Roman" w:hAnsi="Times New Roman"/>
          <w:sz w:val="24"/>
          <w:szCs w:val="24"/>
        </w:rPr>
        <w:t>.</w:t>
      </w:r>
      <w:r w:rsidR="00DA7A72">
        <w:rPr>
          <w:rFonts w:ascii="Times New Roman" w:hAnsi="Times New Roman"/>
          <w:sz w:val="24"/>
          <w:szCs w:val="24"/>
        </w:rPr>
        <w:t xml:space="preserve"> Эксперименты в каждой паре различались порядками конъюнктов: в одном эксперименте личное местоимение </w:t>
      </w:r>
      <w:r w:rsidR="00DA7A72" w:rsidRPr="00DA7A72">
        <w:rPr>
          <w:rFonts w:ascii="Times New Roman" w:hAnsi="Times New Roman"/>
          <w:i/>
          <w:sz w:val="24"/>
          <w:szCs w:val="24"/>
        </w:rPr>
        <w:t>я</w:t>
      </w:r>
      <w:r w:rsidR="00DA7A72">
        <w:rPr>
          <w:rFonts w:ascii="Times New Roman" w:hAnsi="Times New Roman"/>
          <w:sz w:val="24"/>
          <w:szCs w:val="24"/>
        </w:rPr>
        <w:t xml:space="preserve"> было первым конъюнктом, имя собственное мужского рода — вторым конъюнктом, в другом эксперименте порядок конъюнктов менялся. </w:t>
      </w:r>
      <w:r w:rsidR="00B4211D">
        <w:rPr>
          <w:rFonts w:ascii="Times New Roman" w:hAnsi="Times New Roman"/>
          <w:sz w:val="24"/>
          <w:szCs w:val="24"/>
        </w:rPr>
        <w:t xml:space="preserve">Примеры лексикализаций для каждого эксперимента приведены в (1)-(4). Во всех предложениях мы использовали переходные предикаты в непрошедшем времени. </w:t>
      </w:r>
      <w:r w:rsidR="00FE406D">
        <w:rPr>
          <w:rFonts w:ascii="Times New Roman" w:hAnsi="Times New Roman"/>
          <w:sz w:val="24"/>
          <w:szCs w:val="24"/>
        </w:rPr>
        <w:t xml:space="preserve">Все эксперименты содержали </w:t>
      </w:r>
      <w:r w:rsidR="00E852EA">
        <w:rPr>
          <w:rFonts w:ascii="Times New Roman" w:hAnsi="Times New Roman"/>
          <w:sz w:val="24"/>
          <w:szCs w:val="24"/>
        </w:rPr>
        <w:t xml:space="preserve">филлеры, соотношение которых к экспериментальным предложениям составляло 1:1. Филлеры делились на грамматичные и неграмматичные; неграмматичные филлеры содержали явные ошибки в </w:t>
      </w:r>
      <w:r w:rsidR="003604DA">
        <w:rPr>
          <w:rFonts w:ascii="Times New Roman" w:hAnsi="Times New Roman"/>
          <w:sz w:val="24"/>
          <w:szCs w:val="24"/>
        </w:rPr>
        <w:t xml:space="preserve">предикативном </w:t>
      </w:r>
      <w:r w:rsidR="00E852EA">
        <w:rPr>
          <w:rFonts w:ascii="Times New Roman" w:hAnsi="Times New Roman"/>
          <w:sz w:val="24"/>
          <w:szCs w:val="24"/>
        </w:rPr>
        <w:t>согласовании (</w:t>
      </w:r>
      <w:r w:rsidR="003604DA">
        <w:rPr>
          <w:rFonts w:ascii="Times New Roman" w:hAnsi="Times New Roman"/>
          <w:i/>
          <w:sz w:val="24"/>
          <w:szCs w:val="24"/>
        </w:rPr>
        <w:t>Андрей и Федя поймаем крупную рыбу</w:t>
      </w:r>
      <w:r w:rsidR="00E852EA">
        <w:rPr>
          <w:rFonts w:ascii="Times New Roman" w:hAnsi="Times New Roman"/>
          <w:sz w:val="24"/>
          <w:szCs w:val="24"/>
        </w:rPr>
        <w:t xml:space="preserve">) </w:t>
      </w:r>
      <w:r w:rsidR="003604DA">
        <w:rPr>
          <w:rFonts w:ascii="Times New Roman" w:hAnsi="Times New Roman"/>
          <w:sz w:val="24"/>
          <w:szCs w:val="24"/>
        </w:rPr>
        <w:t>или в согласовании в группе прямого объекта</w:t>
      </w:r>
      <w:r w:rsidR="00E852EA">
        <w:rPr>
          <w:rFonts w:ascii="Times New Roman" w:hAnsi="Times New Roman"/>
          <w:sz w:val="24"/>
          <w:szCs w:val="24"/>
        </w:rPr>
        <w:t xml:space="preserve"> (</w:t>
      </w:r>
      <w:r w:rsidR="003604DA">
        <w:rPr>
          <w:rFonts w:ascii="Times New Roman" w:hAnsi="Times New Roman"/>
          <w:i/>
          <w:sz w:val="24"/>
          <w:szCs w:val="24"/>
        </w:rPr>
        <w:t>Артём раскритикует эту плохой картину</w:t>
      </w:r>
      <w:r w:rsidR="00E852EA">
        <w:rPr>
          <w:rFonts w:ascii="Times New Roman" w:hAnsi="Times New Roman"/>
          <w:sz w:val="24"/>
          <w:szCs w:val="24"/>
        </w:rPr>
        <w:t>)</w:t>
      </w:r>
      <w:r w:rsidR="007B561D">
        <w:rPr>
          <w:rFonts w:ascii="Times New Roman" w:hAnsi="Times New Roman"/>
          <w:sz w:val="24"/>
          <w:szCs w:val="24"/>
        </w:rPr>
        <w:t>.</w:t>
      </w:r>
      <w:r w:rsidR="00DD3249">
        <w:rPr>
          <w:rFonts w:ascii="Times New Roman" w:hAnsi="Times New Roman"/>
          <w:sz w:val="24"/>
          <w:szCs w:val="24"/>
        </w:rPr>
        <w:t xml:space="preserve"> </w:t>
      </w:r>
      <w:r w:rsidR="00156741">
        <w:rPr>
          <w:rFonts w:ascii="Times New Roman" w:hAnsi="Times New Roman"/>
          <w:sz w:val="24"/>
          <w:szCs w:val="24"/>
        </w:rPr>
        <w:t>В качестве методов статистическо</w:t>
      </w:r>
      <w:r w:rsidR="002776B3">
        <w:rPr>
          <w:rFonts w:ascii="Times New Roman" w:hAnsi="Times New Roman"/>
          <w:sz w:val="24"/>
          <w:szCs w:val="24"/>
        </w:rPr>
        <w:t xml:space="preserve">й обработки </w:t>
      </w:r>
      <w:r w:rsidR="00156741">
        <w:rPr>
          <w:rFonts w:ascii="Times New Roman" w:hAnsi="Times New Roman"/>
          <w:sz w:val="24"/>
          <w:szCs w:val="24"/>
        </w:rPr>
        <w:t>мы применяли регрессионный анализ с помощью смешанной линейной модели и множественные попарные сравнения Тьюки.</w:t>
      </w:r>
    </w:p>
    <w:p w:rsidR="007B561D" w:rsidRDefault="007B561D" w:rsidP="003E45A8">
      <w:pPr>
        <w:spacing w:before="10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3E45A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="003E45A8" w:rsidRPr="003E45A8">
        <w:rPr>
          <w:rFonts w:ascii="Times New Roman" w:hAnsi="Times New Roman"/>
          <w:sz w:val="24"/>
          <w:szCs w:val="24"/>
        </w:rPr>
        <w:t>[</w:t>
      </w:r>
      <w:r w:rsidR="003E45A8" w:rsidRPr="003E45A8">
        <w:rPr>
          <w:rFonts w:ascii="Times New Roman" w:hAnsi="Times New Roman"/>
          <w:i/>
          <w:sz w:val="24"/>
          <w:szCs w:val="24"/>
        </w:rPr>
        <w:t>Я и Максим</w:t>
      </w:r>
      <w:r w:rsidR="003E45A8" w:rsidRPr="003E45A8">
        <w:rPr>
          <w:rFonts w:ascii="Times New Roman" w:hAnsi="Times New Roman"/>
          <w:sz w:val="24"/>
          <w:szCs w:val="24"/>
        </w:rPr>
        <w:t>]</w:t>
      </w:r>
      <w:r w:rsidR="002A46B9">
        <w:rPr>
          <w:rFonts w:ascii="Times New Roman" w:hAnsi="Times New Roman"/>
          <w:sz w:val="24"/>
          <w:szCs w:val="24"/>
        </w:rPr>
        <w:t xml:space="preserve"> </w:t>
      </w:r>
      <w:r w:rsidR="003E45A8" w:rsidRPr="003E45A8">
        <w:rPr>
          <w:rFonts w:ascii="Times New Roman" w:hAnsi="Times New Roman"/>
          <w:sz w:val="24"/>
          <w:szCs w:val="24"/>
        </w:rPr>
        <w:t>/</w:t>
      </w:r>
      <w:r w:rsidR="002A46B9">
        <w:rPr>
          <w:rFonts w:ascii="Times New Roman" w:hAnsi="Times New Roman"/>
          <w:sz w:val="24"/>
          <w:szCs w:val="24"/>
        </w:rPr>
        <w:t xml:space="preserve"> </w:t>
      </w:r>
      <w:r w:rsidR="003E45A8" w:rsidRPr="003E45A8">
        <w:rPr>
          <w:rFonts w:ascii="Times New Roman" w:hAnsi="Times New Roman"/>
          <w:sz w:val="24"/>
          <w:szCs w:val="24"/>
        </w:rPr>
        <w:t>[</w:t>
      </w:r>
      <w:r w:rsidR="003E45A8" w:rsidRPr="003E45A8">
        <w:rPr>
          <w:rFonts w:ascii="Times New Roman" w:hAnsi="Times New Roman"/>
          <w:i/>
          <w:sz w:val="24"/>
          <w:szCs w:val="24"/>
        </w:rPr>
        <w:t>И я, и Максим</w:t>
      </w:r>
      <w:r w:rsidR="003E45A8" w:rsidRPr="003E45A8">
        <w:rPr>
          <w:rFonts w:ascii="Times New Roman" w:hAnsi="Times New Roman"/>
          <w:sz w:val="24"/>
          <w:szCs w:val="24"/>
        </w:rPr>
        <w:t>]</w:t>
      </w:r>
      <w:r w:rsidR="003E45A8">
        <w:rPr>
          <w:rFonts w:ascii="Times New Roman" w:hAnsi="Times New Roman"/>
          <w:sz w:val="24"/>
          <w:szCs w:val="24"/>
        </w:rPr>
        <w:t xml:space="preserve"> </w:t>
      </w:r>
      <w:r w:rsidR="003E45A8" w:rsidRPr="003E45A8">
        <w:rPr>
          <w:rFonts w:ascii="Times New Roman" w:hAnsi="Times New Roman"/>
          <w:i/>
          <w:sz w:val="24"/>
          <w:szCs w:val="24"/>
        </w:rPr>
        <w:t>сделаю</w:t>
      </w:r>
      <w:r w:rsidR="00C75641">
        <w:rPr>
          <w:rFonts w:ascii="Times New Roman" w:hAnsi="Times New Roman"/>
          <w:i/>
          <w:sz w:val="24"/>
          <w:szCs w:val="24"/>
        </w:rPr>
        <w:t xml:space="preserve"> </w:t>
      </w:r>
      <w:r w:rsidR="003E45A8">
        <w:rPr>
          <w:rFonts w:ascii="Times New Roman" w:hAnsi="Times New Roman"/>
          <w:sz w:val="24"/>
          <w:szCs w:val="24"/>
        </w:rPr>
        <w:t>/</w:t>
      </w:r>
      <w:r w:rsidR="00C75641">
        <w:rPr>
          <w:rFonts w:ascii="Times New Roman" w:hAnsi="Times New Roman"/>
          <w:sz w:val="24"/>
          <w:szCs w:val="24"/>
        </w:rPr>
        <w:t xml:space="preserve"> </w:t>
      </w:r>
      <w:r w:rsidR="003E45A8" w:rsidRPr="003E45A8">
        <w:rPr>
          <w:rFonts w:ascii="Times New Roman" w:hAnsi="Times New Roman"/>
          <w:i/>
          <w:sz w:val="24"/>
          <w:szCs w:val="24"/>
        </w:rPr>
        <w:t>сделаем</w:t>
      </w:r>
      <w:r w:rsidR="00C75641">
        <w:rPr>
          <w:rFonts w:ascii="Times New Roman" w:hAnsi="Times New Roman"/>
          <w:i/>
          <w:sz w:val="24"/>
          <w:szCs w:val="24"/>
        </w:rPr>
        <w:t xml:space="preserve"> </w:t>
      </w:r>
      <w:r w:rsidR="003E45A8">
        <w:rPr>
          <w:rFonts w:ascii="Times New Roman" w:hAnsi="Times New Roman"/>
          <w:sz w:val="24"/>
          <w:szCs w:val="24"/>
        </w:rPr>
        <w:t>/</w:t>
      </w:r>
      <w:r w:rsidR="00C75641">
        <w:rPr>
          <w:rFonts w:ascii="Times New Roman" w:hAnsi="Times New Roman"/>
          <w:sz w:val="24"/>
          <w:szCs w:val="24"/>
        </w:rPr>
        <w:t xml:space="preserve"> </w:t>
      </w:r>
      <w:r w:rsidR="003E45A8" w:rsidRPr="003E45A8">
        <w:rPr>
          <w:rFonts w:ascii="Times New Roman" w:hAnsi="Times New Roman"/>
          <w:i/>
          <w:sz w:val="24"/>
          <w:szCs w:val="24"/>
        </w:rPr>
        <w:t>сделает</w:t>
      </w:r>
      <w:r w:rsidR="00C75641">
        <w:rPr>
          <w:rFonts w:ascii="Times New Roman" w:hAnsi="Times New Roman"/>
          <w:i/>
          <w:sz w:val="24"/>
          <w:szCs w:val="24"/>
        </w:rPr>
        <w:t xml:space="preserve"> </w:t>
      </w:r>
      <w:r w:rsidR="003E45A8">
        <w:rPr>
          <w:rFonts w:ascii="Times New Roman" w:hAnsi="Times New Roman"/>
          <w:sz w:val="24"/>
          <w:szCs w:val="24"/>
        </w:rPr>
        <w:t>/</w:t>
      </w:r>
      <w:r w:rsidR="00C75641">
        <w:rPr>
          <w:rFonts w:ascii="Times New Roman" w:hAnsi="Times New Roman"/>
          <w:sz w:val="24"/>
          <w:szCs w:val="24"/>
        </w:rPr>
        <w:t xml:space="preserve"> </w:t>
      </w:r>
      <w:r w:rsidR="003E45A8" w:rsidRPr="003E45A8">
        <w:rPr>
          <w:rFonts w:ascii="Times New Roman" w:hAnsi="Times New Roman"/>
          <w:i/>
          <w:sz w:val="24"/>
          <w:szCs w:val="24"/>
        </w:rPr>
        <w:t>сделают домашнее задание.</w:t>
      </w:r>
    </w:p>
    <w:p w:rsidR="003E45A8" w:rsidRDefault="003E45A8" w:rsidP="003E45A8">
      <w:pPr>
        <w:spacing w:before="100"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</w:r>
      <w:r w:rsidRPr="003E45A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i/>
          <w:sz w:val="24"/>
          <w:szCs w:val="24"/>
        </w:rPr>
        <w:t>Максим</w:t>
      </w:r>
      <w:r w:rsidRPr="003E45A8">
        <w:rPr>
          <w:rFonts w:ascii="Times New Roman" w:hAnsi="Times New Roman"/>
          <w:i/>
          <w:sz w:val="24"/>
          <w:szCs w:val="24"/>
        </w:rPr>
        <w:t xml:space="preserve"> и </w:t>
      </w:r>
      <w:r>
        <w:rPr>
          <w:rFonts w:ascii="Times New Roman" w:hAnsi="Times New Roman"/>
          <w:i/>
          <w:sz w:val="24"/>
          <w:szCs w:val="24"/>
        </w:rPr>
        <w:t>я</w:t>
      </w:r>
      <w:r w:rsidRPr="003E45A8">
        <w:rPr>
          <w:rFonts w:ascii="Times New Roman" w:hAnsi="Times New Roman"/>
          <w:sz w:val="24"/>
          <w:szCs w:val="24"/>
        </w:rPr>
        <w:t>]</w:t>
      </w:r>
      <w:r w:rsidR="002A46B9">
        <w:rPr>
          <w:rFonts w:ascii="Times New Roman" w:hAnsi="Times New Roman"/>
          <w:sz w:val="24"/>
          <w:szCs w:val="24"/>
        </w:rPr>
        <w:t xml:space="preserve"> </w:t>
      </w:r>
      <w:r w:rsidRPr="003E45A8">
        <w:rPr>
          <w:rFonts w:ascii="Times New Roman" w:hAnsi="Times New Roman"/>
          <w:sz w:val="24"/>
          <w:szCs w:val="24"/>
        </w:rPr>
        <w:t>/</w:t>
      </w:r>
      <w:r w:rsidR="002A46B9">
        <w:rPr>
          <w:rFonts w:ascii="Times New Roman" w:hAnsi="Times New Roman"/>
          <w:sz w:val="24"/>
          <w:szCs w:val="24"/>
        </w:rPr>
        <w:t xml:space="preserve"> </w:t>
      </w:r>
      <w:r w:rsidRPr="003E45A8">
        <w:rPr>
          <w:rFonts w:ascii="Times New Roman" w:hAnsi="Times New Roman"/>
          <w:sz w:val="24"/>
          <w:szCs w:val="24"/>
        </w:rPr>
        <w:t>[</w:t>
      </w:r>
      <w:r w:rsidRPr="003E45A8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45A8">
        <w:rPr>
          <w:rFonts w:ascii="Times New Roman" w:hAnsi="Times New Roman"/>
          <w:i/>
          <w:sz w:val="24"/>
          <w:szCs w:val="24"/>
        </w:rPr>
        <w:t>Максим</w:t>
      </w:r>
      <w:r>
        <w:rPr>
          <w:rFonts w:ascii="Times New Roman" w:hAnsi="Times New Roman"/>
          <w:i/>
          <w:sz w:val="24"/>
          <w:szCs w:val="24"/>
        </w:rPr>
        <w:t>, и я</w:t>
      </w:r>
      <w:r w:rsidRPr="003E45A8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45A8">
        <w:rPr>
          <w:rFonts w:ascii="Times New Roman" w:hAnsi="Times New Roman"/>
          <w:i/>
          <w:sz w:val="24"/>
          <w:szCs w:val="24"/>
        </w:rPr>
        <w:t>сделаю</w:t>
      </w:r>
      <w:r w:rsidR="00C7564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="00C75641">
        <w:rPr>
          <w:rFonts w:ascii="Times New Roman" w:hAnsi="Times New Roman"/>
          <w:sz w:val="24"/>
          <w:szCs w:val="24"/>
        </w:rPr>
        <w:t xml:space="preserve"> </w:t>
      </w:r>
      <w:r w:rsidRPr="003E45A8">
        <w:rPr>
          <w:rFonts w:ascii="Times New Roman" w:hAnsi="Times New Roman"/>
          <w:i/>
          <w:sz w:val="24"/>
          <w:szCs w:val="24"/>
        </w:rPr>
        <w:t>сделаем</w:t>
      </w:r>
      <w:r w:rsidR="00C7564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="00C75641">
        <w:rPr>
          <w:rFonts w:ascii="Times New Roman" w:hAnsi="Times New Roman"/>
          <w:sz w:val="24"/>
          <w:szCs w:val="24"/>
        </w:rPr>
        <w:t xml:space="preserve"> </w:t>
      </w:r>
      <w:r w:rsidRPr="003E45A8">
        <w:rPr>
          <w:rFonts w:ascii="Times New Roman" w:hAnsi="Times New Roman"/>
          <w:i/>
          <w:sz w:val="24"/>
          <w:szCs w:val="24"/>
        </w:rPr>
        <w:t>сделает</w:t>
      </w:r>
      <w:r w:rsidR="00C7564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="00C75641">
        <w:rPr>
          <w:rFonts w:ascii="Times New Roman" w:hAnsi="Times New Roman"/>
          <w:sz w:val="24"/>
          <w:szCs w:val="24"/>
        </w:rPr>
        <w:t xml:space="preserve"> </w:t>
      </w:r>
      <w:r w:rsidRPr="003E45A8">
        <w:rPr>
          <w:rFonts w:ascii="Times New Roman" w:hAnsi="Times New Roman"/>
          <w:i/>
          <w:sz w:val="24"/>
          <w:szCs w:val="24"/>
        </w:rPr>
        <w:t>сделают домашнее задание.</w:t>
      </w:r>
    </w:p>
    <w:p w:rsidR="003E45A8" w:rsidRDefault="003E45A8" w:rsidP="003E45A8">
      <w:pPr>
        <w:spacing w:before="10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</w:r>
      <w:r w:rsidR="00C75641" w:rsidRPr="00C75641">
        <w:rPr>
          <w:rFonts w:ascii="Times New Roman" w:hAnsi="Times New Roman"/>
          <w:sz w:val="24"/>
          <w:szCs w:val="24"/>
        </w:rPr>
        <w:t>[</w:t>
      </w:r>
      <w:r w:rsidR="00C75641" w:rsidRPr="007C2B7B">
        <w:rPr>
          <w:rFonts w:ascii="Times New Roman" w:hAnsi="Times New Roman"/>
          <w:i/>
          <w:sz w:val="24"/>
          <w:szCs w:val="24"/>
        </w:rPr>
        <w:t>Я или Кирилл</w:t>
      </w:r>
      <w:r w:rsidR="00C75641" w:rsidRPr="00C75641">
        <w:rPr>
          <w:rFonts w:ascii="Times New Roman" w:hAnsi="Times New Roman"/>
          <w:sz w:val="24"/>
          <w:szCs w:val="24"/>
        </w:rPr>
        <w:t>]</w:t>
      </w:r>
      <w:r w:rsidR="002A46B9">
        <w:rPr>
          <w:rFonts w:ascii="Times New Roman" w:hAnsi="Times New Roman"/>
          <w:sz w:val="24"/>
          <w:szCs w:val="24"/>
        </w:rPr>
        <w:t xml:space="preserve"> </w:t>
      </w:r>
      <w:r w:rsidR="00C75641">
        <w:rPr>
          <w:rFonts w:ascii="Times New Roman" w:hAnsi="Times New Roman"/>
          <w:sz w:val="24"/>
          <w:szCs w:val="24"/>
        </w:rPr>
        <w:t>/</w:t>
      </w:r>
      <w:r w:rsidR="002A46B9">
        <w:rPr>
          <w:rFonts w:ascii="Times New Roman" w:hAnsi="Times New Roman"/>
          <w:sz w:val="24"/>
          <w:szCs w:val="24"/>
        </w:rPr>
        <w:t xml:space="preserve"> </w:t>
      </w:r>
      <w:r w:rsidR="00C75641" w:rsidRPr="00C75641">
        <w:rPr>
          <w:rFonts w:ascii="Times New Roman" w:hAnsi="Times New Roman"/>
          <w:sz w:val="24"/>
          <w:szCs w:val="24"/>
        </w:rPr>
        <w:t>[</w:t>
      </w:r>
      <w:r w:rsidR="00C75641" w:rsidRPr="007C2B7B">
        <w:rPr>
          <w:rFonts w:ascii="Times New Roman" w:hAnsi="Times New Roman"/>
          <w:i/>
          <w:sz w:val="24"/>
          <w:szCs w:val="24"/>
        </w:rPr>
        <w:t xml:space="preserve">Или </w:t>
      </w:r>
      <w:r w:rsidR="0036470C">
        <w:rPr>
          <w:rFonts w:ascii="Times New Roman" w:hAnsi="Times New Roman"/>
          <w:i/>
          <w:sz w:val="24"/>
          <w:szCs w:val="24"/>
        </w:rPr>
        <w:t>я</w:t>
      </w:r>
      <w:r w:rsidR="00C75641" w:rsidRPr="007C2B7B">
        <w:rPr>
          <w:rFonts w:ascii="Times New Roman" w:hAnsi="Times New Roman"/>
          <w:i/>
          <w:sz w:val="24"/>
          <w:szCs w:val="24"/>
        </w:rPr>
        <w:t xml:space="preserve">, или </w:t>
      </w:r>
      <w:r w:rsidR="0036470C">
        <w:rPr>
          <w:rFonts w:ascii="Times New Roman" w:hAnsi="Times New Roman"/>
          <w:i/>
          <w:sz w:val="24"/>
          <w:szCs w:val="24"/>
        </w:rPr>
        <w:t>Кирилл</w:t>
      </w:r>
      <w:r w:rsidR="00C75641" w:rsidRPr="00C75641">
        <w:rPr>
          <w:rFonts w:ascii="Times New Roman" w:hAnsi="Times New Roman"/>
          <w:sz w:val="24"/>
          <w:szCs w:val="24"/>
        </w:rPr>
        <w:t>]</w:t>
      </w:r>
      <w:r w:rsidR="00C75641">
        <w:rPr>
          <w:rFonts w:ascii="Times New Roman" w:hAnsi="Times New Roman"/>
          <w:sz w:val="24"/>
          <w:szCs w:val="24"/>
        </w:rPr>
        <w:t xml:space="preserve"> </w:t>
      </w:r>
      <w:r w:rsidR="00C75641" w:rsidRPr="007C2B7B">
        <w:rPr>
          <w:rFonts w:ascii="Times New Roman" w:hAnsi="Times New Roman"/>
          <w:i/>
          <w:sz w:val="24"/>
          <w:szCs w:val="24"/>
        </w:rPr>
        <w:t>прополю</w:t>
      </w:r>
      <w:r w:rsidR="007C2B7B">
        <w:rPr>
          <w:rFonts w:ascii="Times New Roman" w:hAnsi="Times New Roman"/>
          <w:sz w:val="24"/>
          <w:szCs w:val="24"/>
        </w:rPr>
        <w:t xml:space="preserve"> </w:t>
      </w:r>
      <w:r w:rsidR="00C75641">
        <w:rPr>
          <w:rFonts w:ascii="Times New Roman" w:hAnsi="Times New Roman"/>
          <w:sz w:val="24"/>
          <w:szCs w:val="24"/>
        </w:rPr>
        <w:t>/</w:t>
      </w:r>
      <w:r w:rsidR="007C2B7B">
        <w:rPr>
          <w:rFonts w:ascii="Times New Roman" w:hAnsi="Times New Roman"/>
          <w:sz w:val="24"/>
          <w:szCs w:val="24"/>
        </w:rPr>
        <w:t xml:space="preserve"> </w:t>
      </w:r>
      <w:r w:rsidR="00C75641" w:rsidRPr="007C2B7B">
        <w:rPr>
          <w:rFonts w:ascii="Times New Roman" w:hAnsi="Times New Roman"/>
          <w:i/>
          <w:sz w:val="24"/>
          <w:szCs w:val="24"/>
        </w:rPr>
        <w:t>прополем</w:t>
      </w:r>
      <w:r w:rsidR="007C2B7B">
        <w:rPr>
          <w:rFonts w:ascii="Times New Roman" w:hAnsi="Times New Roman"/>
          <w:sz w:val="24"/>
          <w:szCs w:val="24"/>
        </w:rPr>
        <w:t xml:space="preserve"> </w:t>
      </w:r>
      <w:r w:rsidR="00C75641">
        <w:rPr>
          <w:rFonts w:ascii="Times New Roman" w:hAnsi="Times New Roman"/>
          <w:sz w:val="24"/>
          <w:szCs w:val="24"/>
        </w:rPr>
        <w:t>/</w:t>
      </w:r>
      <w:r w:rsidR="007C2B7B">
        <w:rPr>
          <w:rFonts w:ascii="Times New Roman" w:hAnsi="Times New Roman"/>
          <w:sz w:val="24"/>
          <w:szCs w:val="24"/>
        </w:rPr>
        <w:t xml:space="preserve"> </w:t>
      </w:r>
      <w:r w:rsidR="00C75641" w:rsidRPr="007C2B7B">
        <w:rPr>
          <w:rFonts w:ascii="Times New Roman" w:hAnsi="Times New Roman"/>
          <w:i/>
          <w:sz w:val="24"/>
          <w:szCs w:val="24"/>
        </w:rPr>
        <w:t>прополет</w:t>
      </w:r>
      <w:r w:rsidR="007C2B7B">
        <w:rPr>
          <w:rFonts w:ascii="Times New Roman" w:hAnsi="Times New Roman"/>
          <w:sz w:val="24"/>
          <w:szCs w:val="24"/>
        </w:rPr>
        <w:t xml:space="preserve"> </w:t>
      </w:r>
      <w:r w:rsidR="00C75641">
        <w:rPr>
          <w:rFonts w:ascii="Times New Roman" w:hAnsi="Times New Roman"/>
          <w:sz w:val="24"/>
          <w:szCs w:val="24"/>
        </w:rPr>
        <w:t>/</w:t>
      </w:r>
      <w:r w:rsidR="007C2B7B">
        <w:rPr>
          <w:rFonts w:ascii="Times New Roman" w:hAnsi="Times New Roman"/>
          <w:sz w:val="24"/>
          <w:szCs w:val="24"/>
        </w:rPr>
        <w:t xml:space="preserve"> </w:t>
      </w:r>
      <w:r w:rsidR="00C75641" w:rsidRPr="007C2B7B">
        <w:rPr>
          <w:rFonts w:ascii="Times New Roman" w:hAnsi="Times New Roman"/>
          <w:i/>
          <w:sz w:val="24"/>
          <w:szCs w:val="24"/>
        </w:rPr>
        <w:t xml:space="preserve">прополют </w:t>
      </w:r>
      <w:r w:rsidR="007C2B7B" w:rsidRPr="007C2B7B">
        <w:rPr>
          <w:rFonts w:ascii="Times New Roman" w:hAnsi="Times New Roman"/>
          <w:i/>
          <w:sz w:val="24"/>
          <w:szCs w:val="24"/>
        </w:rPr>
        <w:t>эту капустную грядку.</w:t>
      </w:r>
    </w:p>
    <w:p w:rsidR="007C2B7B" w:rsidRPr="007C2B7B" w:rsidRDefault="007C2B7B" w:rsidP="003E45A8">
      <w:pPr>
        <w:spacing w:before="10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</w:t>
      </w:r>
      <w:r>
        <w:rPr>
          <w:rFonts w:ascii="Times New Roman" w:hAnsi="Times New Roman"/>
          <w:sz w:val="24"/>
          <w:szCs w:val="24"/>
        </w:rPr>
        <w:tab/>
      </w:r>
      <w:r w:rsidRPr="00C75641">
        <w:rPr>
          <w:rFonts w:ascii="Times New Roman" w:hAnsi="Times New Roman"/>
          <w:sz w:val="24"/>
          <w:szCs w:val="24"/>
        </w:rPr>
        <w:t>[</w:t>
      </w:r>
      <w:r w:rsidRPr="007C2B7B">
        <w:rPr>
          <w:rFonts w:ascii="Times New Roman" w:hAnsi="Times New Roman"/>
          <w:i/>
          <w:sz w:val="24"/>
          <w:szCs w:val="24"/>
        </w:rPr>
        <w:t>Кирилл</w:t>
      </w:r>
      <w:r>
        <w:rPr>
          <w:rFonts w:ascii="Times New Roman" w:hAnsi="Times New Roman"/>
          <w:i/>
          <w:sz w:val="24"/>
          <w:szCs w:val="24"/>
        </w:rPr>
        <w:t xml:space="preserve"> или я</w:t>
      </w:r>
      <w:r w:rsidRPr="00C75641">
        <w:rPr>
          <w:rFonts w:ascii="Times New Roman" w:hAnsi="Times New Roman"/>
          <w:sz w:val="24"/>
          <w:szCs w:val="24"/>
        </w:rPr>
        <w:t>]</w:t>
      </w:r>
      <w:r w:rsidR="002A46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="002A46B9">
        <w:rPr>
          <w:rFonts w:ascii="Times New Roman" w:hAnsi="Times New Roman"/>
          <w:sz w:val="24"/>
          <w:szCs w:val="24"/>
        </w:rPr>
        <w:t xml:space="preserve"> </w:t>
      </w:r>
      <w:r w:rsidRPr="00C75641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i/>
          <w:sz w:val="24"/>
          <w:szCs w:val="24"/>
        </w:rPr>
        <w:t xml:space="preserve">Или </w:t>
      </w:r>
      <w:r w:rsidR="0036470C">
        <w:rPr>
          <w:rFonts w:ascii="Times New Roman" w:hAnsi="Times New Roman"/>
          <w:i/>
          <w:sz w:val="24"/>
          <w:szCs w:val="24"/>
        </w:rPr>
        <w:t>Кирилл</w:t>
      </w:r>
      <w:r w:rsidRPr="007C2B7B">
        <w:rPr>
          <w:rFonts w:ascii="Times New Roman" w:hAnsi="Times New Roman"/>
          <w:i/>
          <w:sz w:val="24"/>
          <w:szCs w:val="24"/>
        </w:rPr>
        <w:t xml:space="preserve">, или </w:t>
      </w:r>
      <w:r w:rsidR="0036470C">
        <w:rPr>
          <w:rFonts w:ascii="Times New Roman" w:hAnsi="Times New Roman"/>
          <w:i/>
          <w:sz w:val="24"/>
          <w:szCs w:val="24"/>
        </w:rPr>
        <w:t>я</w:t>
      </w:r>
      <w:r w:rsidRPr="00C75641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2B7B">
        <w:rPr>
          <w:rFonts w:ascii="Times New Roman" w:hAnsi="Times New Roman"/>
          <w:i/>
          <w:sz w:val="24"/>
          <w:szCs w:val="24"/>
        </w:rPr>
        <w:t>прополю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7C2B7B">
        <w:rPr>
          <w:rFonts w:ascii="Times New Roman" w:hAnsi="Times New Roman"/>
          <w:i/>
          <w:sz w:val="24"/>
          <w:szCs w:val="24"/>
        </w:rPr>
        <w:t>прополем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7C2B7B">
        <w:rPr>
          <w:rFonts w:ascii="Times New Roman" w:hAnsi="Times New Roman"/>
          <w:i/>
          <w:sz w:val="24"/>
          <w:szCs w:val="24"/>
        </w:rPr>
        <w:t>прополет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7C2B7B">
        <w:rPr>
          <w:rFonts w:ascii="Times New Roman" w:hAnsi="Times New Roman"/>
          <w:i/>
          <w:sz w:val="24"/>
          <w:szCs w:val="24"/>
        </w:rPr>
        <w:t>прополют эту капустную грядку.</w:t>
      </w:r>
    </w:p>
    <w:p w:rsidR="0036470C" w:rsidRPr="00C77B50" w:rsidRDefault="00CE1866" w:rsidP="003F4AC1">
      <w:pPr>
        <w:spacing w:before="10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Во всех экспериментах наиболее высокие оценки </w:t>
      </w:r>
      <w:r w:rsidR="00653BFD">
        <w:rPr>
          <w:rFonts w:ascii="Times New Roman" w:hAnsi="Times New Roman"/>
          <w:sz w:val="24"/>
          <w:szCs w:val="24"/>
        </w:rPr>
        <w:t>получило согласование по 1 лицу множественному числу</w:t>
      </w:r>
      <w:r w:rsidR="00A11630">
        <w:rPr>
          <w:rFonts w:ascii="Times New Roman" w:hAnsi="Times New Roman"/>
          <w:sz w:val="24"/>
          <w:szCs w:val="24"/>
        </w:rPr>
        <w:t> — согласование по правилам разрешения</w:t>
      </w:r>
      <w:r w:rsidR="00653BFD">
        <w:rPr>
          <w:rFonts w:ascii="Times New Roman" w:hAnsi="Times New Roman"/>
          <w:sz w:val="24"/>
          <w:szCs w:val="24"/>
        </w:rPr>
        <w:t xml:space="preserve">, однако для его оценок оказывается значим порядок </w:t>
      </w:r>
      <w:r w:rsidR="002A46B9">
        <w:rPr>
          <w:rFonts w:ascii="Times New Roman" w:hAnsi="Times New Roman"/>
          <w:sz w:val="24"/>
          <w:szCs w:val="24"/>
        </w:rPr>
        <w:t>конъюнктов и</w:t>
      </w:r>
      <w:r w:rsidR="001B03F6">
        <w:rPr>
          <w:rFonts w:ascii="Times New Roman" w:hAnsi="Times New Roman"/>
          <w:sz w:val="24"/>
          <w:szCs w:val="24"/>
        </w:rPr>
        <w:t xml:space="preserve"> </w:t>
      </w:r>
      <w:r w:rsidR="002A46B9">
        <w:rPr>
          <w:rFonts w:ascii="Times New Roman" w:hAnsi="Times New Roman"/>
          <w:sz w:val="24"/>
          <w:szCs w:val="24"/>
        </w:rPr>
        <w:t>тип союза</w:t>
      </w:r>
      <w:r w:rsidR="00A11630">
        <w:rPr>
          <w:rFonts w:ascii="Times New Roman" w:hAnsi="Times New Roman"/>
          <w:sz w:val="24"/>
          <w:szCs w:val="24"/>
        </w:rPr>
        <w:t xml:space="preserve">. Данный тип согласования получает значимо более низкие оценки при смене одиночного союза </w:t>
      </w:r>
      <w:r w:rsidR="00A11630" w:rsidRPr="00A11630">
        <w:rPr>
          <w:rFonts w:ascii="Times New Roman" w:hAnsi="Times New Roman"/>
          <w:i/>
          <w:sz w:val="24"/>
          <w:szCs w:val="24"/>
        </w:rPr>
        <w:t>и</w:t>
      </w:r>
      <w:r w:rsidR="00A11630">
        <w:rPr>
          <w:rFonts w:ascii="Times New Roman" w:hAnsi="Times New Roman"/>
          <w:sz w:val="24"/>
          <w:szCs w:val="24"/>
        </w:rPr>
        <w:t xml:space="preserve"> на повторяющийся. Что касается дизъюнктивных союзов, то падение оценок для согласования по правилам разрешения наблюдается только для эксперимента, где первым конъюнктом является местоимение </w:t>
      </w:r>
      <w:r w:rsidR="00A11630" w:rsidRPr="00A11630">
        <w:rPr>
          <w:rFonts w:ascii="Times New Roman" w:hAnsi="Times New Roman"/>
          <w:i/>
          <w:sz w:val="24"/>
          <w:szCs w:val="24"/>
        </w:rPr>
        <w:t>я</w:t>
      </w:r>
      <w:r w:rsidR="00A11630">
        <w:rPr>
          <w:rFonts w:ascii="Times New Roman" w:hAnsi="Times New Roman"/>
          <w:sz w:val="24"/>
          <w:szCs w:val="24"/>
        </w:rPr>
        <w:t xml:space="preserve"> — возможно, во втором эксперименте </w:t>
      </w:r>
      <w:r w:rsidR="00C4741C">
        <w:rPr>
          <w:rFonts w:ascii="Times New Roman" w:hAnsi="Times New Roman"/>
          <w:sz w:val="24"/>
          <w:szCs w:val="24"/>
        </w:rPr>
        <w:t>уровень приемлемости согласования по правилам разрешения поддерживается линейной близостью местоимения 1 лица.</w:t>
      </w:r>
      <w:r w:rsidR="00547FF5">
        <w:rPr>
          <w:rFonts w:ascii="Times New Roman" w:hAnsi="Times New Roman"/>
          <w:sz w:val="24"/>
          <w:szCs w:val="24"/>
        </w:rPr>
        <w:t xml:space="preserve"> </w:t>
      </w:r>
      <w:r w:rsidR="00C77B50">
        <w:rPr>
          <w:rFonts w:ascii="Times New Roman" w:hAnsi="Times New Roman"/>
          <w:sz w:val="24"/>
          <w:szCs w:val="24"/>
        </w:rPr>
        <w:t xml:space="preserve">Для конъюнктивных союзов все остальные стратегии были оценены на уровне неграмматичных филлеров. Отметим, что в предыдущих экспериментах с союзом </w:t>
      </w:r>
      <w:r w:rsidR="00C77B50" w:rsidRPr="00C77B50">
        <w:rPr>
          <w:rFonts w:ascii="Times New Roman" w:hAnsi="Times New Roman"/>
          <w:i/>
          <w:sz w:val="24"/>
          <w:szCs w:val="24"/>
        </w:rPr>
        <w:t>и</w:t>
      </w:r>
      <w:r w:rsidR="00C77B50">
        <w:rPr>
          <w:rFonts w:ascii="Times New Roman" w:hAnsi="Times New Roman"/>
          <w:sz w:val="24"/>
          <w:szCs w:val="24"/>
        </w:rPr>
        <w:t xml:space="preserve"> согласование по 3 лицу множественному числу оцениваелось выше неграмматичных филлеров </w:t>
      </w:r>
      <w:r w:rsidR="00C77B50" w:rsidRPr="00C77B50">
        <w:rPr>
          <w:rFonts w:ascii="Times New Roman" w:hAnsi="Times New Roman"/>
          <w:sz w:val="24"/>
          <w:szCs w:val="24"/>
        </w:rPr>
        <w:t>[</w:t>
      </w:r>
      <w:r w:rsidR="00C77B50">
        <w:rPr>
          <w:rFonts w:ascii="Times New Roman" w:hAnsi="Times New Roman"/>
          <w:sz w:val="24"/>
          <w:szCs w:val="24"/>
        </w:rPr>
        <w:t>Белова, Давидюк 2023</w:t>
      </w:r>
      <w:r w:rsidR="00C77B50" w:rsidRPr="00C77B50">
        <w:rPr>
          <w:rFonts w:ascii="Times New Roman" w:hAnsi="Times New Roman"/>
          <w:sz w:val="24"/>
          <w:szCs w:val="24"/>
        </w:rPr>
        <w:t>]</w:t>
      </w:r>
      <w:r w:rsidR="00C77B50">
        <w:rPr>
          <w:rFonts w:ascii="Times New Roman" w:hAnsi="Times New Roman"/>
          <w:sz w:val="24"/>
          <w:szCs w:val="24"/>
        </w:rPr>
        <w:t xml:space="preserve"> </w:t>
      </w:r>
      <w:r w:rsidR="00C77B50" w:rsidRPr="00C77B50">
        <w:rPr>
          <w:rFonts w:ascii="Times New Roman" w:hAnsi="Times New Roman"/>
          <w:sz w:val="24"/>
          <w:szCs w:val="24"/>
        </w:rPr>
        <w:t>и</w:t>
      </w:r>
      <w:r w:rsidR="00C77B50">
        <w:rPr>
          <w:rFonts w:ascii="Times New Roman" w:hAnsi="Times New Roman"/>
          <w:sz w:val="24"/>
          <w:szCs w:val="24"/>
        </w:rPr>
        <w:t xml:space="preserve">, кроме того, такое согласование зафиксировано в Национальном корпусе русского языка; </w:t>
      </w:r>
      <w:r w:rsidR="00127538">
        <w:rPr>
          <w:rFonts w:ascii="Times New Roman" w:hAnsi="Times New Roman"/>
          <w:sz w:val="24"/>
          <w:szCs w:val="24"/>
        </w:rPr>
        <w:t xml:space="preserve">возможно, нами не очень удачно были подобраны неграмматичные филлеры, что мы обсудим в докладе. </w:t>
      </w:r>
      <w:r w:rsidR="001A6521">
        <w:rPr>
          <w:rFonts w:ascii="Times New Roman" w:hAnsi="Times New Roman"/>
          <w:sz w:val="24"/>
          <w:szCs w:val="24"/>
        </w:rPr>
        <w:t>Для конструкций с дизъюнктивными союзами согласование по 3 лицу множественному числу оценивается выше неграмматичных филлеров. С ними оказываются возможны и другие стратегии согласования</w:t>
      </w:r>
      <w:r w:rsidR="008B5B65">
        <w:rPr>
          <w:rFonts w:ascii="Times New Roman" w:hAnsi="Times New Roman"/>
          <w:sz w:val="24"/>
          <w:szCs w:val="24"/>
        </w:rPr>
        <w:t> — согласование с ближайшим конъюнктом и согласование по 3 лицу единственному числу.</w:t>
      </w:r>
    </w:p>
    <w:p w:rsidR="004B3B8E" w:rsidRPr="004B3B8E" w:rsidRDefault="005F7CB3" w:rsidP="004B3B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Более подробные результаты проведённых экспериментов </w:t>
      </w:r>
      <w:r w:rsidR="00891CBE">
        <w:rPr>
          <w:rFonts w:ascii="Times New Roman" w:hAnsi="Times New Roman"/>
          <w:sz w:val="24"/>
          <w:szCs w:val="24"/>
        </w:rPr>
        <w:t xml:space="preserve">и их вклад в проблемы синтаксиса </w:t>
      </w:r>
      <w:r>
        <w:rPr>
          <w:rFonts w:ascii="Times New Roman" w:hAnsi="Times New Roman"/>
          <w:sz w:val="24"/>
          <w:szCs w:val="24"/>
        </w:rPr>
        <w:t>будут освещены в докладе.</w:t>
      </w:r>
    </w:p>
    <w:p w:rsidR="005A7423" w:rsidRDefault="005A7423" w:rsidP="005A7423">
      <w:pPr>
        <w:spacing w:before="10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2A53AB" w:rsidRDefault="002A53AB" w:rsidP="00EA4B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53AB">
        <w:rPr>
          <w:rFonts w:ascii="Times New Roman" w:hAnsi="Times New Roman"/>
          <w:sz w:val="24"/>
          <w:szCs w:val="24"/>
        </w:rPr>
        <w:t>Белова Д.Д., Давидюк Т.И. Согласование с сочиненным подлежащим, содержащим личное местоимение: экспериментальное исследование на материале русского языка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53AB">
        <w:rPr>
          <w:rFonts w:ascii="Times New Roman" w:hAnsi="Times New Roman"/>
          <w:sz w:val="24"/>
          <w:szCs w:val="24"/>
        </w:rPr>
        <w:t>// Rhema. 2023. 2. С. 53–88.</w:t>
      </w:r>
    </w:p>
    <w:p w:rsidR="00EA4B5F" w:rsidRPr="00EA4B5F" w:rsidRDefault="00EA4B5F" w:rsidP="00EA4B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4B5F">
        <w:rPr>
          <w:rFonts w:ascii="Times New Roman" w:hAnsi="Times New Roman"/>
          <w:sz w:val="24"/>
          <w:szCs w:val="24"/>
        </w:rPr>
        <w:t>Розенталь Д.Э., Джанджакова Е.В., Кабанова Н.П. Справочник по правописанию, произношению, литературному редактированию. М.: Московская международная школа переводчиков, 1994.</w:t>
      </w:r>
    </w:p>
    <w:p w:rsidR="00EA4B5F" w:rsidRPr="00EA4B5F" w:rsidRDefault="00EA4B5F" w:rsidP="00EA4B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4B5F">
        <w:rPr>
          <w:rFonts w:ascii="Times New Roman" w:hAnsi="Times New Roman"/>
          <w:sz w:val="24"/>
          <w:szCs w:val="24"/>
        </w:rPr>
        <w:t>Русская грамматика / Н.Ю. Шведова (гл. ред.). М.: Наука, 1980.</w:t>
      </w:r>
    </w:p>
    <w:p w:rsidR="00EA4B5F" w:rsidRPr="00EA4B5F" w:rsidRDefault="00EA4B5F" w:rsidP="00EA4B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Санников В.З. Русский синтаксис в семантико-прагматическом пространстве. М., 2008.</w:t>
      </w:r>
    </w:p>
    <w:p w:rsidR="00E14C43" w:rsidRPr="00EA4B5F" w:rsidRDefault="00EA4B5F" w:rsidP="00E14C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EA4B5F">
        <w:rPr>
          <w:rFonts w:ascii="Times New Roman" w:hAnsi="Times New Roman"/>
          <w:sz w:val="24"/>
          <w:szCs w:val="24"/>
          <w:lang w:val="en-US"/>
        </w:rPr>
        <w:t>Willer</w:t>
      </w:r>
      <w:r w:rsidRPr="00EA4B5F">
        <w:rPr>
          <w:rFonts w:ascii="Times New Roman" w:hAnsi="Times New Roman"/>
          <w:sz w:val="24"/>
          <w:szCs w:val="24"/>
        </w:rPr>
        <w:t>-</w:t>
      </w:r>
      <w:r w:rsidRPr="00EA4B5F">
        <w:rPr>
          <w:rFonts w:ascii="Times New Roman" w:hAnsi="Times New Roman"/>
          <w:sz w:val="24"/>
          <w:szCs w:val="24"/>
          <w:lang w:val="en-US"/>
        </w:rPr>
        <w:t>Gold J</w:t>
      </w:r>
      <w:r w:rsidRPr="00EA4B5F">
        <w:rPr>
          <w:rFonts w:ascii="Times New Roman" w:hAnsi="Times New Roman"/>
          <w:sz w:val="24"/>
          <w:szCs w:val="24"/>
        </w:rPr>
        <w:t xml:space="preserve">., </w:t>
      </w:r>
      <w:r w:rsidRPr="00EA4B5F">
        <w:rPr>
          <w:rFonts w:ascii="Times New Roman" w:hAnsi="Times New Roman"/>
          <w:sz w:val="24"/>
          <w:szCs w:val="24"/>
          <w:lang w:val="en-US"/>
        </w:rPr>
        <w:t>Arsenijevi</w:t>
      </w:r>
      <w:r w:rsidRPr="00EA4B5F">
        <w:rPr>
          <w:rFonts w:ascii="Times New Roman" w:hAnsi="Times New Roman"/>
          <w:sz w:val="24"/>
          <w:szCs w:val="24"/>
        </w:rPr>
        <w:t>ć</w:t>
      </w:r>
      <w:r w:rsidRPr="00EA4B5F">
        <w:rPr>
          <w:rFonts w:ascii="Times New Roman" w:hAnsi="Times New Roman"/>
          <w:sz w:val="24"/>
          <w:szCs w:val="24"/>
          <w:lang w:val="en-US"/>
        </w:rPr>
        <w:t> B</w:t>
      </w:r>
      <w:r w:rsidRPr="00EA4B5F">
        <w:rPr>
          <w:rFonts w:ascii="Times New Roman" w:hAnsi="Times New Roman"/>
          <w:sz w:val="24"/>
          <w:szCs w:val="24"/>
        </w:rPr>
        <w:t xml:space="preserve">., </w:t>
      </w:r>
      <w:r w:rsidRPr="00EA4B5F">
        <w:rPr>
          <w:rFonts w:ascii="Times New Roman" w:hAnsi="Times New Roman"/>
          <w:sz w:val="24"/>
          <w:szCs w:val="24"/>
          <w:lang w:val="en-US"/>
        </w:rPr>
        <w:t>Batini</w:t>
      </w:r>
      <w:r w:rsidRPr="00EA4B5F">
        <w:rPr>
          <w:rFonts w:ascii="Times New Roman" w:hAnsi="Times New Roman"/>
          <w:sz w:val="24"/>
          <w:szCs w:val="24"/>
        </w:rPr>
        <w:t>ć</w:t>
      </w:r>
      <w:r w:rsidRPr="00EA4B5F">
        <w:rPr>
          <w:rFonts w:ascii="Times New Roman" w:hAnsi="Times New Roman"/>
          <w:sz w:val="24"/>
          <w:szCs w:val="24"/>
          <w:lang w:val="en-US"/>
        </w:rPr>
        <w:t> M</w:t>
      </w:r>
      <w:r w:rsidRPr="00EA4B5F">
        <w:rPr>
          <w:rFonts w:ascii="Times New Roman" w:hAnsi="Times New Roman"/>
          <w:sz w:val="24"/>
          <w:szCs w:val="24"/>
        </w:rPr>
        <w:t>., Č</w:t>
      </w:r>
      <w:r w:rsidRPr="00EA4B5F">
        <w:rPr>
          <w:rFonts w:ascii="Times New Roman" w:hAnsi="Times New Roman"/>
          <w:sz w:val="24"/>
          <w:szCs w:val="24"/>
          <w:lang w:val="en-US"/>
        </w:rPr>
        <w:t>ordalia N</w:t>
      </w:r>
      <w:r w:rsidRPr="00EA4B5F">
        <w:rPr>
          <w:rFonts w:ascii="Times New Roman" w:hAnsi="Times New Roman"/>
          <w:sz w:val="24"/>
          <w:szCs w:val="24"/>
        </w:rPr>
        <w:t xml:space="preserve">., </w:t>
      </w:r>
      <w:r w:rsidRPr="00EA4B5F">
        <w:rPr>
          <w:rFonts w:ascii="Times New Roman" w:hAnsi="Times New Roman"/>
          <w:sz w:val="24"/>
          <w:szCs w:val="24"/>
          <w:lang w:val="en-US"/>
        </w:rPr>
        <w:t>Kresi</w:t>
      </w:r>
      <w:r w:rsidRPr="00EA4B5F">
        <w:rPr>
          <w:rFonts w:ascii="Times New Roman" w:hAnsi="Times New Roman"/>
          <w:sz w:val="24"/>
          <w:szCs w:val="24"/>
        </w:rPr>
        <w:t>ć</w:t>
      </w:r>
      <w:r w:rsidRPr="00EA4B5F">
        <w:rPr>
          <w:rFonts w:ascii="Times New Roman" w:hAnsi="Times New Roman"/>
          <w:sz w:val="24"/>
          <w:szCs w:val="24"/>
          <w:lang w:val="en-US"/>
        </w:rPr>
        <w:t> M</w:t>
      </w:r>
      <w:r w:rsidRPr="00EA4B5F">
        <w:rPr>
          <w:rFonts w:ascii="Times New Roman" w:hAnsi="Times New Roman"/>
          <w:sz w:val="24"/>
          <w:szCs w:val="24"/>
        </w:rPr>
        <w:t xml:space="preserve">., </w:t>
      </w:r>
      <w:r w:rsidRPr="00EA4B5F">
        <w:rPr>
          <w:rFonts w:ascii="Times New Roman" w:hAnsi="Times New Roman"/>
          <w:sz w:val="24"/>
          <w:szCs w:val="24"/>
          <w:lang w:val="en-US"/>
        </w:rPr>
        <w:t>Leko N</w:t>
      </w:r>
      <w:r w:rsidRPr="00EA4B5F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  <w:lang w:val="en-US"/>
        </w:rPr>
        <w:t>Maru</w:t>
      </w:r>
      <w:r w:rsidRPr="00EA4B5F"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EA4B5F"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EA4B5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L</w:t>
      </w:r>
      <w:r w:rsidRPr="00EA4B5F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  <w:lang w:val="en-US"/>
        </w:rPr>
        <w:t>Mili</w:t>
      </w:r>
      <w:r w:rsidRPr="00EA4B5F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  <w:lang w:val="en-US"/>
        </w:rPr>
        <w:t>ev T</w:t>
      </w:r>
      <w:r w:rsidRPr="00EA4B5F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  <w:lang w:val="en-US"/>
        </w:rPr>
        <w:t>Mili</w:t>
      </w:r>
      <w:r w:rsidRPr="00EA4B5F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  <w:lang w:val="en-US"/>
        </w:rPr>
        <w:t>evi</w:t>
      </w:r>
      <w:r w:rsidRPr="00EA4B5F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  <w:lang w:val="en-US"/>
        </w:rPr>
        <w:t> N</w:t>
      </w:r>
      <w:r w:rsidRPr="00EA4B5F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  <w:lang w:val="en-US"/>
        </w:rPr>
        <w:t>Miti</w:t>
      </w:r>
      <w:r w:rsidRPr="00EA4B5F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  <w:lang w:val="en-US"/>
        </w:rPr>
        <w:t> I</w:t>
      </w:r>
      <w:r w:rsidRPr="00EA4B5F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  <w:lang w:val="en-US"/>
        </w:rPr>
        <w:t>Nevins A</w:t>
      </w:r>
      <w:r w:rsidRPr="00EA4B5F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  <w:lang w:val="en-US"/>
        </w:rPr>
        <w:t>Peti</w:t>
      </w:r>
      <w:r w:rsidRPr="00EA4B5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Stanti</w:t>
      </w:r>
      <w:r w:rsidRPr="00EA4B5F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  <w:lang w:val="en-US"/>
        </w:rPr>
        <w:t> A</w:t>
      </w:r>
      <w:r w:rsidRPr="00EA4B5F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  <w:lang w:val="en-US"/>
        </w:rPr>
        <w:t>Stankovi</w:t>
      </w:r>
      <w:r w:rsidRPr="00EA4B5F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  <w:lang w:val="en-US"/>
        </w:rPr>
        <w:t> B</w:t>
      </w:r>
      <w:r w:rsidRPr="00EA4B5F">
        <w:rPr>
          <w:rFonts w:ascii="Times New Roman" w:hAnsi="Times New Roman"/>
          <w:sz w:val="24"/>
          <w:szCs w:val="24"/>
        </w:rPr>
        <w:t>., Š</w:t>
      </w:r>
      <w:r>
        <w:rPr>
          <w:rFonts w:ascii="Times New Roman" w:hAnsi="Times New Roman"/>
          <w:sz w:val="24"/>
          <w:szCs w:val="24"/>
          <w:lang w:val="en-US"/>
        </w:rPr>
        <w:t>uligoj T</w:t>
      </w:r>
      <w:r w:rsidRPr="00EA4B5F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  <w:lang w:val="en-US"/>
        </w:rPr>
        <w:t>Tu</w:t>
      </w:r>
      <w:r w:rsidRPr="00EA4B5F"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  <w:lang w:val="en-US"/>
        </w:rPr>
        <w:t>ek J</w:t>
      </w:r>
      <w:r w:rsidRPr="00EA4B5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Conjunct</w:t>
      </w:r>
      <w:r w:rsidRPr="00EA4B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Agreement</w:t>
      </w:r>
      <w:r w:rsidRPr="00EA4B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 w:rsidRPr="00EA4B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Gender</w:t>
      </w:r>
      <w:r w:rsidRPr="00EA4B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</w:t>
      </w:r>
      <w:r w:rsidRPr="00EA4B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South</w:t>
      </w:r>
      <w:r w:rsidRPr="00EA4B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Slavic</w:t>
      </w:r>
      <w:r w:rsidRPr="00EA4B5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From</w:t>
      </w:r>
      <w:r w:rsidRPr="00EA4B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Theory</w:t>
      </w:r>
      <w:r w:rsidRPr="00EA4B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to</w:t>
      </w:r>
      <w:r w:rsidRPr="00EA4B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Experiments</w:t>
      </w:r>
      <w:r w:rsidRPr="00EA4B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to</w:t>
      </w:r>
      <w:r w:rsidRPr="00EA4B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Theory</w:t>
      </w:r>
      <w:r w:rsidRPr="00EA4B5F">
        <w:rPr>
          <w:rFonts w:ascii="Times New Roman" w:hAnsi="Times New Roman"/>
          <w:sz w:val="24"/>
          <w:szCs w:val="24"/>
        </w:rPr>
        <w:t xml:space="preserve"> // </w:t>
      </w:r>
      <w:r>
        <w:rPr>
          <w:rFonts w:ascii="Times New Roman" w:hAnsi="Times New Roman"/>
          <w:sz w:val="24"/>
          <w:szCs w:val="24"/>
          <w:lang w:val="en-US"/>
        </w:rPr>
        <w:t>Journal</w:t>
      </w:r>
      <w:r w:rsidRPr="00EA4B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EA4B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Slavic</w:t>
      </w:r>
      <w:r w:rsidRPr="00EA4B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Linguistics</w:t>
      </w:r>
      <w:r w:rsidRPr="00EA4B5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2016. 24(1). P. 187-224. </w:t>
      </w:r>
    </w:p>
    <w:sectPr w:rsidR="00E14C43" w:rsidRPr="00EA4B5F" w:rsidSect="0009625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462E1"/>
    <w:multiLevelType w:val="hybridMultilevel"/>
    <w:tmpl w:val="59209966"/>
    <w:lvl w:ilvl="0" w:tplc="8842CD6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C39A74B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33CEC1B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FDF0782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89BC95F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2D7E9F9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16AE4E7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51F8EE8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BC9E8D9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03"/>
    <w:rsid w:val="0002382E"/>
    <w:rsid w:val="00034C91"/>
    <w:rsid w:val="00035675"/>
    <w:rsid w:val="00053E25"/>
    <w:rsid w:val="00096250"/>
    <w:rsid w:val="000A0AC5"/>
    <w:rsid w:val="000A31BE"/>
    <w:rsid w:val="000B5417"/>
    <w:rsid w:val="000C76F3"/>
    <w:rsid w:val="000D23EC"/>
    <w:rsid w:val="000F7E6D"/>
    <w:rsid w:val="0011190E"/>
    <w:rsid w:val="00127538"/>
    <w:rsid w:val="00156741"/>
    <w:rsid w:val="001649AA"/>
    <w:rsid w:val="00165731"/>
    <w:rsid w:val="00176CF0"/>
    <w:rsid w:val="0019243A"/>
    <w:rsid w:val="00195736"/>
    <w:rsid w:val="001A2ACE"/>
    <w:rsid w:val="001A3673"/>
    <w:rsid w:val="001A6521"/>
    <w:rsid w:val="001B03F6"/>
    <w:rsid w:val="001B10E7"/>
    <w:rsid w:val="001C2F32"/>
    <w:rsid w:val="001C6568"/>
    <w:rsid w:val="001D744D"/>
    <w:rsid w:val="001E0479"/>
    <w:rsid w:val="001E4D71"/>
    <w:rsid w:val="001E682A"/>
    <w:rsid w:val="00225BD5"/>
    <w:rsid w:val="00232467"/>
    <w:rsid w:val="00247CE0"/>
    <w:rsid w:val="0025463E"/>
    <w:rsid w:val="00270D15"/>
    <w:rsid w:val="002776B3"/>
    <w:rsid w:val="002803C8"/>
    <w:rsid w:val="0028659D"/>
    <w:rsid w:val="002A46B9"/>
    <w:rsid w:val="002A53AB"/>
    <w:rsid w:val="002B7BAE"/>
    <w:rsid w:val="002C1091"/>
    <w:rsid w:val="002C5EC9"/>
    <w:rsid w:val="002D3ECA"/>
    <w:rsid w:val="0030257D"/>
    <w:rsid w:val="003040DE"/>
    <w:rsid w:val="003153F5"/>
    <w:rsid w:val="00316CA8"/>
    <w:rsid w:val="003604DA"/>
    <w:rsid w:val="0036470C"/>
    <w:rsid w:val="003A68DB"/>
    <w:rsid w:val="003B184B"/>
    <w:rsid w:val="003B2760"/>
    <w:rsid w:val="003B6573"/>
    <w:rsid w:val="003C5E9A"/>
    <w:rsid w:val="003E45A8"/>
    <w:rsid w:val="003F02C3"/>
    <w:rsid w:val="003F4AC1"/>
    <w:rsid w:val="004216FC"/>
    <w:rsid w:val="004411F4"/>
    <w:rsid w:val="0044672E"/>
    <w:rsid w:val="00450284"/>
    <w:rsid w:val="00450405"/>
    <w:rsid w:val="0046692B"/>
    <w:rsid w:val="004810D4"/>
    <w:rsid w:val="004B3B8E"/>
    <w:rsid w:val="004C10CD"/>
    <w:rsid w:val="004C5516"/>
    <w:rsid w:val="004C5A71"/>
    <w:rsid w:val="004C7A2E"/>
    <w:rsid w:val="004D317C"/>
    <w:rsid w:val="004F1625"/>
    <w:rsid w:val="00505F6F"/>
    <w:rsid w:val="0052025E"/>
    <w:rsid w:val="00525DCB"/>
    <w:rsid w:val="00526F37"/>
    <w:rsid w:val="00531A38"/>
    <w:rsid w:val="0053455C"/>
    <w:rsid w:val="00547FF5"/>
    <w:rsid w:val="005707AC"/>
    <w:rsid w:val="00587EC1"/>
    <w:rsid w:val="00596083"/>
    <w:rsid w:val="005A5FD2"/>
    <w:rsid w:val="005A7423"/>
    <w:rsid w:val="005B37F9"/>
    <w:rsid w:val="005B5C51"/>
    <w:rsid w:val="005C47E6"/>
    <w:rsid w:val="005F7CB3"/>
    <w:rsid w:val="00607916"/>
    <w:rsid w:val="00610822"/>
    <w:rsid w:val="00613A25"/>
    <w:rsid w:val="00646EC5"/>
    <w:rsid w:val="00647CCB"/>
    <w:rsid w:val="00653BFD"/>
    <w:rsid w:val="00656956"/>
    <w:rsid w:val="00666A83"/>
    <w:rsid w:val="006B1D98"/>
    <w:rsid w:val="006C0419"/>
    <w:rsid w:val="006C403A"/>
    <w:rsid w:val="006E476B"/>
    <w:rsid w:val="007119B4"/>
    <w:rsid w:val="007126A3"/>
    <w:rsid w:val="00733341"/>
    <w:rsid w:val="00784B0A"/>
    <w:rsid w:val="007B561D"/>
    <w:rsid w:val="007C2B7B"/>
    <w:rsid w:val="007E3810"/>
    <w:rsid w:val="008022D2"/>
    <w:rsid w:val="00836714"/>
    <w:rsid w:val="008542C6"/>
    <w:rsid w:val="00863C9F"/>
    <w:rsid w:val="008645AF"/>
    <w:rsid w:val="00870531"/>
    <w:rsid w:val="00872894"/>
    <w:rsid w:val="00876771"/>
    <w:rsid w:val="00891CBE"/>
    <w:rsid w:val="008953E8"/>
    <w:rsid w:val="008B5B65"/>
    <w:rsid w:val="008B6CE3"/>
    <w:rsid w:val="008D2C6B"/>
    <w:rsid w:val="008E35F1"/>
    <w:rsid w:val="00920006"/>
    <w:rsid w:val="009259EB"/>
    <w:rsid w:val="00930E4B"/>
    <w:rsid w:val="00942EC8"/>
    <w:rsid w:val="00952E15"/>
    <w:rsid w:val="009A0210"/>
    <w:rsid w:val="009B0E45"/>
    <w:rsid w:val="009B44E8"/>
    <w:rsid w:val="009C73BE"/>
    <w:rsid w:val="009D5E9F"/>
    <w:rsid w:val="009E39A5"/>
    <w:rsid w:val="009F2A53"/>
    <w:rsid w:val="009F5CAA"/>
    <w:rsid w:val="009F6435"/>
    <w:rsid w:val="00A11630"/>
    <w:rsid w:val="00A3343C"/>
    <w:rsid w:val="00A40B23"/>
    <w:rsid w:val="00A40E31"/>
    <w:rsid w:val="00A565B1"/>
    <w:rsid w:val="00A71CB6"/>
    <w:rsid w:val="00A727BF"/>
    <w:rsid w:val="00A75B38"/>
    <w:rsid w:val="00A9680C"/>
    <w:rsid w:val="00AD46F4"/>
    <w:rsid w:val="00AE31F0"/>
    <w:rsid w:val="00B01F6E"/>
    <w:rsid w:val="00B04484"/>
    <w:rsid w:val="00B139E6"/>
    <w:rsid w:val="00B4211D"/>
    <w:rsid w:val="00B51CA0"/>
    <w:rsid w:val="00B96F90"/>
    <w:rsid w:val="00BA545B"/>
    <w:rsid w:val="00BB09A6"/>
    <w:rsid w:val="00BD0A66"/>
    <w:rsid w:val="00BE6627"/>
    <w:rsid w:val="00BE6C31"/>
    <w:rsid w:val="00C4741C"/>
    <w:rsid w:val="00C5046C"/>
    <w:rsid w:val="00C67E52"/>
    <w:rsid w:val="00C74694"/>
    <w:rsid w:val="00C75641"/>
    <w:rsid w:val="00C76DF8"/>
    <w:rsid w:val="00C772CE"/>
    <w:rsid w:val="00C77B50"/>
    <w:rsid w:val="00C85829"/>
    <w:rsid w:val="00C96B75"/>
    <w:rsid w:val="00CA4242"/>
    <w:rsid w:val="00CC7922"/>
    <w:rsid w:val="00CE1866"/>
    <w:rsid w:val="00CF3BF5"/>
    <w:rsid w:val="00D15DA0"/>
    <w:rsid w:val="00D360BB"/>
    <w:rsid w:val="00DA7A72"/>
    <w:rsid w:val="00DA7BC4"/>
    <w:rsid w:val="00DB2092"/>
    <w:rsid w:val="00DD3249"/>
    <w:rsid w:val="00E14C43"/>
    <w:rsid w:val="00E27503"/>
    <w:rsid w:val="00E331E3"/>
    <w:rsid w:val="00E549DC"/>
    <w:rsid w:val="00E56AC2"/>
    <w:rsid w:val="00E66C3C"/>
    <w:rsid w:val="00E75EA2"/>
    <w:rsid w:val="00E852EA"/>
    <w:rsid w:val="00EA4B5F"/>
    <w:rsid w:val="00EA576B"/>
    <w:rsid w:val="00EB62A8"/>
    <w:rsid w:val="00EB7EFD"/>
    <w:rsid w:val="00EC139C"/>
    <w:rsid w:val="00EC31B0"/>
    <w:rsid w:val="00ED6EE1"/>
    <w:rsid w:val="00EF5CA7"/>
    <w:rsid w:val="00F479E1"/>
    <w:rsid w:val="00F641C4"/>
    <w:rsid w:val="00F700D7"/>
    <w:rsid w:val="00F9104C"/>
    <w:rsid w:val="00FB2E1C"/>
    <w:rsid w:val="00FC69A9"/>
    <w:rsid w:val="00FE406D"/>
    <w:rsid w:val="00FF109C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BCDBA-0257-4AD9-9172-89809B0E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F3BF5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CF3BF5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66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5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660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669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31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scf.ru/project/22-18-0003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Links>
    <vt:vector size="6" baseType="variant">
      <vt:variant>
        <vt:i4>983060</vt:i4>
      </vt:variant>
      <vt:variant>
        <vt:i4>0</vt:i4>
      </vt:variant>
      <vt:variant>
        <vt:i4>0</vt:i4>
      </vt:variant>
      <vt:variant>
        <vt:i4>5</vt:i4>
      </vt:variant>
      <vt:variant>
        <vt:lpwstr>https://rscf.ru/project/22-18-00037/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Davidyuk</dc:creator>
  <cp:keywords/>
  <dc:description/>
  <cp:lastModifiedBy>Tanya Davidyuk</cp:lastModifiedBy>
  <cp:revision>2</cp:revision>
  <dcterms:created xsi:type="dcterms:W3CDTF">2024-02-16T15:27:00Z</dcterms:created>
  <dcterms:modified xsi:type="dcterms:W3CDTF">2024-02-16T15:27:00Z</dcterms:modified>
</cp:coreProperties>
</file>