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915E864" w:rsidR="005C4763" w:rsidRPr="00374C37" w:rsidRDefault="00C03160" w:rsidP="00374C37">
      <w:pPr>
        <w:pStyle w:val="3"/>
        <w:keepNext w:val="0"/>
        <w:keepLines w:val="0"/>
        <w:shd w:val="clear" w:color="auto" w:fill="FFFFFF"/>
        <w:spacing w:before="0" w:line="240" w:lineRule="auto"/>
        <w:jc w:val="center"/>
        <w:rPr>
          <w:rFonts w:ascii="Times New Roman" w:eastAsia="Roboto" w:hAnsi="Times New Roman" w:cs="Times New Roman"/>
          <w:b/>
          <w:color w:val="auto"/>
          <w:sz w:val="24"/>
          <w:szCs w:val="24"/>
          <w:lang w:val="ru-RU"/>
        </w:rPr>
      </w:pPr>
      <w:bookmarkStart w:id="0" w:name="_juf15jn2rqit" w:colFirst="0" w:colLast="0"/>
      <w:bookmarkEnd w:id="0"/>
      <w:proofErr w:type="spellStart"/>
      <w:r w:rsidRPr="00374C37">
        <w:rPr>
          <w:rFonts w:ascii="Times New Roman" w:eastAsia="Roboto" w:hAnsi="Times New Roman" w:cs="Times New Roman"/>
          <w:b/>
          <w:color w:val="auto"/>
          <w:sz w:val="24"/>
          <w:szCs w:val="24"/>
        </w:rPr>
        <w:t>Ономастикон</w:t>
      </w:r>
      <w:proofErr w:type="spellEnd"/>
      <w:r w:rsidRPr="00374C37">
        <w:rPr>
          <w:rFonts w:ascii="Times New Roman" w:eastAsia="Roboto" w:hAnsi="Times New Roman" w:cs="Times New Roman"/>
          <w:b/>
          <w:color w:val="auto"/>
          <w:sz w:val="24"/>
          <w:szCs w:val="24"/>
        </w:rPr>
        <w:t xml:space="preserve"> сборника </w:t>
      </w:r>
      <w:r w:rsidR="00374C37" w:rsidRPr="00374C37">
        <w:rPr>
          <w:rFonts w:ascii="Times New Roman" w:eastAsia="Roboto" w:hAnsi="Times New Roman" w:cs="Times New Roman"/>
          <w:b/>
          <w:color w:val="auto"/>
          <w:sz w:val="24"/>
          <w:szCs w:val="24"/>
          <w:lang w:val="ru-RU"/>
        </w:rPr>
        <w:t>«</w:t>
      </w:r>
      <w:r w:rsidRPr="00374C37">
        <w:rPr>
          <w:rFonts w:ascii="Times New Roman" w:eastAsia="Roboto" w:hAnsi="Times New Roman" w:cs="Times New Roman"/>
          <w:b/>
          <w:color w:val="auto"/>
          <w:sz w:val="24"/>
          <w:szCs w:val="24"/>
        </w:rPr>
        <w:t>Русские заговоры Карелии</w:t>
      </w:r>
      <w:r w:rsidR="00374C37" w:rsidRPr="00374C37">
        <w:rPr>
          <w:rFonts w:ascii="Times New Roman" w:eastAsia="Roboto" w:hAnsi="Times New Roman" w:cs="Times New Roman"/>
          <w:b/>
          <w:color w:val="auto"/>
          <w:sz w:val="24"/>
          <w:szCs w:val="24"/>
          <w:lang w:val="ru-RU"/>
        </w:rPr>
        <w:t>»</w:t>
      </w:r>
    </w:p>
    <w:p w14:paraId="00000002" w14:textId="77777777" w:rsidR="005C4763" w:rsidRPr="00374C37" w:rsidRDefault="00C03160" w:rsidP="00374C37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C37">
        <w:rPr>
          <w:rFonts w:ascii="Times New Roman" w:hAnsi="Times New Roman" w:cs="Times New Roman"/>
          <w:sz w:val="24"/>
          <w:szCs w:val="24"/>
        </w:rPr>
        <w:t>Коновалова Мария Александровна</w:t>
      </w:r>
    </w:p>
    <w:p w14:paraId="00000003" w14:textId="36279CEE" w:rsidR="005C4763" w:rsidRPr="00374C37" w:rsidRDefault="00374C37" w:rsidP="00374C37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C3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03160" w:rsidRPr="00374C37">
        <w:rPr>
          <w:rFonts w:ascii="Times New Roman" w:hAnsi="Times New Roman" w:cs="Times New Roman"/>
          <w:sz w:val="24"/>
          <w:szCs w:val="24"/>
        </w:rPr>
        <w:t>спирант Петрозаводского государственного университета, Петрозаводск, Россия</w:t>
      </w:r>
    </w:p>
    <w:p w14:paraId="00000005" w14:textId="75CA7939" w:rsidR="005C4763" w:rsidRPr="00374C37" w:rsidRDefault="00C03160" w:rsidP="00374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C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C37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лингвофольклористике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 xml:space="preserve"> становится все более популярным обращение к малым фольклорным жанрам, в том числе к заговору. Заговор, согласно А.Н.</w:t>
      </w:r>
      <w:r w:rsidR="0038259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374C37">
        <w:rPr>
          <w:rFonts w:ascii="Times New Roman" w:hAnsi="Times New Roman" w:cs="Times New Roman"/>
          <w:sz w:val="24"/>
          <w:szCs w:val="24"/>
        </w:rPr>
        <w:t xml:space="preserve">Веселовскому, это </w:t>
      </w:r>
      <w:r w:rsidR="00374C37" w:rsidRPr="00374C3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74C37">
        <w:rPr>
          <w:rFonts w:ascii="Times New Roman" w:eastAsia="Times New Roman" w:hAnsi="Times New Roman" w:cs="Times New Roman"/>
          <w:sz w:val="24"/>
          <w:szCs w:val="24"/>
        </w:rPr>
        <w:t>усилие повторить на земле, в пределах практической деятельности человека, тот процесс, который по понятиям язычника, совер</w:t>
      </w:r>
      <w:r w:rsidR="00382595">
        <w:rPr>
          <w:rFonts w:ascii="Times New Roman" w:eastAsia="Times New Roman" w:hAnsi="Times New Roman" w:cs="Times New Roman"/>
          <w:sz w:val="24"/>
          <w:szCs w:val="24"/>
        </w:rPr>
        <w:t>шается на небе неземными силами</w:t>
      </w:r>
      <w:r w:rsidR="00374C37" w:rsidRPr="00374C3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822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228D" w:rsidRPr="00D8228D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382595">
        <w:rPr>
          <w:rFonts w:ascii="Times New Roman" w:eastAsia="Times New Roman" w:hAnsi="Times New Roman" w:cs="Times New Roman"/>
          <w:sz w:val="24"/>
          <w:szCs w:val="24"/>
          <w:lang w:val="ru-RU"/>
        </w:rPr>
        <w:t>Веселовский: </w:t>
      </w:r>
      <w:r w:rsidR="00D8228D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D8228D" w:rsidRPr="00D8228D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Pr="00374C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4C3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374C37">
        <w:rPr>
          <w:rFonts w:ascii="Times New Roman" w:hAnsi="Times New Roman" w:cs="Times New Roman"/>
          <w:sz w:val="24"/>
          <w:szCs w:val="24"/>
        </w:rPr>
        <w:t>Обычно в заговорах, помимо фигуры заговарив</w:t>
      </w:r>
      <w:r w:rsidR="00F440B7">
        <w:rPr>
          <w:rFonts w:ascii="Times New Roman" w:hAnsi="Times New Roman" w:cs="Times New Roman"/>
          <w:sz w:val="24"/>
          <w:szCs w:val="24"/>
        </w:rPr>
        <w:t xml:space="preserve">ающего и заговариваемого, </w:t>
      </w:r>
      <w:r w:rsidRPr="00374C37">
        <w:rPr>
          <w:rFonts w:ascii="Times New Roman" w:hAnsi="Times New Roman" w:cs="Times New Roman"/>
          <w:sz w:val="24"/>
          <w:szCs w:val="24"/>
        </w:rPr>
        <w:t>появляется еще одно действующее лицо: оно может выступать волшебным помощником, быть предметом сравнени</w:t>
      </w:r>
      <w:r w:rsidR="00F440B7">
        <w:rPr>
          <w:rFonts w:ascii="Times New Roman" w:hAnsi="Times New Roman" w:cs="Times New Roman"/>
          <w:sz w:val="24"/>
          <w:szCs w:val="24"/>
        </w:rPr>
        <w:t>я и адресатом обращения. Имена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 этих персонажей</w:t>
      </w:r>
      <w:r w:rsidRPr="00374C37"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 xml:space="preserve">для заговора </w:t>
      </w:r>
      <w:bookmarkStart w:id="1" w:name="_GoBack"/>
      <w:bookmarkEnd w:id="1"/>
      <w:r w:rsidRPr="00374C37">
        <w:rPr>
          <w:rFonts w:ascii="Times New Roman" w:hAnsi="Times New Roman" w:cs="Times New Roman"/>
          <w:sz w:val="24"/>
          <w:szCs w:val="24"/>
        </w:rPr>
        <w:t xml:space="preserve">важнейшее значение, так как 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истема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 xml:space="preserve"> имен собственных в концентрированном виде представляет историю культуры каждого народа, концептуальную и образно-символическую структуру этнической картины мира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822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228D" w:rsidRPr="00D8228D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="00382595">
        <w:rPr>
          <w:rFonts w:ascii="Times New Roman" w:eastAsia="Times New Roman" w:hAnsi="Times New Roman" w:cs="Times New Roman"/>
          <w:sz w:val="24"/>
          <w:szCs w:val="24"/>
          <w:lang w:val="ru-RU"/>
        </w:rPr>
        <w:t>Патроева</w:t>
      </w:r>
      <w:proofErr w:type="spellEnd"/>
      <w:r w:rsidR="00382595">
        <w:rPr>
          <w:rFonts w:ascii="Times New Roman" w:eastAsia="Times New Roman" w:hAnsi="Times New Roman" w:cs="Times New Roman"/>
          <w:sz w:val="24"/>
          <w:szCs w:val="24"/>
          <w:lang w:val="ru-RU"/>
        </w:rPr>
        <w:t>: </w:t>
      </w:r>
      <w:r w:rsidR="00D8228D">
        <w:rPr>
          <w:rFonts w:ascii="Times New Roman" w:eastAsia="Times New Roman" w:hAnsi="Times New Roman" w:cs="Times New Roman"/>
          <w:sz w:val="24"/>
          <w:szCs w:val="24"/>
          <w:lang w:val="ru-RU"/>
        </w:rPr>
        <w:t>114</w:t>
      </w:r>
      <w:r w:rsidR="00D8228D" w:rsidRPr="00D8228D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374C37">
        <w:rPr>
          <w:rFonts w:ascii="Times New Roman" w:hAnsi="Times New Roman" w:cs="Times New Roman"/>
          <w:sz w:val="24"/>
          <w:szCs w:val="24"/>
        </w:rPr>
        <w:t xml:space="preserve">. Мы проследим, какие имена представлены в текстах сборника </w:t>
      </w:r>
      <w:r w:rsid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74C37">
        <w:rPr>
          <w:rFonts w:ascii="Times New Roman" w:hAnsi="Times New Roman" w:cs="Times New Roman"/>
          <w:sz w:val="24"/>
          <w:szCs w:val="24"/>
        </w:rPr>
        <w:t>Русские заговоры Карелии</w:t>
      </w:r>
      <w:r w:rsid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74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7" w14:textId="657D6673" w:rsidR="005C4763" w:rsidRPr="00374C37" w:rsidRDefault="00C03160" w:rsidP="00374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C37">
        <w:rPr>
          <w:rFonts w:ascii="Times New Roman" w:hAnsi="Times New Roman" w:cs="Times New Roman"/>
          <w:sz w:val="24"/>
          <w:szCs w:val="24"/>
        </w:rPr>
        <w:t xml:space="preserve">Методом сплошной выборки нами был выделен ряд имен собственных, которые можно разделить на три группы, 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>связанные</w:t>
      </w:r>
      <w:r w:rsidRPr="00374C37">
        <w:rPr>
          <w:rFonts w:ascii="Times New Roman" w:hAnsi="Times New Roman" w:cs="Times New Roman"/>
          <w:sz w:val="24"/>
          <w:szCs w:val="24"/>
        </w:rPr>
        <w:t xml:space="preserve"> с происхождением 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>жанра заговора и особенностями его функционирования</w:t>
      </w:r>
      <w:r w:rsidRPr="00374C37">
        <w:rPr>
          <w:rFonts w:ascii="Times New Roman" w:hAnsi="Times New Roman" w:cs="Times New Roman"/>
          <w:sz w:val="24"/>
          <w:szCs w:val="24"/>
        </w:rPr>
        <w:t xml:space="preserve">. Первая группа свидетельствует о происхождении заговора в эпоху господства мифологического сознания и включает имена, которыми наделяются явления 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374C37">
        <w:rPr>
          <w:rFonts w:ascii="Times New Roman" w:hAnsi="Times New Roman" w:cs="Times New Roman"/>
          <w:sz w:val="24"/>
          <w:szCs w:val="24"/>
        </w:rPr>
        <w:t xml:space="preserve">объекты живой природы. </w:t>
      </w:r>
      <w:proofErr w:type="gramStart"/>
      <w:r w:rsidRPr="00374C37">
        <w:rPr>
          <w:rFonts w:ascii="Times New Roman" w:hAnsi="Times New Roman" w:cs="Times New Roman"/>
          <w:sz w:val="24"/>
          <w:szCs w:val="24"/>
        </w:rPr>
        <w:t>Во-первых, это живые существа, против которых направлен заговор (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Шкурапей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>-змея, змей Василиск:</w:t>
      </w:r>
      <w:proofErr w:type="gram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камь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 xml:space="preserve">, во рту вода, тебе, змей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Василиста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>,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4C37">
        <w:rPr>
          <w:rFonts w:ascii="Times New Roman" w:hAnsi="Times New Roman" w:cs="Times New Roman"/>
          <w:sz w:val="24"/>
          <w:szCs w:val="24"/>
        </w:rPr>
        <w:t xml:space="preserve">болезнь,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щипота</w:t>
      </w:r>
      <w:proofErr w:type="spellEnd"/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74C3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440B7">
        <w:rPr>
          <w:rFonts w:ascii="Times New Roman" w:hAnsi="Times New Roman" w:cs="Times New Roman"/>
          <w:sz w:val="24"/>
          <w:szCs w:val="24"/>
          <w:lang w:val="ru-RU"/>
        </w:rPr>
        <w:t>Курец</w:t>
      </w:r>
      <w:proofErr w:type="spellEnd"/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74C37">
        <w:rPr>
          <w:rFonts w:ascii="Times New Roman" w:hAnsi="Times New Roman" w:cs="Times New Roman"/>
          <w:sz w:val="24"/>
          <w:szCs w:val="24"/>
        </w:rPr>
        <w:t>91]).</w:t>
      </w:r>
      <w:proofErr w:type="gram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C37">
        <w:rPr>
          <w:rFonts w:ascii="Times New Roman" w:hAnsi="Times New Roman" w:cs="Times New Roman"/>
          <w:sz w:val="24"/>
          <w:szCs w:val="24"/>
        </w:rPr>
        <w:t xml:space="preserve">Во-вторых, это 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74C37">
        <w:rPr>
          <w:rFonts w:ascii="Times New Roman" w:hAnsi="Times New Roman" w:cs="Times New Roman"/>
          <w:sz w:val="24"/>
          <w:szCs w:val="24"/>
        </w:rPr>
        <w:t>помощники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74C37">
        <w:rPr>
          <w:rFonts w:ascii="Times New Roman" w:hAnsi="Times New Roman" w:cs="Times New Roman"/>
          <w:sz w:val="24"/>
          <w:szCs w:val="24"/>
        </w:rPr>
        <w:t>, к которым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 обращается</w:t>
      </w:r>
      <w:r w:rsidRPr="00374C37">
        <w:rPr>
          <w:rFonts w:ascii="Times New Roman" w:hAnsi="Times New Roman" w:cs="Times New Roman"/>
          <w:sz w:val="24"/>
          <w:szCs w:val="24"/>
        </w:rPr>
        <w:t xml:space="preserve"> заговаривающий (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Утрення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74C37">
        <w:rPr>
          <w:rFonts w:ascii="Times New Roman" w:hAnsi="Times New Roman" w:cs="Times New Roman"/>
          <w:sz w:val="24"/>
          <w:szCs w:val="24"/>
        </w:rPr>
        <w:t xml:space="preserve"> Ульяна,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вечорня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Марияна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>, заря-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зарянитя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прикрасна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дивитя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>, пособите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74C37">
        <w:rPr>
          <w:rFonts w:ascii="Times New Roman" w:hAnsi="Times New Roman" w:cs="Times New Roman"/>
          <w:sz w:val="24"/>
          <w:szCs w:val="24"/>
        </w:rPr>
        <w:t xml:space="preserve"> [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Там же: </w:t>
      </w:r>
      <w:r w:rsidR="006A7ACE">
        <w:rPr>
          <w:rFonts w:ascii="Times New Roman" w:hAnsi="Times New Roman" w:cs="Times New Roman"/>
          <w:sz w:val="24"/>
          <w:szCs w:val="24"/>
        </w:rPr>
        <w:t xml:space="preserve">59]), либо </w:t>
      </w:r>
      <w:r w:rsidRPr="00374C37">
        <w:rPr>
          <w:rFonts w:ascii="Times New Roman" w:hAnsi="Times New Roman" w:cs="Times New Roman"/>
          <w:sz w:val="24"/>
          <w:szCs w:val="24"/>
        </w:rPr>
        <w:t>они сами выполняют какое-либо действие, которое должно повлиять на заговариваемого (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74C37">
        <w:rPr>
          <w:rFonts w:ascii="Times New Roman" w:hAnsi="Times New Roman" w:cs="Times New Roman"/>
          <w:sz w:val="24"/>
          <w:szCs w:val="24"/>
        </w:rPr>
        <w:t xml:space="preserve">сидит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Нагай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>-птица.</w:t>
      </w:r>
      <w:proofErr w:type="gram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4C37">
        <w:rPr>
          <w:rFonts w:ascii="Times New Roman" w:hAnsi="Times New Roman" w:cs="Times New Roman"/>
          <w:sz w:val="24"/>
          <w:szCs w:val="24"/>
        </w:rPr>
        <w:t xml:space="preserve">Она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заплявывает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заклявывает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>, заговаривает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1717" w:rsidRPr="00231717">
        <w:rPr>
          <w:rFonts w:ascii="Times New Roman" w:hAnsi="Times New Roman" w:cs="Times New Roman"/>
          <w:sz w:val="24"/>
          <w:szCs w:val="24"/>
          <w:lang w:val="ru-RU"/>
        </w:rPr>
        <w:t>&lt;</w:t>
      </w:r>
      <w:r w:rsidR="00231717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231717" w:rsidRPr="00231717">
        <w:rPr>
          <w:rFonts w:ascii="Times New Roman" w:hAnsi="Times New Roman" w:cs="Times New Roman"/>
          <w:sz w:val="24"/>
          <w:szCs w:val="24"/>
          <w:lang w:val="ru-RU"/>
        </w:rPr>
        <w:t>&gt;</w:t>
      </w:r>
      <w:r w:rsidRPr="00374C37">
        <w:rPr>
          <w:rFonts w:ascii="Times New Roman" w:hAnsi="Times New Roman" w:cs="Times New Roman"/>
          <w:sz w:val="24"/>
          <w:szCs w:val="24"/>
        </w:rPr>
        <w:t xml:space="preserve"> грудницу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74C37">
        <w:rPr>
          <w:rFonts w:ascii="Times New Roman" w:hAnsi="Times New Roman" w:cs="Times New Roman"/>
          <w:sz w:val="24"/>
          <w:szCs w:val="24"/>
        </w:rPr>
        <w:t xml:space="preserve"> [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Там же: </w:t>
      </w:r>
      <w:r w:rsidRPr="00374C37">
        <w:rPr>
          <w:rFonts w:ascii="Times New Roman" w:hAnsi="Times New Roman" w:cs="Times New Roman"/>
          <w:sz w:val="24"/>
          <w:szCs w:val="24"/>
        </w:rPr>
        <w:t xml:space="preserve">50]). </w:t>
      </w:r>
      <w:proofErr w:type="gramEnd"/>
    </w:p>
    <w:p w14:paraId="0000000A" w14:textId="0B295FD1" w:rsidR="005C4763" w:rsidRPr="00374C37" w:rsidRDefault="00374C37" w:rsidP="00374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C37">
        <w:rPr>
          <w:rFonts w:ascii="Times New Roman" w:hAnsi="Times New Roman" w:cs="Times New Roman"/>
          <w:sz w:val="24"/>
          <w:szCs w:val="24"/>
        </w:rPr>
        <w:t>Вторая группа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имена персонажей, связанных с христианством </w:t>
      </w:r>
      <w:r w:rsidR="00F440B7" w:rsidRPr="00374C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может быть разделена на меньшие группы: имена субъектов христианского пант</w:t>
      </w:r>
      <w:r w:rsidR="00F440B7">
        <w:rPr>
          <w:rFonts w:ascii="Times New Roman" w:hAnsi="Times New Roman" w:cs="Times New Roman"/>
          <w:sz w:val="24"/>
          <w:szCs w:val="24"/>
        </w:rPr>
        <w:t>еона; имена христианских святых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; имена других персонажей, фигурирующих в Ветхом и Новом Завете. Чаще всего в текстах заговоров наблюдается обращение к Богу и Богородице, при этом можно встретить разные варианты наименований: </w:t>
      </w:r>
      <w:proofErr w:type="gramStart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Господи, Боже, Царь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Саваоф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, Иисус Христос,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Исус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Назарей; Пречистая, Пресвятая Богородица,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Богородича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>, Матушка Царица небесная и др.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3160" w:rsidRPr="00374C37">
        <w:rPr>
          <w:rFonts w:ascii="Times New Roman" w:hAnsi="Times New Roman" w:cs="Times New Roman"/>
          <w:sz w:val="24"/>
          <w:szCs w:val="24"/>
        </w:rPr>
        <w:t>Такие формулировки преимущественно располагаются в молитвенном вступлении (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3160" w:rsidRPr="00374C37">
        <w:rPr>
          <w:rFonts w:ascii="Times New Roman" w:hAnsi="Times New Roman" w:cs="Times New Roman"/>
          <w:sz w:val="24"/>
          <w:szCs w:val="24"/>
        </w:rPr>
        <w:t>Господи Боже, благослови, Отче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C03160" w:rsidRPr="00374C37">
        <w:rPr>
          <w:rFonts w:ascii="Times New Roman" w:hAnsi="Times New Roman" w:cs="Times New Roman"/>
          <w:sz w:val="24"/>
          <w:szCs w:val="24"/>
        </w:rPr>
        <w:t>[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Там же: </w:t>
      </w:r>
      <w:r w:rsidR="00C03160" w:rsidRPr="00374C37">
        <w:rPr>
          <w:rFonts w:ascii="Times New Roman" w:hAnsi="Times New Roman" w:cs="Times New Roman"/>
          <w:sz w:val="24"/>
          <w:szCs w:val="24"/>
        </w:rPr>
        <w:t>136]) или завершении заговоров (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Спасова рука,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Богородичий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замок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[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Там же: </w:t>
      </w:r>
      <w:r w:rsidR="00C03160" w:rsidRPr="00374C37">
        <w:rPr>
          <w:rFonts w:ascii="Times New Roman" w:hAnsi="Times New Roman" w:cs="Times New Roman"/>
          <w:sz w:val="24"/>
          <w:szCs w:val="24"/>
        </w:rPr>
        <w:t>112]).</w:t>
      </w:r>
      <w:proofErr w:type="gram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  Если рассматривать другие структурные элементы, то также можно встретить функционирование данных персоналий в качестве участников 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3160" w:rsidRPr="00374C37">
        <w:rPr>
          <w:rFonts w:ascii="Times New Roman" w:hAnsi="Times New Roman" w:cs="Times New Roman"/>
          <w:sz w:val="24"/>
          <w:szCs w:val="24"/>
        </w:rPr>
        <w:t>мифической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ситуации,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проецирующейся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C03160" w:rsidRPr="00374C37">
        <w:rPr>
          <w:rFonts w:ascii="Times New Roman" w:hAnsi="Times New Roman" w:cs="Times New Roman"/>
          <w:sz w:val="24"/>
          <w:szCs w:val="24"/>
        </w:rPr>
        <w:t>реальную</w:t>
      </w:r>
      <w:proofErr w:type="gram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: 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все ей молятся, все ей корятся </w:t>
      </w:r>
      <w:r w:rsidR="00382595" w:rsidRPr="00374C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Пресвятой Богородице, и так бы мне (имя) все бы молились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[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Там же: 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29]. Кроме того, могут упоминаться события, описанные в Библии. Безусловно, </w:t>
      </w:r>
      <w:proofErr w:type="gramStart"/>
      <w:r w:rsidR="00C03160" w:rsidRPr="00374C37">
        <w:rPr>
          <w:rFonts w:ascii="Times New Roman" w:hAnsi="Times New Roman" w:cs="Times New Roman"/>
          <w:sz w:val="24"/>
          <w:szCs w:val="24"/>
        </w:rPr>
        <w:t>заговари</w:t>
      </w:r>
      <w:r w:rsidR="00F440B7">
        <w:rPr>
          <w:rFonts w:ascii="Times New Roman" w:hAnsi="Times New Roman" w:cs="Times New Roman"/>
          <w:sz w:val="24"/>
          <w:szCs w:val="24"/>
        </w:rPr>
        <w:t>вающий</w:t>
      </w:r>
      <w:proofErr w:type="gramEnd"/>
      <w:r w:rsidR="00F440B7">
        <w:rPr>
          <w:rFonts w:ascii="Times New Roman" w:hAnsi="Times New Roman" w:cs="Times New Roman"/>
          <w:sz w:val="24"/>
          <w:szCs w:val="24"/>
        </w:rPr>
        <w:t xml:space="preserve"> обращается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F440B7">
        <w:rPr>
          <w:rFonts w:ascii="Times New Roman" w:hAnsi="Times New Roman" w:cs="Times New Roman"/>
          <w:sz w:val="24"/>
          <w:szCs w:val="24"/>
        </w:rPr>
        <w:t xml:space="preserve"> к 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>святым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Иоанну Богослову, Иоанну Златоусту, Николаю Чудотворцу, Кузьме и Демьяну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>, Флору и Лавру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и др. Выбор определенного святого обусловлен конкретной ситуацией, например, к Великомученику Георгию Победоносцу обращаются для защиты от змей или охраны скота; к апостолам Петру и Павлу </w:t>
      </w:r>
      <w:r w:rsidR="00382595" w:rsidRPr="00374C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3160" w:rsidRPr="00374C37">
        <w:rPr>
          <w:rFonts w:ascii="Times New Roman" w:hAnsi="Times New Roman" w:cs="Times New Roman"/>
          <w:sz w:val="24"/>
          <w:szCs w:val="24"/>
        </w:rPr>
        <w:t>заключения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440B7">
        <w:rPr>
          <w:rFonts w:ascii="Times New Roman" w:hAnsi="Times New Roman" w:cs="Times New Roman"/>
          <w:sz w:val="24"/>
          <w:szCs w:val="24"/>
        </w:rPr>
        <w:t xml:space="preserve"> 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магических слов 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или охраны объекта заговора: 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возьмут Петр и Павел,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Первоверховные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Апостолы, от моего стада ключи, и снесут Пресвятой Богородицы</w:t>
      </w:r>
      <w:r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[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Там же: </w:t>
      </w:r>
      <w:r w:rsidR="00C03160" w:rsidRPr="00374C37">
        <w:rPr>
          <w:rFonts w:ascii="Times New Roman" w:hAnsi="Times New Roman" w:cs="Times New Roman"/>
          <w:sz w:val="24"/>
          <w:szCs w:val="24"/>
        </w:rPr>
        <w:t>134]. Пом</w:t>
      </w:r>
      <w:r w:rsidR="006A7ACE">
        <w:rPr>
          <w:rFonts w:ascii="Times New Roman" w:hAnsi="Times New Roman" w:cs="Times New Roman"/>
          <w:sz w:val="24"/>
          <w:szCs w:val="24"/>
        </w:rPr>
        <w:t xml:space="preserve">имо святых, упоминаются 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персонажи Ветхого и Нового Завета: Архангелы Михаил и Гавриил, Адам и Ева, Каин и Авель, и др. </w:t>
      </w:r>
      <w:r w:rsidR="00231717"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асто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можно увидеть использование имен святых в искаженном варианте. Так, встречаем следующие варианты именования </w:t>
      </w:r>
      <w:r w:rsidR="00C03160" w:rsidRPr="00374C37">
        <w:rPr>
          <w:rFonts w:ascii="Times New Roman" w:hAnsi="Times New Roman" w:cs="Times New Roman"/>
          <w:sz w:val="24"/>
          <w:szCs w:val="24"/>
          <w:highlight w:val="white"/>
        </w:rPr>
        <w:t xml:space="preserve">Священномученика Климента, папы Римского: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Клименты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</w:t>
      </w:r>
      <w:r w:rsidR="00F440B7" w:rsidRPr="00374C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</w:t>
      </w:r>
      <w:r w:rsidR="00C03160" w:rsidRPr="00374C37">
        <w:rPr>
          <w:rFonts w:ascii="Times New Roman" w:hAnsi="Times New Roman" w:cs="Times New Roman"/>
          <w:sz w:val="24"/>
          <w:szCs w:val="24"/>
        </w:rPr>
        <w:lastRenderedPageBreak/>
        <w:t xml:space="preserve">Папы Римские;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Климант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</w:t>
      </w:r>
      <w:r w:rsidR="00382595" w:rsidRPr="00374C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Папа Римский;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Клеймонт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Папаринский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Клеймон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, Папа Римский. Это может 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>указывать на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слаб</w:t>
      </w:r>
      <w:proofErr w:type="spellStart"/>
      <w:r w:rsidR="00F440B7">
        <w:rPr>
          <w:rFonts w:ascii="Times New Roman" w:hAnsi="Times New Roman" w:cs="Times New Roman"/>
          <w:sz w:val="24"/>
          <w:szCs w:val="24"/>
          <w:lang w:val="ru-RU"/>
        </w:rPr>
        <w:t>ую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</w:t>
      </w:r>
      <w:r w:rsidR="00BA5AB8" w:rsidRPr="00374C37">
        <w:rPr>
          <w:rFonts w:ascii="Times New Roman" w:hAnsi="Times New Roman" w:cs="Times New Roman"/>
          <w:sz w:val="24"/>
          <w:szCs w:val="24"/>
        </w:rPr>
        <w:t>осведомленность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0B7">
        <w:rPr>
          <w:rFonts w:ascii="Times New Roman" w:hAnsi="Times New Roman" w:cs="Times New Roman"/>
          <w:sz w:val="24"/>
          <w:szCs w:val="24"/>
          <w:lang w:val="ru-RU"/>
        </w:rPr>
        <w:t>заговаривающих</w:t>
      </w:r>
      <w:proofErr w:type="gram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о священном писании, но, в то же время, глубок</w:t>
      </w:r>
      <w:proofErr w:type="spellStart"/>
      <w:r w:rsidR="006A7ACE">
        <w:rPr>
          <w:rFonts w:ascii="Times New Roman" w:hAnsi="Times New Roman" w:cs="Times New Roman"/>
          <w:sz w:val="24"/>
          <w:szCs w:val="24"/>
          <w:lang w:val="ru-RU"/>
        </w:rPr>
        <w:t>ую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вер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в Божественную силу и силу слова. </w:t>
      </w:r>
    </w:p>
    <w:p w14:paraId="0000000C" w14:textId="57669627" w:rsidR="005C4763" w:rsidRPr="00374C37" w:rsidRDefault="00C03160" w:rsidP="00374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4C37">
        <w:rPr>
          <w:rFonts w:ascii="Times New Roman" w:hAnsi="Times New Roman" w:cs="Times New Roman"/>
          <w:sz w:val="24"/>
          <w:szCs w:val="24"/>
        </w:rPr>
        <w:t xml:space="preserve">Третья группа включает наименования болезней, которые 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74C37">
        <w:rPr>
          <w:rFonts w:ascii="Times New Roman" w:hAnsi="Times New Roman" w:cs="Times New Roman"/>
          <w:sz w:val="24"/>
          <w:szCs w:val="24"/>
        </w:rPr>
        <w:t>представлялись русскими крестьянами обычно в персонифицированном виде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74C37">
        <w:rPr>
          <w:rFonts w:ascii="Times New Roman" w:hAnsi="Times New Roman" w:cs="Times New Roman"/>
          <w:sz w:val="24"/>
          <w:szCs w:val="24"/>
        </w:rPr>
        <w:t xml:space="preserve"> [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Юдин: </w:t>
      </w:r>
      <w:r w:rsidRPr="00374C37">
        <w:rPr>
          <w:rFonts w:ascii="Times New Roman" w:hAnsi="Times New Roman" w:cs="Times New Roman"/>
          <w:sz w:val="24"/>
          <w:szCs w:val="24"/>
        </w:rPr>
        <w:t>228] (</w:t>
      </w:r>
      <w:proofErr w:type="spellStart"/>
      <w:r w:rsidRPr="00374C37">
        <w:rPr>
          <w:rFonts w:ascii="Times New Roman" w:hAnsi="Times New Roman" w:cs="Times New Roman"/>
          <w:sz w:val="24"/>
          <w:szCs w:val="24"/>
        </w:rPr>
        <w:t>Рехмеч-паралёч</w:t>
      </w:r>
      <w:proofErr w:type="spellEnd"/>
      <w:r w:rsidRPr="00374C37">
        <w:rPr>
          <w:rFonts w:ascii="Times New Roman" w:hAnsi="Times New Roman" w:cs="Times New Roman"/>
          <w:sz w:val="24"/>
          <w:szCs w:val="24"/>
        </w:rPr>
        <w:t>, Чирей-Василей:</w:t>
      </w:r>
      <w:proofErr w:type="gramEnd"/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74C37">
        <w:rPr>
          <w:rFonts w:ascii="Times New Roman" w:hAnsi="Times New Roman" w:cs="Times New Roman"/>
          <w:sz w:val="24"/>
          <w:szCs w:val="24"/>
        </w:rPr>
        <w:t>Чирей, Василей, тут тебе не место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74C3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440B7">
        <w:rPr>
          <w:rFonts w:ascii="Times New Roman" w:hAnsi="Times New Roman" w:cs="Times New Roman"/>
          <w:sz w:val="24"/>
          <w:szCs w:val="24"/>
          <w:lang w:val="ru-RU"/>
        </w:rPr>
        <w:t>Курец</w:t>
      </w:r>
      <w:proofErr w:type="spellEnd"/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74C37">
        <w:rPr>
          <w:rFonts w:ascii="Times New Roman" w:hAnsi="Times New Roman" w:cs="Times New Roman"/>
          <w:sz w:val="24"/>
          <w:szCs w:val="24"/>
        </w:rPr>
        <w:t>98]).</w:t>
      </w:r>
      <w:proofErr w:type="gramEnd"/>
      <w:r w:rsidRPr="00374C37">
        <w:rPr>
          <w:rFonts w:ascii="Times New Roman" w:hAnsi="Times New Roman" w:cs="Times New Roman"/>
          <w:sz w:val="24"/>
          <w:szCs w:val="24"/>
        </w:rPr>
        <w:t xml:space="preserve"> Считалось, что</w:t>
      </w:r>
      <w:r w:rsidR="00BA5AB8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r w:rsidRPr="00374C37">
        <w:rPr>
          <w:rFonts w:ascii="Times New Roman" w:hAnsi="Times New Roman" w:cs="Times New Roman"/>
          <w:sz w:val="24"/>
          <w:szCs w:val="24"/>
        </w:rPr>
        <w:t xml:space="preserve"> </w:t>
      </w:r>
      <w:r w:rsidR="00BA5AB8">
        <w:rPr>
          <w:rFonts w:ascii="Times New Roman" w:hAnsi="Times New Roman" w:cs="Times New Roman"/>
          <w:sz w:val="24"/>
          <w:szCs w:val="24"/>
          <w:lang w:val="ru-RU"/>
        </w:rPr>
        <w:t xml:space="preserve">на недуг проще </w:t>
      </w:r>
      <w:r w:rsidR="00374C37" w:rsidRPr="00374C3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74C37">
        <w:rPr>
          <w:rFonts w:ascii="Times New Roman" w:eastAsia="Times New Roman" w:hAnsi="Times New Roman" w:cs="Times New Roman"/>
          <w:sz w:val="24"/>
          <w:szCs w:val="24"/>
          <w:highlight w:val="white"/>
        </w:rPr>
        <w:t>воздействовать, добиться от него положительного для себя и (или) для больного результата</w:t>
      </w:r>
      <w:r w:rsidR="00374C37" w:rsidRPr="00374C37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374C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</w:t>
      </w:r>
      <w:r w:rsidR="0038259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Архипова: </w:t>
      </w:r>
      <w:r w:rsidRPr="00374C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135]. Одним из наиболее простых способов </w:t>
      </w:r>
      <w:proofErr w:type="spellStart"/>
      <w:r w:rsidRPr="00374C37">
        <w:rPr>
          <w:rFonts w:ascii="Times New Roman" w:eastAsia="Times New Roman" w:hAnsi="Times New Roman" w:cs="Times New Roman"/>
          <w:sz w:val="24"/>
          <w:szCs w:val="24"/>
          <w:highlight w:val="white"/>
        </w:rPr>
        <w:t>антропоморфизации</w:t>
      </w:r>
      <w:proofErr w:type="spellEnd"/>
      <w:r w:rsidRPr="00374C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является наделение именем. </w:t>
      </w:r>
    </w:p>
    <w:p w14:paraId="0000000E" w14:textId="321F4C9A" w:rsidR="005C4763" w:rsidRPr="00374C37" w:rsidRDefault="00BA5AB8" w:rsidP="00374C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остаются имена, не входящие ни в одну из указанных групп: Кощей </w:t>
      </w:r>
      <w:r w:rsidR="006A7ACE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ессмертный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, царь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, чертова мать Татьяна и некоторые другие. </w:t>
      </w:r>
      <w:proofErr w:type="gramStart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К данным персонажам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 обращаются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за помощью (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3160" w:rsidRPr="00374C37">
        <w:rPr>
          <w:rFonts w:ascii="Times New Roman" w:hAnsi="Times New Roman" w:cs="Times New Roman"/>
          <w:sz w:val="24"/>
          <w:szCs w:val="24"/>
        </w:rPr>
        <w:t>Чертова мать Татьяна, &lt;...&gt; ты обери этих тридевять воронов-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вороновичев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>, грохотов-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грохотовичев</w:t>
      </w:r>
      <w:proofErr w:type="spellEnd"/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F440B7">
        <w:rPr>
          <w:rFonts w:ascii="Times New Roman" w:hAnsi="Times New Roman" w:cs="Times New Roman"/>
          <w:sz w:val="24"/>
          <w:szCs w:val="24"/>
          <w:lang w:val="ru-RU"/>
        </w:rPr>
        <w:t>Курец</w:t>
      </w:r>
      <w:proofErr w:type="spellEnd"/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119]) или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описыва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т происходящие с ними события с целью перенести </w:t>
      </w:r>
      <w:r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на объект заговора (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У этого Кощея зубы не болят и щеки не щемят, так же у раба Божья Ивана зубы не болели и щеки не </w:t>
      </w:r>
      <w:proofErr w:type="spellStart"/>
      <w:r w:rsidR="00C03160" w:rsidRPr="00374C37">
        <w:rPr>
          <w:rFonts w:ascii="Times New Roman" w:hAnsi="Times New Roman" w:cs="Times New Roman"/>
          <w:sz w:val="24"/>
          <w:szCs w:val="24"/>
        </w:rPr>
        <w:t>щимили</w:t>
      </w:r>
      <w:proofErr w:type="spellEnd"/>
      <w:r w:rsidR="00C03160" w:rsidRPr="00374C37">
        <w:rPr>
          <w:rFonts w:ascii="Times New Roman" w:hAnsi="Times New Roman" w:cs="Times New Roman"/>
          <w:sz w:val="24"/>
          <w:szCs w:val="24"/>
        </w:rPr>
        <w:t xml:space="preserve"> бы</w:t>
      </w:r>
      <w:r w:rsidR="00374C37" w:rsidRPr="00374C3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C03160" w:rsidRPr="00374C37">
        <w:rPr>
          <w:rFonts w:ascii="Times New Roman" w:hAnsi="Times New Roman" w:cs="Times New Roman"/>
          <w:sz w:val="24"/>
          <w:szCs w:val="24"/>
        </w:rPr>
        <w:t>[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 xml:space="preserve">Там же: </w:t>
      </w:r>
      <w:r w:rsidR="00C03160" w:rsidRPr="00374C37">
        <w:rPr>
          <w:rFonts w:ascii="Times New Roman" w:hAnsi="Times New Roman" w:cs="Times New Roman"/>
          <w:sz w:val="24"/>
          <w:szCs w:val="24"/>
        </w:rPr>
        <w:t xml:space="preserve">77]). </w:t>
      </w:r>
      <w:proofErr w:type="gramEnd"/>
    </w:p>
    <w:p w14:paraId="0000000F" w14:textId="4AFDA7B8" w:rsidR="005C4763" w:rsidRPr="00374C37" w:rsidRDefault="00C03160" w:rsidP="00374C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C37">
        <w:rPr>
          <w:rFonts w:ascii="Times New Roman" w:eastAsia="Times New Roman" w:hAnsi="Times New Roman" w:cs="Times New Roman"/>
          <w:sz w:val="24"/>
          <w:szCs w:val="24"/>
        </w:rPr>
        <w:t xml:space="preserve">Итак, имена персонажей, </w:t>
      </w:r>
      <w:proofErr w:type="spellStart"/>
      <w:r w:rsidRPr="00374C37">
        <w:rPr>
          <w:rFonts w:ascii="Times New Roman" w:eastAsia="Times New Roman" w:hAnsi="Times New Roman" w:cs="Times New Roman"/>
          <w:sz w:val="24"/>
          <w:szCs w:val="24"/>
        </w:rPr>
        <w:t>упоминающихся</w:t>
      </w:r>
      <w:proofErr w:type="spellEnd"/>
      <w:r w:rsidRPr="00374C37">
        <w:rPr>
          <w:rFonts w:ascii="Times New Roman" w:eastAsia="Times New Roman" w:hAnsi="Times New Roman" w:cs="Times New Roman"/>
          <w:sz w:val="24"/>
          <w:szCs w:val="24"/>
        </w:rPr>
        <w:t xml:space="preserve"> в текстах </w:t>
      </w:r>
      <w:r w:rsidR="00D8228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374C37">
        <w:rPr>
          <w:rFonts w:ascii="Times New Roman" w:eastAsia="Times New Roman" w:hAnsi="Times New Roman" w:cs="Times New Roman"/>
          <w:sz w:val="24"/>
          <w:szCs w:val="24"/>
        </w:rPr>
        <w:t>Русских заговоров Карелии</w:t>
      </w:r>
      <w:r w:rsidR="00D8228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374C37">
        <w:rPr>
          <w:rFonts w:ascii="Times New Roman" w:eastAsia="Times New Roman" w:hAnsi="Times New Roman" w:cs="Times New Roman"/>
          <w:sz w:val="24"/>
          <w:szCs w:val="24"/>
        </w:rPr>
        <w:t xml:space="preserve"> могут быть разделены на три группы: имена явлений и объектов живой природы; имена персонажей, связанных с христианством; имена, данные болезням. Зачастую, из-за слабой информированности </w:t>
      </w:r>
      <w:proofErr w:type="gramStart"/>
      <w:r w:rsidRPr="00374C37">
        <w:rPr>
          <w:rFonts w:ascii="Times New Roman" w:eastAsia="Times New Roman" w:hAnsi="Times New Roman" w:cs="Times New Roman"/>
          <w:sz w:val="24"/>
          <w:szCs w:val="24"/>
        </w:rPr>
        <w:t>заговаривающего</w:t>
      </w:r>
      <w:proofErr w:type="gramEnd"/>
      <w:r w:rsidRPr="00374C37">
        <w:rPr>
          <w:rFonts w:ascii="Times New Roman" w:eastAsia="Times New Roman" w:hAnsi="Times New Roman" w:cs="Times New Roman"/>
          <w:sz w:val="24"/>
          <w:szCs w:val="24"/>
        </w:rPr>
        <w:t xml:space="preserve">, имена могут искажаться. </w:t>
      </w:r>
      <w:r w:rsidR="00BA5AB8">
        <w:rPr>
          <w:rFonts w:ascii="Times New Roman" w:eastAsia="Times New Roman" w:hAnsi="Times New Roman" w:cs="Times New Roman"/>
          <w:sz w:val="24"/>
          <w:szCs w:val="24"/>
          <w:lang w:val="ru-RU"/>
        </w:rPr>
        <w:t>Именуемые</w:t>
      </w:r>
      <w:r w:rsidRPr="00374C37">
        <w:rPr>
          <w:rFonts w:ascii="Times New Roman" w:eastAsia="Times New Roman" w:hAnsi="Times New Roman" w:cs="Times New Roman"/>
          <w:sz w:val="24"/>
          <w:szCs w:val="24"/>
        </w:rPr>
        <w:t xml:space="preserve"> персонажи могут быть как участниками событий, которые проецируются на </w:t>
      </w:r>
      <w:proofErr w:type="gramStart"/>
      <w:r w:rsidRPr="00374C37">
        <w:rPr>
          <w:rFonts w:ascii="Times New Roman" w:eastAsia="Times New Roman" w:hAnsi="Times New Roman" w:cs="Times New Roman"/>
          <w:sz w:val="24"/>
          <w:szCs w:val="24"/>
        </w:rPr>
        <w:t>заговариваемого</w:t>
      </w:r>
      <w:proofErr w:type="gramEnd"/>
      <w:r w:rsidRPr="00374C37">
        <w:rPr>
          <w:rFonts w:ascii="Times New Roman" w:eastAsia="Times New Roman" w:hAnsi="Times New Roman" w:cs="Times New Roman"/>
          <w:sz w:val="24"/>
          <w:szCs w:val="24"/>
        </w:rPr>
        <w:t xml:space="preserve">, так и адресатом просьбы о помощи. </w:t>
      </w:r>
    </w:p>
    <w:p w14:paraId="00000010" w14:textId="77777777" w:rsidR="005C4763" w:rsidRPr="00374C37" w:rsidRDefault="005C4763" w:rsidP="00374C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DB0AA22" w14:textId="162A3D98" w:rsidR="00374C37" w:rsidRDefault="00374C37" w:rsidP="00F440B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4C37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Литература:</w:t>
      </w:r>
    </w:p>
    <w:p w14:paraId="5B9A68BD" w14:textId="77777777" w:rsidR="00382595" w:rsidRPr="00382595" w:rsidRDefault="00382595" w:rsidP="00382595">
      <w:pPr>
        <w:autoSpaceDE w:val="0"/>
        <w:spacing w:after="12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382595">
        <w:rPr>
          <w:rFonts w:ascii="Times New Roman" w:eastAsia="Times New Roman" w:hAnsi="Times New Roman" w:cs="Times New Roman"/>
          <w:sz w:val="24"/>
          <w:szCs w:val="24"/>
        </w:rPr>
        <w:t xml:space="preserve">Архипова Н.Г.  Персонификация абстрактного имени в традиционном фольклоре (на материале русских заговоров от лихорадки) //Вестник </w:t>
      </w:r>
      <w:proofErr w:type="spellStart"/>
      <w:r w:rsidRPr="00382595">
        <w:rPr>
          <w:rFonts w:ascii="Times New Roman" w:eastAsia="Times New Roman" w:hAnsi="Times New Roman" w:cs="Times New Roman"/>
          <w:sz w:val="24"/>
          <w:szCs w:val="24"/>
        </w:rPr>
        <w:t>АмГУ</w:t>
      </w:r>
      <w:proofErr w:type="spellEnd"/>
      <w:r w:rsidRPr="00382595">
        <w:rPr>
          <w:rFonts w:ascii="Times New Roman" w:eastAsia="Times New Roman" w:hAnsi="Times New Roman" w:cs="Times New Roman"/>
          <w:sz w:val="24"/>
          <w:szCs w:val="24"/>
        </w:rPr>
        <w:t xml:space="preserve">. 2009. </w:t>
      </w:r>
      <w:proofErr w:type="spellStart"/>
      <w:r w:rsidRPr="00382595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382595">
        <w:rPr>
          <w:rFonts w:ascii="Times New Roman" w:eastAsia="Times New Roman" w:hAnsi="Times New Roman" w:cs="Times New Roman"/>
          <w:sz w:val="24"/>
          <w:szCs w:val="24"/>
        </w:rPr>
        <w:t>. 44. С.133</w:t>
      </w:r>
      <w:r w:rsidRPr="0038259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82595">
        <w:rPr>
          <w:rFonts w:ascii="Times New Roman" w:eastAsia="Times New Roman" w:hAnsi="Times New Roman" w:cs="Times New Roman"/>
          <w:sz w:val="24"/>
          <w:szCs w:val="24"/>
        </w:rPr>
        <w:t>135.</w:t>
      </w:r>
    </w:p>
    <w:p w14:paraId="4DB103A2" w14:textId="4493A0BC" w:rsidR="00382595" w:rsidRPr="00382595" w:rsidRDefault="00382595" w:rsidP="00382595">
      <w:pPr>
        <w:autoSpaceDE w:val="0"/>
        <w:spacing w:after="12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382595">
        <w:rPr>
          <w:rFonts w:ascii="Times New Roman" w:hAnsi="Times New Roman" w:cs="Times New Roman"/>
          <w:sz w:val="24"/>
          <w:szCs w:val="24"/>
        </w:rPr>
        <w:t>Веселовский А.Н. Заметки и сомнения о сравнительном изучении средневекового эпоса (1868) // Собрание сочинений А.Н. Веселовского. М.–Л.</w:t>
      </w:r>
      <w:r w:rsidR="00F440B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825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2595">
        <w:rPr>
          <w:rFonts w:ascii="Times New Roman" w:hAnsi="Times New Roman" w:cs="Times New Roman"/>
          <w:sz w:val="24"/>
          <w:szCs w:val="24"/>
        </w:rPr>
        <w:t>1938. Т. XVI. С. 1–82.</w:t>
      </w:r>
    </w:p>
    <w:p w14:paraId="1AE54A0D" w14:textId="4724C485" w:rsidR="00382595" w:rsidRPr="00382595" w:rsidRDefault="00382595" w:rsidP="00382595">
      <w:pPr>
        <w:autoSpaceDE w:val="0"/>
        <w:spacing w:after="12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38259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Курец</w:t>
      </w:r>
      <w:proofErr w:type="spellEnd"/>
      <w:r w:rsidRPr="0038259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Т.С. </w:t>
      </w:r>
      <w:r w:rsidRPr="0038259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Русские заговоры Карелии</w:t>
      </w:r>
      <w:r w:rsidRPr="0038259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38259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Петрозаводск</w:t>
      </w:r>
      <w:r w:rsidR="00F440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,</w:t>
      </w:r>
      <w:r w:rsidRPr="0038259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2000. </w:t>
      </w:r>
    </w:p>
    <w:p w14:paraId="7B1DCDFF" w14:textId="77777777" w:rsidR="00F440B7" w:rsidRDefault="00382595" w:rsidP="00F440B7">
      <w:pPr>
        <w:autoSpaceDE w:val="0"/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82595">
        <w:rPr>
          <w:rFonts w:ascii="Times New Roman" w:hAnsi="Times New Roman" w:cs="Times New Roman"/>
          <w:sz w:val="24"/>
          <w:szCs w:val="24"/>
        </w:rPr>
        <w:t>Патроева</w:t>
      </w:r>
      <w:proofErr w:type="spellEnd"/>
      <w:r w:rsidRPr="00382595">
        <w:rPr>
          <w:rFonts w:ascii="Times New Roman" w:hAnsi="Times New Roman" w:cs="Times New Roman"/>
          <w:sz w:val="24"/>
          <w:szCs w:val="24"/>
        </w:rPr>
        <w:t xml:space="preserve"> </w:t>
      </w:r>
      <w:r w:rsidRPr="0038259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382595">
        <w:rPr>
          <w:rFonts w:ascii="Times New Roman" w:hAnsi="Times New Roman" w:cs="Times New Roman"/>
          <w:sz w:val="24"/>
          <w:szCs w:val="24"/>
        </w:rPr>
        <w:t>.В. Ономастическое пространство русской народной лирической песни</w:t>
      </w:r>
      <w:r w:rsidRPr="00382595">
        <w:rPr>
          <w:rFonts w:ascii="Times New Roman" w:hAnsi="Times New Roman" w:cs="Times New Roman"/>
          <w:sz w:val="24"/>
          <w:szCs w:val="24"/>
          <w:lang w:val="ru-RU"/>
        </w:rPr>
        <w:t xml:space="preserve"> // Язык русского фольклора. 2004. </w:t>
      </w:r>
      <w:r w:rsidRPr="00382595">
        <w:rPr>
          <w:rFonts w:ascii="Times New Roman" w:hAnsi="Times New Roman" w:cs="Times New Roman"/>
          <w:sz w:val="24"/>
          <w:szCs w:val="24"/>
        </w:rPr>
        <w:t>С.114–</w:t>
      </w:r>
      <w:r w:rsidRPr="00382595">
        <w:rPr>
          <w:rFonts w:ascii="Times New Roman" w:hAnsi="Times New Roman" w:cs="Times New Roman"/>
          <w:sz w:val="24"/>
          <w:szCs w:val="24"/>
          <w:lang w:val="ru-RU"/>
        </w:rPr>
        <w:t>121.</w:t>
      </w:r>
    </w:p>
    <w:p w14:paraId="6389927A" w14:textId="68940FA2" w:rsidR="00F440B7" w:rsidRPr="00F440B7" w:rsidRDefault="00F440B7" w:rsidP="00F440B7">
      <w:pPr>
        <w:autoSpaceDE w:val="0"/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440B7">
        <w:rPr>
          <w:rFonts w:ascii="Times New Roman" w:hAnsi="Times New Roman" w:cs="Times New Roman"/>
          <w:sz w:val="24"/>
          <w:szCs w:val="24"/>
        </w:rPr>
        <w:t>Юдин, А. В. </w:t>
      </w:r>
      <w:proofErr w:type="spellStart"/>
      <w:r w:rsidRPr="00F440B7">
        <w:rPr>
          <w:rFonts w:ascii="Times New Roman" w:hAnsi="Times New Roman" w:cs="Times New Roman"/>
          <w:sz w:val="24"/>
          <w:szCs w:val="24"/>
        </w:rPr>
        <w:t>Ономастикон</w:t>
      </w:r>
      <w:proofErr w:type="spellEnd"/>
      <w:r w:rsidRPr="00F440B7">
        <w:rPr>
          <w:rFonts w:ascii="Times New Roman" w:hAnsi="Times New Roman" w:cs="Times New Roman"/>
          <w:sz w:val="24"/>
          <w:szCs w:val="24"/>
        </w:rPr>
        <w:t xml:space="preserve"> русских заговоров. Имена собственные имена собственные в русском магическом фольклоре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М., </w:t>
      </w:r>
      <w:r w:rsidRPr="00F440B7">
        <w:rPr>
          <w:rFonts w:ascii="Times New Roman" w:hAnsi="Times New Roman" w:cs="Times New Roman"/>
          <w:sz w:val="24"/>
          <w:szCs w:val="24"/>
        </w:rPr>
        <w:t xml:space="preserve">1997. </w:t>
      </w:r>
    </w:p>
    <w:p w14:paraId="4709DBA5" w14:textId="2E74D102" w:rsidR="00374C37" w:rsidRPr="00382595" w:rsidRDefault="00374C37" w:rsidP="0038259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374C37" w:rsidRPr="00382595" w:rsidSect="00374C37">
      <w:pgSz w:w="11909" w:h="16834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82D3F" w14:textId="77777777" w:rsidR="009C5254" w:rsidRDefault="009C5254">
      <w:pPr>
        <w:spacing w:line="240" w:lineRule="auto"/>
      </w:pPr>
      <w:r>
        <w:separator/>
      </w:r>
    </w:p>
  </w:endnote>
  <w:endnote w:type="continuationSeparator" w:id="0">
    <w:p w14:paraId="47320333" w14:textId="77777777" w:rsidR="009C5254" w:rsidRDefault="009C5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D5852" w14:textId="77777777" w:rsidR="009C5254" w:rsidRDefault="009C5254">
      <w:pPr>
        <w:spacing w:line="240" w:lineRule="auto"/>
      </w:pPr>
      <w:r>
        <w:separator/>
      </w:r>
    </w:p>
  </w:footnote>
  <w:footnote w:type="continuationSeparator" w:id="0">
    <w:p w14:paraId="75359480" w14:textId="77777777" w:rsidR="009C5254" w:rsidRDefault="009C52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3BF8"/>
    <w:multiLevelType w:val="hybridMultilevel"/>
    <w:tmpl w:val="CE86A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4763"/>
    <w:rsid w:val="00231717"/>
    <w:rsid w:val="00374C37"/>
    <w:rsid w:val="00382595"/>
    <w:rsid w:val="005C4763"/>
    <w:rsid w:val="00683279"/>
    <w:rsid w:val="006A7ACE"/>
    <w:rsid w:val="009C5254"/>
    <w:rsid w:val="00BA5AB8"/>
    <w:rsid w:val="00C03160"/>
    <w:rsid w:val="00D8228D"/>
    <w:rsid w:val="00F4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74C37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74C37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782</Words>
  <Characters>5220</Characters>
  <Application>Microsoft Office Word</Application>
  <DocSecurity>0</DocSecurity>
  <Lines>88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2024-02-16T19:27:00Z</dcterms:created>
  <dcterms:modified xsi:type="dcterms:W3CDTF">2024-02-16T20:38:00Z</dcterms:modified>
</cp:coreProperties>
</file>