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8B404" w14:textId="54A9CE1A" w:rsidR="000F1989" w:rsidRPr="000F1989" w:rsidRDefault="000F1989" w:rsidP="00B23F36">
      <w:pPr>
        <w:spacing w:line="240" w:lineRule="auto"/>
        <w:ind w:left="1417" w:right="1417" w:firstLine="143"/>
        <w:jc w:val="center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Портрет феномена миф в философских и публицистических текстах</w:t>
      </w:r>
    </w:p>
    <w:p w14:paraId="7F9F1B39" w14:textId="34C6B5C9" w:rsidR="00A96ECD" w:rsidRDefault="00A96ECD" w:rsidP="00B23F36">
      <w:pPr>
        <w:spacing w:line="240" w:lineRule="auto"/>
        <w:ind w:left="1417" w:right="1417"/>
        <w:jc w:val="center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Кирьякова Анна Андреевна</w:t>
      </w:r>
    </w:p>
    <w:p w14:paraId="756E04F9" w14:textId="1B665B86" w:rsidR="00A96ECD" w:rsidRDefault="00A96ECD" w:rsidP="00B23F36">
      <w:pPr>
        <w:spacing w:line="240" w:lineRule="auto"/>
        <w:ind w:left="1417" w:right="1417"/>
        <w:jc w:val="center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Магистрантка Московского государственного университета имени М.В. Ломоносова</w:t>
      </w:r>
      <w:r w:rsidR="00334784">
        <w:rPr>
          <w:color w:val="222222"/>
          <w:shd w:val="clear" w:color="auto" w:fill="FFFFFF"/>
        </w:rPr>
        <w:t xml:space="preserve">, </w:t>
      </w:r>
      <w:r>
        <w:rPr>
          <w:color w:val="222222"/>
          <w:shd w:val="clear" w:color="auto" w:fill="FFFFFF"/>
        </w:rPr>
        <w:t>Москва, Россия</w:t>
      </w:r>
    </w:p>
    <w:p w14:paraId="18C1BF31" w14:textId="77777777" w:rsidR="00A96ECD" w:rsidRDefault="00A96ECD" w:rsidP="00B23F36">
      <w:pPr>
        <w:spacing w:line="240" w:lineRule="auto"/>
        <w:ind w:left="1417" w:right="1417"/>
        <w:jc w:val="both"/>
        <w:rPr>
          <w:color w:val="222222"/>
          <w:shd w:val="clear" w:color="auto" w:fill="FFFFFF"/>
        </w:rPr>
      </w:pPr>
    </w:p>
    <w:p w14:paraId="5BD082A8" w14:textId="77777777" w:rsidR="00A96ECD" w:rsidRDefault="00A96ECD" w:rsidP="00B23F36">
      <w:pPr>
        <w:spacing w:line="240" w:lineRule="auto"/>
        <w:ind w:left="1417" w:right="1417" w:firstLine="709"/>
        <w:jc w:val="both"/>
      </w:pPr>
      <w:r>
        <w:t xml:space="preserve">Проводимое исследование посвящено изучению </w:t>
      </w:r>
      <w:proofErr w:type="spellStart"/>
      <w:r>
        <w:t>ви́дения</w:t>
      </w:r>
      <w:proofErr w:type="spellEnd"/>
      <w:r>
        <w:t xml:space="preserve"> мифа (его понимания как антропоцентрического феномена, связанного с духовной сферой общественной жизни) на основе анализа сочетаемости имен МИФ в тексте сочинения А.Ф. Лосева «Диалектика мифа» в сравнении с материалами, отраженными в Национальном корпусе русского языка. Метод исследования – а) моделирование </w:t>
      </w:r>
      <w:r>
        <w:rPr>
          <w:color w:val="222222"/>
          <w:shd w:val="clear" w:color="auto" w:fill="FFFFFF"/>
        </w:rPr>
        <w:t>содержания слова в идиолекте ученого-философа через выявление его логических и</w:t>
      </w:r>
      <w:r>
        <w:t xml:space="preserve"> </w:t>
      </w:r>
      <w:r>
        <w:rPr>
          <w:color w:val="222222"/>
          <w:shd w:val="clear" w:color="auto" w:fill="FFFFFF"/>
        </w:rPr>
        <w:t>ассоциативных параметров, что позволяет применить к избранному слову</w:t>
      </w:r>
      <w:r>
        <w:t xml:space="preserve"> </w:t>
      </w:r>
      <w:r>
        <w:rPr>
          <w:color w:val="222222"/>
          <w:shd w:val="clear" w:color="auto" w:fill="FFFFFF"/>
        </w:rPr>
        <w:t>такой лингвистический инструмент, как термин «концепт», и б) проекция выявленных</w:t>
      </w:r>
      <w:r>
        <w:t xml:space="preserve"> </w:t>
      </w:r>
      <w:proofErr w:type="spellStart"/>
      <w:r>
        <w:rPr>
          <w:color w:val="222222"/>
          <w:shd w:val="clear" w:color="auto" w:fill="FFFFFF"/>
        </w:rPr>
        <w:t>идиолектных</w:t>
      </w:r>
      <w:proofErr w:type="spellEnd"/>
      <w:r>
        <w:rPr>
          <w:color w:val="222222"/>
          <w:shd w:val="clear" w:color="auto" w:fill="FFFFFF"/>
        </w:rPr>
        <w:t xml:space="preserve"> представлений на содержание этого слова на его</w:t>
      </w:r>
      <w:r>
        <w:t xml:space="preserve"> </w:t>
      </w:r>
      <w:r>
        <w:rPr>
          <w:color w:val="222222"/>
          <w:shd w:val="clear" w:color="auto" w:fill="FFFFFF"/>
        </w:rPr>
        <w:t xml:space="preserve">лексическую интерпретацию в текстах различных авторов. </w:t>
      </w:r>
    </w:p>
    <w:p w14:paraId="69314849" w14:textId="77777777" w:rsidR="00A96ECD" w:rsidRDefault="00A96ECD" w:rsidP="00B23F36">
      <w:pPr>
        <w:spacing w:line="240" w:lineRule="auto"/>
        <w:ind w:left="1417" w:right="1417" w:firstLine="709"/>
        <w:jc w:val="both"/>
        <w:rPr>
          <w:i/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Миф является важным понятием в литературном, искусствоведческом и религиозном</w:t>
      </w:r>
      <w:r>
        <w:t xml:space="preserve"> </w:t>
      </w:r>
      <w:r>
        <w:rPr>
          <w:color w:val="222222"/>
          <w:shd w:val="clear" w:color="auto" w:fill="FFFFFF"/>
        </w:rPr>
        <w:t xml:space="preserve">дискурсах, что позволяет проводить исследование с опорой на тексты, связанные с этими научными областями. Помимо основного значения слова </w:t>
      </w:r>
      <w:r>
        <w:rPr>
          <w:iCs/>
          <w:color w:val="222222"/>
          <w:shd w:val="clear" w:color="auto" w:fill="FFFFFF"/>
        </w:rPr>
        <w:t>МИФ</w:t>
      </w:r>
      <w:r>
        <w:rPr>
          <w:color w:val="222222"/>
          <w:shd w:val="clear" w:color="auto" w:fill="FFFFFF"/>
        </w:rPr>
        <w:t>,</w:t>
      </w:r>
      <w:r>
        <w:t xml:space="preserve"> </w:t>
      </w:r>
      <w:r>
        <w:rPr>
          <w:color w:val="222222"/>
          <w:shd w:val="clear" w:color="auto" w:fill="FFFFFF"/>
        </w:rPr>
        <w:t>взятого как термин специальной области знания, рассматриваются и его «бытовые»</w:t>
      </w:r>
      <w:r>
        <w:t xml:space="preserve"> </w:t>
      </w:r>
      <w:r>
        <w:rPr>
          <w:color w:val="222222"/>
          <w:shd w:val="clear" w:color="auto" w:fill="FFFFFF"/>
        </w:rPr>
        <w:t>значения, которые это слово имеет в современном общеизвестном русском языке и</w:t>
      </w:r>
      <w:r>
        <w:t xml:space="preserve"> </w:t>
      </w:r>
      <w:r>
        <w:rPr>
          <w:color w:val="222222"/>
          <w:shd w:val="clear" w:color="auto" w:fill="FFFFFF"/>
        </w:rPr>
        <w:t>которые обобщенно можно обозначить как ‘вымысел’, ‘ошибочное толкование’.</w:t>
      </w:r>
    </w:p>
    <w:p w14:paraId="22AF0FE2" w14:textId="77777777" w:rsidR="00A96ECD" w:rsidRDefault="00A96ECD" w:rsidP="00B23F36">
      <w:pPr>
        <w:spacing w:line="240" w:lineRule="auto"/>
        <w:ind w:left="1417" w:right="1417" w:firstLine="709"/>
        <w:jc w:val="both"/>
      </w:pPr>
      <w:r>
        <w:rPr>
          <w:color w:val="222222"/>
          <w:shd w:val="clear" w:color="auto" w:fill="FFFFFF"/>
        </w:rPr>
        <w:t>Основным объектом изучения является лексико-семантическая сочетаемость имени</w:t>
      </w:r>
      <w:r>
        <w:t xml:space="preserve"> </w:t>
      </w:r>
      <w:r>
        <w:rPr>
          <w:iCs/>
          <w:color w:val="222222"/>
          <w:shd w:val="clear" w:color="auto" w:fill="FFFFFF"/>
        </w:rPr>
        <w:t>МИФ</w:t>
      </w:r>
      <w:r>
        <w:rPr>
          <w:color w:val="222222"/>
          <w:shd w:val="clear" w:color="auto" w:fill="FFFFFF"/>
        </w:rPr>
        <w:t>, извлеченная из текста работы А.Ф. Лосева методом</w:t>
      </w:r>
      <w:r>
        <w:t xml:space="preserve"> </w:t>
      </w:r>
      <w:r>
        <w:rPr>
          <w:color w:val="222222"/>
          <w:shd w:val="clear" w:color="auto" w:fill="FFFFFF"/>
        </w:rPr>
        <w:t>сплошной выборки, что позволяет</w:t>
      </w:r>
      <w:r>
        <w:t xml:space="preserve"> </w:t>
      </w:r>
      <w:r>
        <w:rPr>
          <w:color w:val="222222"/>
          <w:shd w:val="clear" w:color="auto" w:fill="FFFFFF"/>
        </w:rPr>
        <w:t>выяснить, с какими понятиями из сферы предметной, «вещной»</w:t>
      </w:r>
      <w:r>
        <w:t xml:space="preserve"> </w:t>
      </w:r>
      <w:r>
        <w:rPr>
          <w:color w:val="222222"/>
          <w:shd w:val="clear" w:color="auto" w:fill="FFFFFF"/>
        </w:rPr>
        <w:t>лексики автор связывает данное понятие, на какие предметы эмпирического опыта проецирует [</w:t>
      </w:r>
      <w:proofErr w:type="spellStart"/>
      <w:r>
        <w:rPr>
          <w:color w:val="222222"/>
          <w:shd w:val="clear" w:color="auto" w:fill="FFFFFF"/>
        </w:rPr>
        <w:t>Чернейко</w:t>
      </w:r>
      <w:proofErr w:type="spellEnd"/>
      <w:r>
        <w:rPr>
          <w:color w:val="222222"/>
          <w:shd w:val="clear" w:color="auto" w:fill="FFFFFF"/>
        </w:rPr>
        <w:t xml:space="preserve">: 163] визуальный феномен. </w:t>
      </w:r>
    </w:p>
    <w:p w14:paraId="31011224" w14:textId="77777777" w:rsidR="00A96ECD" w:rsidRDefault="00A96ECD" w:rsidP="00B23F36">
      <w:pPr>
        <w:spacing w:line="240" w:lineRule="auto"/>
        <w:ind w:left="1417" w:right="1417" w:firstLine="709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Теоретической основой исследования стала концепция В.А. Успенского вещных коннотаций абстрактных существительных. На основании изучения сочетаемости имени </w:t>
      </w:r>
      <w:r>
        <w:rPr>
          <w:iCs/>
          <w:color w:val="222222"/>
          <w:shd w:val="clear" w:color="auto" w:fill="FFFFFF"/>
        </w:rPr>
        <w:t>МИФ</w:t>
      </w:r>
      <w:r>
        <w:rPr>
          <w:color w:val="222222"/>
          <w:shd w:val="clear" w:color="auto" w:fill="FFFFFF"/>
        </w:rPr>
        <w:t xml:space="preserve"> предложена модель его содержания в соответствии с представлениями о перспективе А.Ф. Лосева, сопоставленная с информацией, представленной в Национальном корпусе русского языка. </w:t>
      </w:r>
    </w:p>
    <w:p w14:paraId="1121BC08" w14:textId="77777777" w:rsidR="00A96ECD" w:rsidRDefault="00A96ECD" w:rsidP="00B23F36">
      <w:pPr>
        <w:spacing w:line="240" w:lineRule="auto"/>
        <w:ind w:left="1417" w:right="1417" w:firstLine="709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Автор «Диалектики мифа» проецирует значение визуального феномена мифа на глобальную идею жизни. А.Ф. Лосев рассуждает о мифе не как об абстракции, а как о «максимально интенсивной и в величайшей мере напряженной реальности», постоянно убеждая в этой реальности читателей: </w:t>
      </w:r>
    </w:p>
    <w:p w14:paraId="56374749" w14:textId="77777777" w:rsidR="00A96ECD" w:rsidRPr="00F60F9D" w:rsidRDefault="00A96ECD" w:rsidP="00B23F36">
      <w:pPr>
        <w:spacing w:line="240" w:lineRule="auto"/>
        <w:ind w:left="1417" w:right="1417" w:firstLine="709"/>
        <w:jc w:val="both"/>
        <w:rPr>
          <w:i/>
          <w:iCs/>
          <w:color w:val="222222"/>
          <w:shd w:val="clear" w:color="auto" w:fill="FFFFFF"/>
        </w:rPr>
      </w:pPr>
      <w:r>
        <w:rPr>
          <w:i/>
          <w:iCs/>
          <w:color w:val="222222"/>
          <w:shd w:val="clear" w:color="auto" w:fill="FFFFFF"/>
        </w:rPr>
        <w:t xml:space="preserve">Миф начисто и всецело реален и объективен. </w:t>
      </w:r>
      <w:r>
        <w:rPr>
          <w:color w:val="222222"/>
          <w:shd w:val="clear" w:color="auto" w:fill="FFFFFF"/>
        </w:rPr>
        <w:t>[Лосев: 1930]</w:t>
      </w:r>
    </w:p>
    <w:p w14:paraId="21B6A732" w14:textId="77777777" w:rsidR="00A96ECD" w:rsidRDefault="00A96ECD" w:rsidP="00B23F36">
      <w:pPr>
        <w:spacing w:line="240" w:lineRule="auto"/>
        <w:ind w:left="1417" w:right="1417" w:firstLine="709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Вторичные предикаты имени </w:t>
      </w:r>
      <w:r>
        <w:rPr>
          <w:iCs/>
          <w:color w:val="222222"/>
          <w:shd w:val="clear" w:color="auto" w:fill="FFFFFF"/>
        </w:rPr>
        <w:t>МИФ</w:t>
      </w:r>
      <w:r>
        <w:rPr>
          <w:color w:val="222222"/>
          <w:shd w:val="clear" w:color="auto" w:fill="FFFFFF"/>
        </w:rPr>
        <w:t xml:space="preserve"> часто имеют значения, обычно связывающиеся с живыми существами или даже с человеком.</w:t>
      </w:r>
    </w:p>
    <w:p w14:paraId="7738DD50" w14:textId="77777777" w:rsidR="00A96ECD" w:rsidRDefault="00A96ECD" w:rsidP="00B23F36">
      <w:pPr>
        <w:spacing w:line="240" w:lineRule="auto"/>
        <w:ind w:left="1417" w:right="1417" w:firstLine="709"/>
        <w:jc w:val="both"/>
        <w:rPr>
          <w:color w:val="222222"/>
          <w:shd w:val="clear" w:color="auto" w:fill="FFFFFF"/>
        </w:rPr>
      </w:pPr>
      <w:r>
        <w:rPr>
          <w:i/>
          <w:color w:val="222222"/>
          <w:shd w:val="clear" w:color="auto" w:fill="FFFFFF"/>
        </w:rPr>
        <w:t xml:space="preserve">…исключительно с точки зрения самого же мифа, мифическими глазами </w:t>
      </w:r>
      <w:r>
        <w:rPr>
          <w:color w:val="222222"/>
          <w:shd w:val="clear" w:color="auto" w:fill="FFFFFF"/>
        </w:rPr>
        <w:t>[Лосев: 1930]</w:t>
      </w:r>
    </w:p>
    <w:p w14:paraId="5B8F3016" w14:textId="77777777" w:rsidR="00A96ECD" w:rsidRDefault="00A96ECD" w:rsidP="00B23F36">
      <w:pPr>
        <w:spacing w:line="240" w:lineRule="auto"/>
        <w:ind w:left="1417" w:right="1417" w:firstLine="709"/>
        <w:jc w:val="both"/>
        <w:rPr>
          <w:color w:val="222222"/>
          <w:shd w:val="clear" w:color="auto" w:fill="FFFFFF"/>
        </w:rPr>
      </w:pPr>
      <w:r>
        <w:rPr>
          <w:i/>
          <w:color w:val="222222"/>
          <w:shd w:val="clear" w:color="auto" w:fill="FFFFFF"/>
        </w:rPr>
        <w:t xml:space="preserve">Миф всегда есть живая и действующая личность. </w:t>
      </w:r>
      <w:r>
        <w:rPr>
          <w:color w:val="222222"/>
          <w:shd w:val="clear" w:color="auto" w:fill="FFFFFF"/>
        </w:rPr>
        <w:t>[Лосев: 1930]</w:t>
      </w:r>
    </w:p>
    <w:p w14:paraId="1F3496BC" w14:textId="77777777" w:rsidR="00816843" w:rsidRDefault="00F60F9D" w:rsidP="00B23F36">
      <w:pPr>
        <w:spacing w:line="240" w:lineRule="auto"/>
        <w:ind w:left="1417" w:right="1417" w:firstLine="709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При наложении идеи «человечности» мифа А.Ф. Лосева на материал Национального корпуса русского языка были получены любопытные результаты, которые подробно изложены в тезисах прошлого года. Данное исследование призвано </w:t>
      </w:r>
      <w:r>
        <w:rPr>
          <w:color w:val="222222"/>
          <w:shd w:val="clear" w:color="auto" w:fill="FFFFFF"/>
        </w:rPr>
        <w:lastRenderedPageBreak/>
        <w:t xml:space="preserve">уточнить и углубить </w:t>
      </w:r>
      <w:r w:rsidR="00816843">
        <w:rPr>
          <w:color w:val="222222"/>
          <w:shd w:val="clear" w:color="auto" w:fill="FFFFFF"/>
        </w:rPr>
        <w:t xml:space="preserve">уже начавший формироваться умозрительный образ мифа – такого, каким он предстает в русской культуре. Для сужения круга анализируемых контекстов в Национальном корпусе русского языка были избраны два подкорпуса: публицистический, транслирующий обыденное сознание и философский, позволяющий провести параллель со словоупотреблением А.Ф. Лосева. </w:t>
      </w:r>
    </w:p>
    <w:p w14:paraId="3F875C80" w14:textId="77777777" w:rsidR="00816843" w:rsidRDefault="00816843" w:rsidP="00B23F36">
      <w:pPr>
        <w:spacing w:line="240" w:lineRule="auto"/>
        <w:ind w:left="1417" w:right="1417" w:firstLine="709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Анализ вторичных предикатов, которыми </w:t>
      </w:r>
      <w:r w:rsidR="008B5428">
        <w:rPr>
          <w:color w:val="222222"/>
          <w:shd w:val="clear" w:color="auto" w:fill="FFFFFF"/>
        </w:rPr>
        <w:t>сопровождается</w:t>
      </w:r>
      <w:r>
        <w:rPr>
          <w:color w:val="222222"/>
          <w:shd w:val="clear" w:color="auto" w:fill="FFFFFF"/>
        </w:rPr>
        <w:t xml:space="preserve"> лексема </w:t>
      </w:r>
      <w:r w:rsidR="008B5428">
        <w:rPr>
          <w:color w:val="222222"/>
          <w:shd w:val="clear" w:color="auto" w:fill="FFFFFF"/>
        </w:rPr>
        <w:t>МИФ</w:t>
      </w:r>
      <w:r>
        <w:rPr>
          <w:color w:val="222222"/>
          <w:shd w:val="clear" w:color="auto" w:fill="FFFFFF"/>
        </w:rPr>
        <w:t xml:space="preserve"> в </w:t>
      </w:r>
      <w:r w:rsidR="008B5428">
        <w:rPr>
          <w:color w:val="222222"/>
          <w:shd w:val="clear" w:color="auto" w:fill="FFFFFF"/>
        </w:rPr>
        <w:t xml:space="preserve">избранных контекстах показал, что помимо «человеческих» качеств, абстрактный феномен наделяется также и множеством других параметров, сближающих его с различными физическими объектами и сущностями. </w:t>
      </w:r>
    </w:p>
    <w:p w14:paraId="46F468CD" w14:textId="77777777" w:rsidR="008B5428" w:rsidRDefault="008B5428" w:rsidP="00B23F36">
      <w:pPr>
        <w:spacing w:line="240" w:lineRule="auto"/>
        <w:ind w:left="1417" w:right="1417" w:firstLine="709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Так, в </w:t>
      </w:r>
      <w:r w:rsidR="0067329A">
        <w:rPr>
          <w:color w:val="222222"/>
          <w:shd w:val="clear" w:color="auto" w:fill="FFFFFF"/>
        </w:rPr>
        <w:t>публицистическом</w:t>
      </w:r>
      <w:r>
        <w:rPr>
          <w:color w:val="222222"/>
          <w:shd w:val="clear" w:color="auto" w:fill="FFFFFF"/>
        </w:rPr>
        <w:t xml:space="preserve"> подкорпусе Национального корпуса русского языка замечаем пример</w:t>
      </w:r>
      <w:r w:rsidR="000A0451">
        <w:rPr>
          <w:color w:val="222222"/>
          <w:shd w:val="clear" w:color="auto" w:fill="FFFFFF"/>
        </w:rPr>
        <w:t>ы</w:t>
      </w:r>
      <w:r>
        <w:rPr>
          <w:color w:val="222222"/>
          <w:shd w:val="clear" w:color="auto" w:fill="FFFFFF"/>
        </w:rPr>
        <w:t xml:space="preserve"> употребления анализируемого слова с предикатами, позволяющими провести параллель феномена миф с продуктом питания</w:t>
      </w:r>
      <w:r w:rsidR="008A746C">
        <w:rPr>
          <w:color w:val="222222"/>
          <w:shd w:val="clear" w:color="auto" w:fill="FFFFFF"/>
        </w:rPr>
        <w:t>:</w:t>
      </w:r>
    </w:p>
    <w:p w14:paraId="29655332" w14:textId="77777777" w:rsidR="0067329A" w:rsidRDefault="0067329A" w:rsidP="00B23F36">
      <w:pPr>
        <w:spacing w:line="240" w:lineRule="auto"/>
        <w:ind w:left="1417" w:right="1417" w:firstLine="709"/>
        <w:jc w:val="both"/>
        <w:rPr>
          <w:color w:val="222222"/>
          <w:shd w:val="clear" w:color="auto" w:fill="FFFFFF"/>
        </w:rPr>
      </w:pPr>
      <w:r w:rsidRPr="00EA588F">
        <w:rPr>
          <w:i/>
          <w:iCs/>
          <w:color w:val="222222"/>
          <w:shd w:val="clear" w:color="auto" w:fill="FFFFFF"/>
        </w:rPr>
        <w:t xml:space="preserve">Нынешнее содержание компартии </w:t>
      </w:r>
      <w:r>
        <w:rPr>
          <w:i/>
          <w:iCs/>
          <w:color w:val="222222"/>
          <w:shd w:val="clear" w:color="auto" w:fill="FFFFFF"/>
        </w:rPr>
        <w:t>–</w:t>
      </w:r>
      <w:r w:rsidRPr="00EA588F">
        <w:rPr>
          <w:i/>
          <w:iCs/>
          <w:color w:val="222222"/>
          <w:shd w:val="clear" w:color="auto" w:fill="FFFFFF"/>
        </w:rPr>
        <w:t xml:space="preserve"> в самом факте духовного единения на почве перебродивших мифов.</w:t>
      </w:r>
      <w:r w:rsidRPr="00EA588F">
        <w:t xml:space="preserve"> </w:t>
      </w:r>
      <w:r>
        <w:t>(</w:t>
      </w:r>
      <w:r w:rsidRPr="00EA588F">
        <w:rPr>
          <w:color w:val="222222"/>
          <w:shd w:val="clear" w:color="auto" w:fill="FFFFFF"/>
        </w:rPr>
        <w:t>Михаил Фишман. Наперсники возврата</w:t>
      </w:r>
      <w:r>
        <w:rPr>
          <w:color w:val="222222"/>
          <w:shd w:val="clear" w:color="auto" w:fill="FFFFFF"/>
        </w:rPr>
        <w:t>. НКРЯ)</w:t>
      </w:r>
    </w:p>
    <w:p w14:paraId="2F356D06" w14:textId="77777777" w:rsidR="0067329A" w:rsidRPr="0067329A" w:rsidRDefault="0067329A" w:rsidP="00B23F36">
      <w:pPr>
        <w:spacing w:line="240" w:lineRule="auto"/>
        <w:ind w:left="1417" w:right="1417" w:firstLine="709"/>
        <w:jc w:val="both"/>
        <w:rPr>
          <w:color w:val="222222"/>
          <w:shd w:val="clear" w:color="auto" w:fill="FFFFFF"/>
        </w:rPr>
      </w:pPr>
      <w:r w:rsidRPr="0067329A">
        <w:rPr>
          <w:color w:val="222222"/>
          <w:shd w:val="clear" w:color="auto" w:fill="FFFFFF"/>
        </w:rPr>
        <w:t xml:space="preserve">Подобные примеры встречаются и в </w:t>
      </w:r>
      <w:r>
        <w:rPr>
          <w:color w:val="222222"/>
          <w:shd w:val="clear" w:color="auto" w:fill="FFFFFF"/>
        </w:rPr>
        <w:t>под</w:t>
      </w:r>
      <w:r w:rsidRPr="0067329A">
        <w:rPr>
          <w:color w:val="222222"/>
          <w:shd w:val="clear" w:color="auto" w:fill="FFFFFF"/>
        </w:rPr>
        <w:t xml:space="preserve">корпусе текстов, объединенных философской </w:t>
      </w:r>
      <w:r w:rsidR="00FD51E2">
        <w:rPr>
          <w:color w:val="222222"/>
          <w:shd w:val="clear" w:color="auto" w:fill="FFFFFF"/>
        </w:rPr>
        <w:t>тематикой</w:t>
      </w:r>
      <w:r w:rsidRPr="0067329A">
        <w:rPr>
          <w:color w:val="222222"/>
          <w:shd w:val="clear" w:color="auto" w:fill="FFFFFF"/>
        </w:rPr>
        <w:t>.</w:t>
      </w:r>
      <w:r w:rsidR="008C700C">
        <w:rPr>
          <w:color w:val="222222"/>
          <w:shd w:val="clear" w:color="auto" w:fill="FFFFFF"/>
        </w:rPr>
        <w:t xml:space="preserve"> Абстрактный феномен приобретает вкусовые характеристики – «сладенький». </w:t>
      </w:r>
    </w:p>
    <w:p w14:paraId="2FA43A13" w14:textId="77777777" w:rsidR="00041FA1" w:rsidRDefault="00041FA1" w:rsidP="00B23F36">
      <w:pPr>
        <w:spacing w:line="240" w:lineRule="auto"/>
        <w:ind w:left="1417" w:right="1417" w:firstLine="709"/>
        <w:jc w:val="both"/>
        <w:rPr>
          <w:color w:val="222222"/>
          <w:shd w:val="clear" w:color="auto" w:fill="FFFFFF"/>
        </w:rPr>
      </w:pPr>
      <w:r w:rsidRPr="00041FA1">
        <w:rPr>
          <w:i/>
          <w:iCs/>
          <w:color w:val="222222"/>
          <w:shd w:val="clear" w:color="auto" w:fill="FFFFFF"/>
        </w:rPr>
        <w:t>Он один из первых в своей «Деревне» развенчал сладенький миф о русском крестьянине-богоносце</w:t>
      </w:r>
      <w:r w:rsidR="000A0451">
        <w:rPr>
          <w:i/>
          <w:iCs/>
          <w:color w:val="222222"/>
          <w:shd w:val="clear" w:color="auto" w:fill="FFFFFF"/>
        </w:rPr>
        <w:t>..</w:t>
      </w:r>
      <w:r>
        <w:rPr>
          <w:i/>
          <w:color w:val="222222"/>
          <w:shd w:val="clear" w:color="auto" w:fill="FFFFFF"/>
        </w:rPr>
        <w:t xml:space="preserve">. </w:t>
      </w:r>
      <w:r w:rsidR="00573AFF" w:rsidRPr="00573AFF">
        <w:rPr>
          <w:color w:val="222222"/>
          <w:shd w:val="clear" w:color="auto" w:fill="FFFFFF"/>
        </w:rPr>
        <w:t>(</w:t>
      </w:r>
      <w:r w:rsidR="00834076">
        <w:rPr>
          <w:color w:val="222222"/>
          <w:shd w:val="clear" w:color="auto" w:fill="FFFFFF"/>
        </w:rPr>
        <w:t>К.Г. Паустовский</w:t>
      </w:r>
      <w:r w:rsidR="00573AFF" w:rsidRPr="00573AFF">
        <w:rPr>
          <w:color w:val="222222"/>
          <w:shd w:val="clear" w:color="auto" w:fill="FFFFFF"/>
        </w:rPr>
        <w:t>.</w:t>
      </w:r>
      <w:r w:rsidR="00834076">
        <w:rPr>
          <w:color w:val="222222"/>
          <w:shd w:val="clear" w:color="auto" w:fill="FFFFFF"/>
        </w:rPr>
        <w:t xml:space="preserve"> Золотая роза</w:t>
      </w:r>
      <w:r w:rsidR="00573AFF" w:rsidRPr="00573AFF">
        <w:rPr>
          <w:color w:val="222222"/>
          <w:shd w:val="clear" w:color="auto" w:fill="FFFFFF"/>
        </w:rPr>
        <w:t xml:space="preserve">. НКРЯ) </w:t>
      </w:r>
    </w:p>
    <w:p w14:paraId="4A54BBE6" w14:textId="77777777" w:rsidR="00F60F9D" w:rsidRDefault="00856A8B" w:rsidP="00B23F36">
      <w:pPr>
        <w:spacing w:line="240" w:lineRule="auto"/>
        <w:ind w:left="1417" w:right="1417" w:firstLine="709"/>
        <w:jc w:val="both"/>
        <w:rPr>
          <w:color w:val="222222"/>
          <w:shd w:val="clear" w:color="auto" w:fill="FFFFFF"/>
        </w:rPr>
      </w:pPr>
      <w:r w:rsidRPr="00856A8B">
        <w:rPr>
          <w:color w:val="222222"/>
          <w:shd w:val="clear" w:color="auto" w:fill="FFFFFF"/>
        </w:rPr>
        <w:t>Кроме того,</w:t>
      </w:r>
      <w:r w:rsidR="0010644A">
        <w:rPr>
          <w:color w:val="222222"/>
          <w:shd w:val="clear" w:color="auto" w:fill="FFFFFF"/>
        </w:rPr>
        <w:t xml:space="preserve"> анализ </w:t>
      </w:r>
      <w:proofErr w:type="spellStart"/>
      <w:r w:rsidR="0010644A">
        <w:rPr>
          <w:color w:val="222222"/>
          <w:shd w:val="clear" w:color="auto" w:fill="FFFFFF"/>
        </w:rPr>
        <w:t>подкорпусов</w:t>
      </w:r>
      <w:proofErr w:type="spellEnd"/>
      <w:r w:rsidR="0010644A">
        <w:rPr>
          <w:color w:val="222222"/>
          <w:shd w:val="clear" w:color="auto" w:fill="FFFFFF"/>
        </w:rPr>
        <w:t xml:space="preserve"> НКРЯ показал, что в языковом сознании происходит</w:t>
      </w:r>
      <w:r w:rsidR="00C52E3E">
        <w:rPr>
          <w:color w:val="222222"/>
          <w:shd w:val="clear" w:color="auto" w:fill="FFFFFF"/>
        </w:rPr>
        <w:t xml:space="preserve"> сближение абстрактного феномена миф с растениями – деревьями, цветами: </w:t>
      </w:r>
    </w:p>
    <w:p w14:paraId="2FB94DF5" w14:textId="77777777" w:rsidR="00DC59D4" w:rsidRDefault="00DC59D4" w:rsidP="00B23F36">
      <w:pPr>
        <w:spacing w:line="240" w:lineRule="auto"/>
        <w:ind w:left="1417" w:right="1417" w:firstLine="709"/>
        <w:jc w:val="both"/>
        <w:rPr>
          <w:color w:val="222222"/>
          <w:shd w:val="clear" w:color="auto" w:fill="FFFFFF"/>
        </w:rPr>
      </w:pPr>
      <w:r w:rsidRPr="00DC59D4">
        <w:rPr>
          <w:i/>
          <w:iCs/>
          <w:color w:val="222222"/>
          <w:shd w:val="clear" w:color="auto" w:fill="FFFFFF"/>
        </w:rPr>
        <w:t>…в искусстве Вагнера, чей непосредственный, как бы врожденный символизм расцветал в мифе, этом высшем проявлении символа…</w:t>
      </w:r>
      <w:r>
        <w:rPr>
          <w:color w:val="222222"/>
          <w:shd w:val="clear" w:color="auto" w:fill="FFFFFF"/>
        </w:rPr>
        <w:t xml:space="preserve"> (</w:t>
      </w:r>
      <w:r w:rsidRPr="00DC59D4">
        <w:rPr>
          <w:color w:val="222222"/>
          <w:shd w:val="clear" w:color="auto" w:fill="FFFFFF"/>
        </w:rPr>
        <w:t>В. И. Иванов. Символизм</w:t>
      </w:r>
      <w:r>
        <w:rPr>
          <w:color w:val="222222"/>
          <w:shd w:val="clear" w:color="auto" w:fill="FFFFFF"/>
        </w:rPr>
        <w:t xml:space="preserve">. НКРЯ) </w:t>
      </w:r>
    </w:p>
    <w:p w14:paraId="72F07CF4" w14:textId="77777777" w:rsidR="00DC59D4" w:rsidRPr="00DC59D4" w:rsidRDefault="00DC59D4" w:rsidP="00B23F36">
      <w:pPr>
        <w:spacing w:line="240" w:lineRule="auto"/>
        <w:ind w:left="1417" w:right="1417" w:firstLine="709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Следующее словоупотребление позволяет говорить о том, каким образом мифы появляются на свет – их выращивают, как цветы на клумбе или морковь на грядке. </w:t>
      </w:r>
    </w:p>
    <w:p w14:paraId="0EF68B63" w14:textId="77777777" w:rsidR="00DC59D4" w:rsidRDefault="00DC59D4" w:rsidP="00B23F36">
      <w:pPr>
        <w:spacing w:line="240" w:lineRule="auto"/>
        <w:ind w:left="1417" w:right="1417" w:firstLine="709"/>
        <w:jc w:val="both"/>
        <w:rPr>
          <w:color w:val="222222"/>
          <w:shd w:val="clear" w:color="auto" w:fill="FFFFFF"/>
        </w:rPr>
      </w:pPr>
      <w:r w:rsidRPr="00DC59D4">
        <w:rPr>
          <w:i/>
          <w:iCs/>
          <w:color w:val="222222"/>
          <w:shd w:val="clear" w:color="auto" w:fill="FFFFFF"/>
        </w:rPr>
        <w:t>И тот, и другой тщательно выращивают миф – о «себе» и о «своих»…</w:t>
      </w:r>
      <w:r>
        <w:rPr>
          <w:color w:val="222222"/>
          <w:shd w:val="clear" w:color="auto" w:fill="FFFFFF"/>
        </w:rPr>
        <w:t xml:space="preserve"> (</w:t>
      </w:r>
      <w:r w:rsidRPr="00DC59D4">
        <w:rPr>
          <w:color w:val="222222"/>
          <w:shd w:val="clear" w:color="auto" w:fill="FFFFFF"/>
        </w:rPr>
        <w:t>Н</w:t>
      </w:r>
      <w:r>
        <w:rPr>
          <w:color w:val="222222"/>
          <w:shd w:val="clear" w:color="auto" w:fill="FFFFFF"/>
        </w:rPr>
        <w:t>.</w:t>
      </w:r>
      <w:r w:rsidRPr="00DC59D4">
        <w:rPr>
          <w:color w:val="222222"/>
          <w:shd w:val="clear" w:color="auto" w:fill="FFFFFF"/>
        </w:rPr>
        <w:t xml:space="preserve"> Иванова. Преодолевшие постмодернизм</w:t>
      </w:r>
      <w:r>
        <w:rPr>
          <w:color w:val="222222"/>
          <w:shd w:val="clear" w:color="auto" w:fill="FFFFFF"/>
        </w:rPr>
        <w:t>. НКРЯ)</w:t>
      </w:r>
    </w:p>
    <w:p w14:paraId="234E1A6D" w14:textId="77777777" w:rsidR="00C83F18" w:rsidRDefault="0054555E" w:rsidP="00B23F36">
      <w:pPr>
        <w:spacing w:line="240" w:lineRule="auto"/>
        <w:ind w:left="1417" w:right="1417" w:firstLine="709"/>
        <w:jc w:val="both"/>
        <w:rPr>
          <w:color w:val="222222"/>
          <w:shd w:val="clear" w:color="auto" w:fill="FFFFFF"/>
        </w:rPr>
      </w:pPr>
      <w:r w:rsidRPr="0054555E">
        <w:rPr>
          <w:color w:val="222222"/>
          <w:shd w:val="clear" w:color="auto" w:fill="FFFFFF"/>
        </w:rPr>
        <w:t>Еще од</w:t>
      </w:r>
      <w:r>
        <w:rPr>
          <w:color w:val="222222"/>
          <w:shd w:val="clear" w:color="auto" w:fill="FFFFFF"/>
        </w:rPr>
        <w:t xml:space="preserve">ной важной особенностью употребления имени МИФ в текстах рассматриваемых жанров является его сближение с неким обозримым пространством. </w:t>
      </w:r>
      <w:r w:rsidR="00C83F18">
        <w:rPr>
          <w:color w:val="222222"/>
          <w:shd w:val="clear" w:color="auto" w:fill="FFFFFF"/>
        </w:rPr>
        <w:t>Так, в корпусе философских текстов находим следующее предложение:</w:t>
      </w:r>
    </w:p>
    <w:p w14:paraId="065889B0" w14:textId="77777777" w:rsidR="0054555E" w:rsidRDefault="00C83F18" w:rsidP="00B23F36">
      <w:pPr>
        <w:spacing w:line="240" w:lineRule="auto"/>
        <w:ind w:left="1417" w:right="1417" w:firstLine="709"/>
        <w:jc w:val="both"/>
        <w:rPr>
          <w:color w:val="222222"/>
          <w:shd w:val="clear" w:color="auto" w:fill="FFFFFF"/>
        </w:rPr>
      </w:pPr>
      <w:r w:rsidRPr="00C83F18">
        <w:rPr>
          <w:i/>
          <w:iCs/>
          <w:color w:val="222222"/>
          <w:shd w:val="clear" w:color="auto" w:fill="FFFFFF"/>
        </w:rPr>
        <w:t>Я получил именной пропуск и на законных основаниях проник в чертог глянцевых мифов, оказался в непосредственной близости к желанному эпицентру.</w:t>
      </w:r>
      <w:r>
        <w:rPr>
          <w:color w:val="222222"/>
          <w:shd w:val="clear" w:color="auto" w:fill="FFFFFF"/>
        </w:rPr>
        <w:t xml:space="preserve"> (</w:t>
      </w:r>
      <w:r w:rsidRPr="00C83F18">
        <w:rPr>
          <w:color w:val="222222"/>
          <w:shd w:val="clear" w:color="auto" w:fill="FFFFFF"/>
        </w:rPr>
        <w:t>А</w:t>
      </w:r>
      <w:r>
        <w:rPr>
          <w:color w:val="222222"/>
          <w:shd w:val="clear" w:color="auto" w:fill="FFFFFF"/>
        </w:rPr>
        <w:t xml:space="preserve">. </w:t>
      </w:r>
      <w:r w:rsidRPr="00C83F18">
        <w:rPr>
          <w:color w:val="222222"/>
          <w:shd w:val="clear" w:color="auto" w:fill="FFFFFF"/>
        </w:rPr>
        <w:t>Снегирев. Черный асфальт, желтые листья</w:t>
      </w:r>
      <w:r>
        <w:rPr>
          <w:color w:val="222222"/>
          <w:shd w:val="clear" w:color="auto" w:fill="FFFFFF"/>
        </w:rPr>
        <w:t>. НКРЯ)</w:t>
      </w:r>
    </w:p>
    <w:p w14:paraId="0DA6E05C" w14:textId="77777777" w:rsidR="00C83F18" w:rsidRPr="0054555E" w:rsidRDefault="00C83F18" w:rsidP="00B23F36">
      <w:pPr>
        <w:spacing w:line="240" w:lineRule="auto"/>
        <w:ind w:left="1417" w:right="1417" w:firstLine="709"/>
        <w:jc w:val="both"/>
        <w:rPr>
          <w:color w:val="222222"/>
          <w:shd w:val="clear" w:color="auto" w:fill="FFFFFF"/>
        </w:rPr>
      </w:pPr>
      <w:r w:rsidRPr="00C83F18">
        <w:rPr>
          <w:color w:val="222222"/>
          <w:shd w:val="clear" w:color="auto" w:fill="FFFFFF"/>
        </w:rPr>
        <w:t>Таким образом</w:t>
      </w:r>
      <w:r>
        <w:rPr>
          <w:color w:val="222222"/>
          <w:shd w:val="clear" w:color="auto" w:fill="FFFFFF"/>
        </w:rPr>
        <w:t xml:space="preserve">, миф сравнивается здесь с </w:t>
      </w:r>
      <w:r w:rsidR="00D502BD">
        <w:rPr>
          <w:color w:val="222222"/>
          <w:shd w:val="clear" w:color="auto" w:fill="FFFFFF"/>
        </w:rPr>
        <w:t xml:space="preserve">большим, но замкнутым пространством, залом. Этот же контекст наводит читателя на внешний вид мифа, материал, их которого он «изготовлен». </w:t>
      </w:r>
    </w:p>
    <w:p w14:paraId="55F9DE78" w14:textId="77777777" w:rsidR="00A96ECD" w:rsidRDefault="00A96ECD" w:rsidP="00B23F36">
      <w:pPr>
        <w:spacing w:line="240" w:lineRule="auto"/>
        <w:ind w:left="1417" w:right="1417" w:firstLine="709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Сопоставление подобранных примеров сочетаемости позволяет оценить метафоричность языкового сознания носителей русского языка и образное осмысление значения абстрактного феномена. Сочетаемость имени МИФ в работе А.Ф. Лосева и в текстах различных жанров, относящихся к разным временным периодам, предоставляет обширное поле для исследования. </w:t>
      </w:r>
    </w:p>
    <w:p w14:paraId="1F4F0BAF" w14:textId="77777777" w:rsidR="00B23F36" w:rsidRDefault="00B23F36" w:rsidP="00B23F36">
      <w:pPr>
        <w:spacing w:line="240" w:lineRule="auto"/>
        <w:ind w:left="1417" w:right="1417" w:firstLine="709"/>
        <w:jc w:val="both"/>
        <w:rPr>
          <w:color w:val="222222"/>
          <w:shd w:val="clear" w:color="auto" w:fill="FFFFFF"/>
        </w:rPr>
      </w:pPr>
    </w:p>
    <w:p w14:paraId="6DD89282" w14:textId="77777777" w:rsidR="00A96ECD" w:rsidRDefault="00A96ECD" w:rsidP="00B23F36">
      <w:pPr>
        <w:spacing w:line="240" w:lineRule="auto"/>
        <w:ind w:left="1417" w:right="1417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lastRenderedPageBreak/>
        <w:t>Литература:</w:t>
      </w:r>
    </w:p>
    <w:p w14:paraId="28797B2A" w14:textId="77777777" w:rsidR="00A96ECD" w:rsidRDefault="00A96ECD" w:rsidP="00B23F36">
      <w:pPr>
        <w:pStyle w:val="a3"/>
        <w:numPr>
          <w:ilvl w:val="0"/>
          <w:numId w:val="1"/>
        </w:numPr>
        <w:spacing w:line="240" w:lineRule="auto"/>
        <w:ind w:left="1417" w:right="1417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Белый А. Символизм как миропонимание // М., 1994</w:t>
      </w:r>
    </w:p>
    <w:p w14:paraId="5776D080" w14:textId="77777777" w:rsidR="00A96ECD" w:rsidRDefault="00A96ECD" w:rsidP="00B23F36">
      <w:pPr>
        <w:pStyle w:val="a3"/>
        <w:numPr>
          <w:ilvl w:val="0"/>
          <w:numId w:val="1"/>
        </w:numPr>
        <w:spacing w:line="240" w:lineRule="auto"/>
        <w:ind w:left="1417" w:right="1417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Диалектика мифа. А. Ф. Лосев // СПб., 2021</w:t>
      </w:r>
    </w:p>
    <w:p w14:paraId="04299AF7" w14:textId="77777777" w:rsidR="00A96ECD" w:rsidRDefault="00A96ECD" w:rsidP="00B23F36">
      <w:pPr>
        <w:pStyle w:val="a3"/>
        <w:numPr>
          <w:ilvl w:val="0"/>
          <w:numId w:val="1"/>
        </w:numPr>
        <w:spacing w:line="240" w:lineRule="auto"/>
        <w:ind w:left="1417" w:right="1417"/>
        <w:jc w:val="both"/>
        <w:rPr>
          <w:color w:val="222222"/>
          <w:shd w:val="clear" w:color="auto" w:fill="FFFFFF"/>
        </w:rPr>
      </w:pPr>
      <w:proofErr w:type="spellStart"/>
      <w:r>
        <w:rPr>
          <w:color w:val="222222"/>
          <w:shd w:val="clear" w:color="auto" w:fill="FFFFFF"/>
        </w:rPr>
        <w:t>Лакофф</w:t>
      </w:r>
      <w:proofErr w:type="spellEnd"/>
      <w:r>
        <w:rPr>
          <w:color w:val="222222"/>
          <w:shd w:val="clear" w:color="auto" w:fill="FFFFFF"/>
        </w:rPr>
        <w:t xml:space="preserve"> Дж., Джонсон М. Метафоры, которыми мы живем // Теория метафоры. М: 1990. С. 387-415</w:t>
      </w:r>
    </w:p>
    <w:p w14:paraId="4B2AAEC0" w14:textId="77777777" w:rsidR="00A96ECD" w:rsidRDefault="00A96ECD" w:rsidP="00B23F36">
      <w:pPr>
        <w:pStyle w:val="a3"/>
        <w:numPr>
          <w:ilvl w:val="0"/>
          <w:numId w:val="1"/>
        </w:numPr>
        <w:spacing w:line="240" w:lineRule="auto"/>
        <w:ind w:left="1417" w:right="1417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Национальный корпус русского языка. Электронный ресурс: </w:t>
      </w:r>
      <w:hyperlink r:id="rId5" w:history="1">
        <w:r>
          <w:rPr>
            <w:rStyle w:val="a4"/>
            <w:color w:val="222222"/>
            <w:shd w:val="clear" w:color="auto" w:fill="FFFFFF"/>
          </w:rPr>
          <w:t>http://www.ruscorpora.ru/</w:t>
        </w:r>
      </w:hyperlink>
      <w:r>
        <w:rPr>
          <w:color w:val="222222"/>
          <w:shd w:val="clear" w:color="auto" w:fill="FFFFFF"/>
        </w:rPr>
        <w:t xml:space="preserve"> </w:t>
      </w:r>
    </w:p>
    <w:p w14:paraId="3F7EDE5B" w14:textId="77777777" w:rsidR="00A96ECD" w:rsidRDefault="00A96ECD" w:rsidP="00B23F36">
      <w:pPr>
        <w:pStyle w:val="a3"/>
        <w:numPr>
          <w:ilvl w:val="0"/>
          <w:numId w:val="1"/>
        </w:numPr>
        <w:spacing w:line="240" w:lineRule="auto"/>
        <w:ind w:left="1417" w:right="1417"/>
        <w:jc w:val="both"/>
        <w:rPr>
          <w:color w:val="222222"/>
          <w:shd w:val="clear" w:color="auto" w:fill="FFFFFF"/>
        </w:rPr>
      </w:pPr>
      <w:proofErr w:type="spellStart"/>
      <w:r>
        <w:rPr>
          <w:color w:val="222222"/>
          <w:shd w:val="clear" w:color="auto" w:fill="FFFFFF"/>
        </w:rPr>
        <w:t>Чернейко</w:t>
      </w:r>
      <w:proofErr w:type="spellEnd"/>
      <w:r>
        <w:rPr>
          <w:color w:val="222222"/>
          <w:shd w:val="clear" w:color="auto" w:fill="FFFFFF"/>
        </w:rPr>
        <w:t xml:space="preserve"> Л.О. Понятия «проекция» и «проективный смысл» в терминосистеме когнитивной лингвистики // Критика и семиотика. 2019. № 2. С.158-170</w:t>
      </w:r>
    </w:p>
    <w:p w14:paraId="01252466" w14:textId="77777777" w:rsidR="009424C5" w:rsidRDefault="009424C5" w:rsidP="00B23F36">
      <w:pPr>
        <w:spacing w:line="240" w:lineRule="auto"/>
        <w:ind w:left="1417" w:right="1417"/>
        <w:jc w:val="both"/>
      </w:pPr>
    </w:p>
    <w:sectPr w:rsidR="009424C5" w:rsidSect="00BC1D04">
      <w:pgSz w:w="11906" w:h="16838"/>
      <w:pgMar w:top="1276" w:right="0" w:bottom="1276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71AC7"/>
    <w:multiLevelType w:val="hybridMultilevel"/>
    <w:tmpl w:val="B0E6E164"/>
    <w:lvl w:ilvl="0" w:tplc="42B69460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num w:numId="1" w16cid:durableId="17509578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51"/>
    <w:rsid w:val="0000653C"/>
    <w:rsid w:val="00041FA1"/>
    <w:rsid w:val="000A0451"/>
    <w:rsid w:val="000F1989"/>
    <w:rsid w:val="001002A0"/>
    <w:rsid w:val="0010136B"/>
    <w:rsid w:val="0010644A"/>
    <w:rsid w:val="00153787"/>
    <w:rsid w:val="0019703B"/>
    <w:rsid w:val="0025781E"/>
    <w:rsid w:val="002961FE"/>
    <w:rsid w:val="00334784"/>
    <w:rsid w:val="003E7B0E"/>
    <w:rsid w:val="00473A33"/>
    <w:rsid w:val="00492D03"/>
    <w:rsid w:val="00493F3C"/>
    <w:rsid w:val="0054555E"/>
    <w:rsid w:val="00573AFF"/>
    <w:rsid w:val="00602323"/>
    <w:rsid w:val="0061018E"/>
    <w:rsid w:val="0066239C"/>
    <w:rsid w:val="0067329A"/>
    <w:rsid w:val="00712B44"/>
    <w:rsid w:val="007D62E7"/>
    <w:rsid w:val="00816843"/>
    <w:rsid w:val="00834076"/>
    <w:rsid w:val="00856A8B"/>
    <w:rsid w:val="0087066F"/>
    <w:rsid w:val="008A746C"/>
    <w:rsid w:val="008B5428"/>
    <w:rsid w:val="008C700C"/>
    <w:rsid w:val="009424C5"/>
    <w:rsid w:val="009F5ABD"/>
    <w:rsid w:val="009F7BE2"/>
    <w:rsid w:val="00A96ECD"/>
    <w:rsid w:val="00B23F36"/>
    <w:rsid w:val="00B424B3"/>
    <w:rsid w:val="00BC1D04"/>
    <w:rsid w:val="00C52E3E"/>
    <w:rsid w:val="00C83F18"/>
    <w:rsid w:val="00CD600D"/>
    <w:rsid w:val="00D502BD"/>
    <w:rsid w:val="00D8049D"/>
    <w:rsid w:val="00DC59D4"/>
    <w:rsid w:val="00E20F3D"/>
    <w:rsid w:val="00E61ED8"/>
    <w:rsid w:val="00EA588F"/>
    <w:rsid w:val="00EA6BFB"/>
    <w:rsid w:val="00F60F9D"/>
    <w:rsid w:val="00FD51E2"/>
    <w:rsid w:val="00FE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E9A7"/>
  <w15:chartTrackingRefBased/>
  <w15:docId w15:val="{3CD654A6-48C2-4FF6-ACEB-8EA23E9C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ECD"/>
    <w:pPr>
      <w:spacing w:after="160" w:line="25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ECD"/>
    <w:pPr>
      <w:ind w:left="720"/>
      <w:contextualSpacing/>
    </w:pPr>
  </w:style>
  <w:style w:type="character" w:styleId="a4">
    <w:name w:val="Hyperlink"/>
    <w:uiPriority w:val="99"/>
    <w:semiHidden/>
    <w:unhideWhenUsed/>
    <w:rsid w:val="00A96E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0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scorpora.ru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76;&#1080;&#1089;&#1089;&#1077;&#1088;\&#1051;&#1086;&#1084;&#1086;&#1085;&#1086;&#1089;&#1086;&#1074;%202024\&#1050;&#1080;&#1088;&#1100;&#1103;&#1082;&#1086;&#1074;&#1072;%20&#1040;&#1085;&#1085;&#1072;%20&#1040;&#1085;&#1076;&#1088;&#1077;&#1077;&#1074;&#1085;&#1072;.%20&#1051;&#1086;&#1084;&#1086;&#1085;&#1086;&#1089;&#1086;&#1074;%20202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Кирьякова Анна Андреевна. Ломоносов 2024</Template>
  <TotalTime>16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Links>
    <vt:vector size="6" baseType="variant"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http://www.ruscorpora.ru/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Anna Kiryakova</cp:lastModifiedBy>
  <cp:revision>7</cp:revision>
  <dcterms:created xsi:type="dcterms:W3CDTF">2024-02-16T20:03:00Z</dcterms:created>
  <dcterms:modified xsi:type="dcterms:W3CDTF">2024-02-17T06:08:00Z</dcterms:modified>
</cp:coreProperties>
</file>