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B134" w14:textId="0BED0AAE" w:rsidR="00357A24" w:rsidRPr="0044608F" w:rsidRDefault="00357A24" w:rsidP="005045D9">
      <w:pPr>
        <w:spacing w:line="240" w:lineRule="auto"/>
        <w:ind w:right="-2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608F">
        <w:rPr>
          <w:rFonts w:ascii="Times New Roman" w:hAnsi="Times New Roman" w:cs="Times New Roman"/>
          <w:sz w:val="24"/>
          <w:szCs w:val="24"/>
        </w:rPr>
        <w:t>К вопросу об изучении средств выражения отрицания</w:t>
      </w:r>
      <w:r w:rsidR="0044608F" w:rsidRPr="0044608F">
        <w:rPr>
          <w:rFonts w:ascii="Times New Roman" w:hAnsi="Times New Roman" w:cs="Times New Roman"/>
          <w:sz w:val="24"/>
          <w:szCs w:val="24"/>
        </w:rPr>
        <w:t xml:space="preserve"> </w:t>
      </w:r>
      <w:r w:rsidRPr="0044608F">
        <w:rPr>
          <w:rFonts w:ascii="Times New Roman" w:hAnsi="Times New Roman" w:cs="Times New Roman"/>
          <w:sz w:val="24"/>
          <w:szCs w:val="24"/>
        </w:rPr>
        <w:t>в индонезийской аудитории</w:t>
      </w:r>
    </w:p>
    <w:p w14:paraId="6F574EE0" w14:textId="1183CC21" w:rsidR="591D6E0A" w:rsidRPr="00331FA3" w:rsidRDefault="591D6E0A" w:rsidP="005045D9">
      <w:pPr>
        <w:spacing w:line="240" w:lineRule="auto"/>
        <w:ind w:right="-2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1FA3">
        <w:rPr>
          <w:rFonts w:ascii="Times New Roman" w:eastAsia="Times New Roman" w:hAnsi="Times New Roman" w:cs="Times New Roman"/>
          <w:sz w:val="24"/>
          <w:szCs w:val="24"/>
        </w:rPr>
        <w:t>Павлова Вера Дмитриевна</w:t>
      </w:r>
    </w:p>
    <w:p w14:paraId="510D66B3" w14:textId="2E6B4400" w:rsidR="000F5B35" w:rsidRPr="0044608F" w:rsidRDefault="591D6E0A" w:rsidP="005045D9">
      <w:pPr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FA3"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6785AB2F" w14:textId="5911043A" w:rsidR="00D35582" w:rsidRPr="00663126" w:rsidRDefault="591D6E0A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Отрицание понимается как смысловое отношение, указывающее на то, что связь между некоторыми явлениями мыслится как несуществующая [Величко: 422]. В русском языке (далее - РЯ) существуют различные средства выражения </w:t>
      </w:r>
      <w:r w:rsidR="00E6129C">
        <w:rPr>
          <w:rFonts w:ascii="Times New Roman" w:eastAsia="Times New Roman" w:hAnsi="Times New Roman" w:cs="Times New Roman"/>
          <w:sz w:val="24"/>
          <w:szCs w:val="24"/>
        </w:rPr>
        <w:t>отрицания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: частица </w:t>
      </w:r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, слово </w:t>
      </w:r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нет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1FA3">
        <w:rPr>
          <w:rFonts w:ascii="Times New Roman" w:eastAsia="Times New Roman" w:hAnsi="Times New Roman" w:cs="Times New Roman"/>
          <w:sz w:val="24"/>
          <w:szCs w:val="24"/>
        </w:rPr>
        <w:t>предикативы</w:t>
      </w:r>
      <w:proofErr w:type="spellEnd"/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, отрицательные местоимения и наречия с префиксами </w:t>
      </w:r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ни</w:t>
      </w:r>
      <w:r w:rsidR="007312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312CC" w:rsidRPr="007312CC">
        <w:rPr>
          <w:rFonts w:ascii="Times New Roman" w:eastAsia="Times New Roman" w:hAnsi="Times New Roman" w:cs="Times New Roman"/>
          <w:bCs/>
          <w:iCs/>
          <w:sz w:val="24"/>
          <w:szCs w:val="24"/>
        </w:rPr>
        <w:t>[</w:t>
      </w:r>
      <w:r w:rsidR="007B2532">
        <w:rPr>
          <w:rFonts w:ascii="Times New Roman" w:eastAsia="Times New Roman" w:hAnsi="Times New Roman" w:cs="Times New Roman"/>
          <w:bCs/>
          <w:iCs/>
          <w:sz w:val="24"/>
          <w:szCs w:val="24"/>
        </w:rPr>
        <w:t>Русская грамматика</w:t>
      </w:r>
      <w:r w:rsidR="000256AB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="007B2532">
        <w:rPr>
          <w:rFonts w:ascii="Times New Roman" w:eastAsia="Times New Roman" w:hAnsi="Times New Roman" w:cs="Times New Roman"/>
          <w:bCs/>
          <w:iCs/>
          <w:sz w:val="24"/>
          <w:szCs w:val="24"/>
        </w:rPr>
        <w:t>80</w:t>
      </w:r>
      <w:r w:rsidR="007312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7B2532">
        <w:rPr>
          <w:rFonts w:ascii="Times New Roman" w:eastAsia="Times New Roman" w:hAnsi="Times New Roman" w:cs="Times New Roman"/>
          <w:bCs/>
          <w:iCs/>
          <w:sz w:val="24"/>
          <w:szCs w:val="24"/>
        </w:rPr>
        <w:t>402</w:t>
      </w:r>
      <w:r w:rsidR="007312CC" w:rsidRPr="007312CC">
        <w:rPr>
          <w:rFonts w:ascii="Times New Roman" w:eastAsia="Times New Roman" w:hAnsi="Times New Roman" w:cs="Times New Roman"/>
          <w:bCs/>
          <w:iCs/>
          <w:sz w:val="24"/>
          <w:szCs w:val="24"/>
        </w:rPr>
        <w:t>]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В докладе рассматриваются правила выбора частицы </w:t>
      </w:r>
      <w:r w:rsidR="00D35582" w:rsidRPr="00E45605"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 и слова </w:t>
      </w:r>
      <w:r w:rsidR="00D35582" w:rsidRPr="00E45605">
        <w:rPr>
          <w:rFonts w:ascii="Times New Roman" w:eastAsia="Times New Roman" w:hAnsi="Times New Roman" w:cs="Times New Roman"/>
          <w:b/>
          <w:i/>
          <w:sz w:val="24"/>
          <w:szCs w:val="24"/>
        </w:rPr>
        <w:t>нет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 при выражении общего и частного отрицания в РЯ в сопоставлении с аналогичными средствами в 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индонезийском языке (далее – ИЯ)</w:t>
      </w:r>
      <w:r w:rsidR="007C4FBB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="00663126" w:rsidRPr="00663126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7C4FBB" w:rsidRPr="00663126">
        <w:rPr>
          <w:rFonts w:ascii="Times New Roman" w:eastAsia="Times New Roman" w:hAnsi="Times New Roman" w:cs="Times New Roman"/>
          <w:sz w:val="24"/>
          <w:szCs w:val="24"/>
        </w:rPr>
        <w:t>эффективного преподавания этой темы в индонезийской аудитории</w:t>
      </w:r>
      <w:r w:rsidR="00663126" w:rsidRPr="006631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28637D" w14:textId="20AC2CDA" w:rsidR="00D35582" w:rsidRPr="00E45605" w:rsidRDefault="00986236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Отрицание, при котором отрицается предикативный признак, а через него и вся ситуация, называется общим </w:t>
      </w:r>
      <w:r w:rsidRPr="007312CC">
        <w:rPr>
          <w:rFonts w:ascii="Times New Roman" w:eastAsia="Times New Roman" w:hAnsi="Times New Roman" w:cs="Times New Roman"/>
          <w:bCs/>
          <w:i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Русская грамматика</w:t>
      </w:r>
      <w:r w:rsidR="00127470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80: 407</w:t>
      </w:r>
      <w:r w:rsidRPr="007312CC">
        <w:rPr>
          <w:rFonts w:ascii="Times New Roman" w:eastAsia="Times New Roman" w:hAnsi="Times New Roman" w:cs="Times New Roman"/>
          <w:bCs/>
          <w:i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731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126">
        <w:rPr>
          <w:rFonts w:ascii="Times New Roman" w:eastAsia="Times New Roman" w:hAnsi="Times New Roman" w:cs="Times New Roman"/>
          <w:sz w:val="24"/>
          <w:szCs w:val="24"/>
        </w:rPr>
        <w:t xml:space="preserve">общего отрицания 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 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используется 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частица </w:t>
      </w:r>
      <w:r w:rsidR="00D35582" w:rsidRPr="007312CC"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126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>отрицании действия (</w:t>
      </w:r>
      <w:r w:rsidR="0044608F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D35582" w:rsidRPr="003128CC">
        <w:rPr>
          <w:rFonts w:ascii="Times New Roman" w:eastAsia="Times New Roman" w:hAnsi="Times New Roman" w:cs="Times New Roman"/>
          <w:i/>
          <w:sz w:val="24"/>
          <w:szCs w:val="24"/>
        </w:rPr>
        <w:t>ы не поехали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45605" w:rsidRPr="003128CC">
        <w:rPr>
          <w:rFonts w:ascii="Times New Roman" w:eastAsia="Times New Roman" w:hAnsi="Times New Roman" w:cs="Times New Roman"/>
          <w:i/>
          <w:sz w:val="24"/>
          <w:szCs w:val="24"/>
        </w:rPr>
        <w:t xml:space="preserve">Я </w:t>
      </w:r>
      <w:r w:rsidR="007312CC" w:rsidRPr="003128CC">
        <w:rPr>
          <w:rFonts w:ascii="Times New Roman" w:eastAsia="Times New Roman" w:hAnsi="Times New Roman" w:cs="Times New Roman"/>
          <w:i/>
          <w:sz w:val="24"/>
          <w:szCs w:val="24"/>
        </w:rPr>
        <w:t xml:space="preserve">не </w:t>
      </w:r>
      <w:r w:rsidR="00E45605" w:rsidRPr="003128CC">
        <w:rPr>
          <w:rFonts w:ascii="Times New Roman" w:eastAsia="Times New Roman" w:hAnsi="Times New Roman" w:cs="Times New Roman"/>
          <w:i/>
          <w:sz w:val="24"/>
          <w:szCs w:val="24"/>
        </w:rPr>
        <w:t>купил торт</w:t>
      </w:r>
      <w:r w:rsidR="003128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128CC">
        <w:rPr>
          <w:rFonts w:ascii="Times New Roman" w:eastAsia="Times New Roman" w:hAnsi="Times New Roman" w:cs="Times New Roman"/>
          <w:i/>
          <w:sz w:val="24"/>
          <w:szCs w:val="24"/>
        </w:rPr>
        <w:t>Они не пришли на вечеринку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>), состояния (</w:t>
      </w:r>
      <w:r w:rsidR="00D35582" w:rsidRPr="003128CC">
        <w:rPr>
          <w:rFonts w:ascii="Times New Roman" w:eastAsia="Times New Roman" w:hAnsi="Times New Roman" w:cs="Times New Roman"/>
          <w:i/>
          <w:sz w:val="24"/>
          <w:szCs w:val="24"/>
        </w:rPr>
        <w:t>Мне не холодно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;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582" w:rsidRPr="003128CC">
        <w:rPr>
          <w:rFonts w:ascii="Times New Roman" w:eastAsia="Times New Roman" w:hAnsi="Times New Roman" w:cs="Times New Roman"/>
          <w:i/>
          <w:sz w:val="24"/>
          <w:szCs w:val="24"/>
        </w:rPr>
        <w:t>Он не спит</w:t>
      </w:r>
      <w:r w:rsidR="003128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128CC">
        <w:rPr>
          <w:rFonts w:ascii="Times New Roman" w:eastAsia="Times New Roman" w:hAnsi="Times New Roman" w:cs="Times New Roman"/>
          <w:i/>
          <w:sz w:val="24"/>
          <w:szCs w:val="24"/>
        </w:rPr>
        <w:t>Я не рад этому</w:t>
      </w:r>
      <w:r w:rsidR="00D35582" w:rsidRPr="00E45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>отн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ошения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45605" w:rsidRPr="003128C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="00B716A3" w:rsidRPr="003128CC">
        <w:rPr>
          <w:rFonts w:ascii="Times New Roman" w:eastAsia="Times New Roman" w:hAnsi="Times New Roman" w:cs="Times New Roman"/>
          <w:i/>
          <w:sz w:val="24"/>
          <w:szCs w:val="24"/>
        </w:rPr>
        <w:t>не не нравится</w:t>
      </w:r>
      <w:r w:rsidR="003128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128CC">
        <w:rPr>
          <w:rFonts w:ascii="Times New Roman" w:eastAsia="Times New Roman" w:hAnsi="Times New Roman" w:cs="Times New Roman"/>
          <w:i/>
          <w:sz w:val="24"/>
          <w:szCs w:val="24"/>
        </w:rPr>
        <w:t>Мы его не уважаем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>), призн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ака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716A3" w:rsidRPr="003128CC">
        <w:rPr>
          <w:rFonts w:ascii="Times New Roman" w:eastAsia="Times New Roman" w:hAnsi="Times New Roman" w:cs="Times New Roman"/>
          <w:i/>
          <w:sz w:val="24"/>
          <w:szCs w:val="24"/>
        </w:rPr>
        <w:t>Река не широкая</w:t>
      </w:r>
      <w:r w:rsidR="003128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814A4">
        <w:rPr>
          <w:rFonts w:ascii="Times New Roman" w:eastAsia="Times New Roman" w:hAnsi="Times New Roman" w:cs="Times New Roman"/>
          <w:i/>
          <w:sz w:val="24"/>
          <w:szCs w:val="24"/>
        </w:rPr>
        <w:t>Кит – не рыба; Это не школа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45605">
        <w:rPr>
          <w:rFonts w:ascii="Times New Roman" w:eastAsia="Times New Roman" w:hAnsi="Times New Roman" w:cs="Times New Roman"/>
          <w:sz w:val="24"/>
          <w:szCs w:val="24"/>
        </w:rPr>
        <w:t>ри выр</w:t>
      </w:r>
      <w:r>
        <w:rPr>
          <w:rFonts w:ascii="Times New Roman" w:eastAsia="Times New Roman" w:hAnsi="Times New Roman" w:cs="Times New Roman"/>
          <w:sz w:val="24"/>
          <w:szCs w:val="24"/>
        </w:rPr>
        <w:t>ажении</w:t>
      </w:r>
      <w:r w:rsidRPr="00E45605">
        <w:rPr>
          <w:rFonts w:ascii="Times New Roman" w:eastAsia="Times New Roman" w:hAnsi="Times New Roman" w:cs="Times New Roman"/>
          <w:sz w:val="24"/>
          <w:szCs w:val="24"/>
        </w:rPr>
        <w:t xml:space="preserve"> отсутствия предм</w:t>
      </w:r>
      <w:r>
        <w:rPr>
          <w:rFonts w:ascii="Times New Roman" w:eastAsia="Times New Roman" w:hAnsi="Times New Roman" w:cs="Times New Roman"/>
          <w:sz w:val="24"/>
          <w:szCs w:val="24"/>
        </w:rPr>
        <w:t>ета</w:t>
      </w:r>
      <w:r w:rsidR="00E67019">
        <w:rPr>
          <w:rFonts w:ascii="Times New Roman" w:eastAsia="Times New Roman" w:hAnsi="Times New Roman" w:cs="Times New Roman"/>
          <w:sz w:val="24"/>
          <w:szCs w:val="24"/>
        </w:rPr>
        <w:t xml:space="preserve">, события, явления </w:t>
      </w:r>
      <w:r w:rsidR="00B12592" w:rsidRPr="00E45605">
        <w:rPr>
          <w:rFonts w:ascii="Times New Roman" w:eastAsia="Times New Roman" w:hAnsi="Times New Roman" w:cs="Times New Roman"/>
          <w:sz w:val="24"/>
          <w:szCs w:val="24"/>
        </w:rPr>
        <w:t>исп</w:t>
      </w:r>
      <w:r w:rsidR="00B12592">
        <w:rPr>
          <w:rFonts w:ascii="Times New Roman" w:eastAsia="Times New Roman" w:hAnsi="Times New Roman" w:cs="Times New Roman"/>
          <w:sz w:val="24"/>
          <w:szCs w:val="24"/>
        </w:rPr>
        <w:t>ользуется с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лово </w:t>
      </w:r>
      <w:r w:rsidR="00B716A3" w:rsidRPr="007312CC">
        <w:rPr>
          <w:rFonts w:ascii="Times New Roman" w:eastAsia="Times New Roman" w:hAnsi="Times New Roman" w:cs="Times New Roman"/>
          <w:b/>
          <w:i/>
          <w:sz w:val="24"/>
          <w:szCs w:val="24"/>
        </w:rPr>
        <w:t>нет</w:t>
      </w:r>
      <w:r w:rsidR="00E814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814A4" w:rsidRPr="00E814A4">
        <w:rPr>
          <w:rFonts w:ascii="Times New Roman" w:eastAsia="Times New Roman" w:hAnsi="Times New Roman" w:cs="Times New Roman"/>
          <w:bCs/>
          <w:iCs/>
          <w:sz w:val="24"/>
          <w:szCs w:val="24"/>
        </w:rPr>
        <w:t>(только в настоящем времени)</w:t>
      </w:r>
      <w:r w:rsidR="00335E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716A3" w:rsidRPr="003128CC">
        <w:rPr>
          <w:rFonts w:ascii="Times New Roman" w:eastAsia="Times New Roman" w:hAnsi="Times New Roman" w:cs="Times New Roman"/>
          <w:i/>
          <w:sz w:val="24"/>
          <w:szCs w:val="24"/>
        </w:rPr>
        <w:t>У меня нет собаки</w:t>
      </w:r>
      <w:proofErr w:type="gramStart"/>
      <w:r w:rsidR="003128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7019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proofErr w:type="gramEnd"/>
      <w:r w:rsidR="00E67019">
        <w:rPr>
          <w:rFonts w:ascii="Times New Roman" w:eastAsia="Times New Roman" w:hAnsi="Times New Roman" w:cs="Times New Roman"/>
          <w:i/>
          <w:sz w:val="24"/>
          <w:szCs w:val="24"/>
        </w:rPr>
        <w:t xml:space="preserve"> нас сегодня нет лекций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E814A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7019">
        <w:rPr>
          <w:rFonts w:ascii="Times New Roman" w:eastAsia="Times New Roman" w:hAnsi="Times New Roman" w:cs="Times New Roman"/>
          <w:sz w:val="24"/>
          <w:szCs w:val="24"/>
        </w:rPr>
        <w:t xml:space="preserve">в прошедшем и будущем времени используется частица </w:t>
      </w:r>
      <w:r w:rsidR="00E67019" w:rsidRPr="000256A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</w:t>
      </w:r>
      <w:r w:rsidR="00E67019">
        <w:rPr>
          <w:rFonts w:ascii="Times New Roman" w:eastAsia="Times New Roman" w:hAnsi="Times New Roman" w:cs="Times New Roman"/>
          <w:sz w:val="24"/>
          <w:szCs w:val="24"/>
        </w:rPr>
        <w:t xml:space="preserve"> с глаголом </w:t>
      </w:r>
      <w:r w:rsidR="00E67019" w:rsidRPr="00E67019">
        <w:rPr>
          <w:rFonts w:ascii="Times New Roman" w:eastAsia="Times New Roman" w:hAnsi="Times New Roman" w:cs="Times New Roman"/>
          <w:i/>
          <w:iCs/>
          <w:sz w:val="24"/>
          <w:szCs w:val="24"/>
        </w:rPr>
        <w:t>быть</w:t>
      </w:r>
      <w:r w:rsidR="004460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67019" w:rsidRPr="00E67019">
        <w:rPr>
          <w:rFonts w:ascii="Times New Roman" w:eastAsia="Times New Roman" w:hAnsi="Times New Roman" w:cs="Times New Roman"/>
          <w:i/>
          <w:iCs/>
          <w:sz w:val="24"/>
          <w:szCs w:val="24"/>
        </w:rPr>
        <w:t>У нас не было денег</w:t>
      </w:r>
      <w:r w:rsidR="000256AB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="00E67019" w:rsidRPr="00E670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 меня не будет времени</w:t>
      </w:r>
      <w:r w:rsidR="000256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A55E9E2" w14:textId="5798E7B6" w:rsidR="00707E0B" w:rsidRDefault="00E47F1A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частноотрицательных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предложениях отрицается не</w:t>
      </w:r>
      <w:r w:rsidR="00335EDF">
        <w:rPr>
          <w:rFonts w:ascii="Times New Roman" w:eastAsia="Times New Roman" w:hAnsi="Times New Roman" w:cs="Times New Roman"/>
          <w:sz w:val="24"/>
          <w:szCs w:val="24"/>
        </w:rPr>
        <w:t xml:space="preserve"> вся ситуация</w:t>
      </w:r>
      <w:r w:rsidR="003128CC">
        <w:rPr>
          <w:rFonts w:ascii="Times New Roman" w:eastAsia="Times New Roman" w:hAnsi="Times New Roman" w:cs="Times New Roman"/>
          <w:sz w:val="24"/>
          <w:szCs w:val="24"/>
        </w:rPr>
        <w:t xml:space="preserve">, а лишь её </w:t>
      </w:r>
      <w:r w:rsidR="00663126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="00D0721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B12592">
        <w:rPr>
          <w:rFonts w:ascii="Times New Roman" w:eastAsia="Times New Roman" w:hAnsi="Times New Roman" w:cs="Times New Roman"/>
          <w:sz w:val="24"/>
          <w:szCs w:val="24"/>
        </w:rPr>
        <w:t xml:space="preserve">выражении </w:t>
      </w:r>
      <w:r w:rsidR="00335EDF">
        <w:rPr>
          <w:rFonts w:ascii="Times New Roman" w:eastAsia="Times New Roman" w:hAnsi="Times New Roman" w:cs="Times New Roman"/>
          <w:sz w:val="24"/>
          <w:szCs w:val="24"/>
        </w:rPr>
        <w:t xml:space="preserve">частного отрицания 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>исп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ользуется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 только част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ица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6A3" w:rsidRPr="007312CC"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 w:rsidR="00B716A3" w:rsidRPr="00E456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716A3" w:rsidRPr="00D0721A">
        <w:rPr>
          <w:rFonts w:ascii="Times New Roman" w:eastAsia="Times New Roman" w:hAnsi="Times New Roman" w:cs="Times New Roman"/>
          <w:i/>
          <w:sz w:val="24"/>
          <w:szCs w:val="24"/>
        </w:rPr>
        <w:t>Мы были не в Пскове, а в Новгороде</w:t>
      </w:r>
      <w:r w:rsidR="007B253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B2532" w:rsidRPr="00D0721A">
        <w:rPr>
          <w:rFonts w:ascii="Times New Roman" w:eastAsia="Times New Roman" w:hAnsi="Times New Roman" w:cs="Times New Roman"/>
          <w:i/>
          <w:sz w:val="24"/>
          <w:szCs w:val="24"/>
        </w:rPr>
        <w:t>Я ходил не за грибами, а за ягодами</w:t>
      </w:r>
      <w:proofErr w:type="gramStart"/>
      <w:r w:rsidR="00D0721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67019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proofErr w:type="gramEnd"/>
      <w:r w:rsidR="00E67019">
        <w:rPr>
          <w:rFonts w:ascii="Times New Roman" w:eastAsia="Times New Roman" w:hAnsi="Times New Roman" w:cs="Times New Roman"/>
          <w:i/>
          <w:sz w:val="24"/>
          <w:szCs w:val="24"/>
        </w:rPr>
        <w:t xml:space="preserve"> нас будет не лекция, а семинар</w:t>
      </w:r>
      <w:r w:rsidR="00E4560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07E0B" w:rsidRPr="00707E0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17FDEEA4" w14:textId="35B8AF66" w:rsidR="00B716A3" w:rsidRDefault="00707E0B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0B">
        <w:rPr>
          <w:rFonts w:ascii="Times New Roman" w:eastAsia="Times New Roman" w:hAnsi="Times New Roman" w:cs="Times New Roman"/>
          <w:sz w:val="24"/>
          <w:szCs w:val="24"/>
        </w:rPr>
        <w:t>Важно отметить, что отрицание в РЯ связано с актуальным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членением предложения: отрицаемое всегда находится в реме, а отрицательная частица </w:t>
      </w:r>
      <w:r w:rsidRPr="000256A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</w:t>
      </w:r>
      <w:r w:rsidRPr="00707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располагается на границе темы и ремы </w:t>
      </w:r>
      <w:r w:rsidRPr="007312CC">
        <w:rPr>
          <w:rFonts w:ascii="Times New Roman" w:eastAsia="Times New Roman" w:hAnsi="Times New Roman" w:cs="Times New Roman"/>
          <w:bCs/>
          <w:i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Величко: 424</w:t>
      </w:r>
      <w:r w:rsidRPr="00E47F1A">
        <w:rPr>
          <w:rFonts w:ascii="Times New Roman" w:eastAsia="Times New Roman" w:hAnsi="Times New Roman" w:cs="Times New Roman"/>
          <w:bCs/>
          <w:i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Слово </w:t>
      </w:r>
      <w:r w:rsidRPr="006B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нет</w:t>
      </w:r>
      <w:r w:rsidR="006B0FFD">
        <w:rPr>
          <w:rFonts w:ascii="Times New Roman" w:eastAsia="Times New Roman" w:hAnsi="Times New Roman" w:cs="Times New Roman"/>
          <w:sz w:val="24"/>
          <w:szCs w:val="24"/>
        </w:rPr>
        <w:t>, передающее отрицание,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носителем фразового ударения, а частица </w:t>
      </w:r>
      <w:r w:rsidRPr="006B0F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>, напротив, никогда не принимает на себя ударения, кроме особых случаев, когда она стои</w:t>
      </w:r>
      <w:r w:rsidR="006B0FFD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r w:rsidR="006B0FFD">
        <w:rPr>
          <w:rFonts w:ascii="Times New Roman" w:eastAsia="Times New Roman" w:hAnsi="Times New Roman" w:cs="Times New Roman"/>
          <w:sz w:val="24"/>
          <w:szCs w:val="24"/>
        </w:rPr>
        <w:t xml:space="preserve">формой прошедшего времени мужского и среднего рода </w:t>
      </w:r>
      <w:proofErr w:type="spellStart"/>
      <w:proofErr w:type="gramStart"/>
      <w:r w:rsidR="006B0FFD">
        <w:rPr>
          <w:rFonts w:ascii="Times New Roman" w:eastAsia="Times New Roman" w:hAnsi="Times New Roman" w:cs="Times New Roman"/>
          <w:sz w:val="24"/>
          <w:szCs w:val="24"/>
        </w:rPr>
        <w:t>ед.ч</w:t>
      </w:r>
      <w:proofErr w:type="spellEnd"/>
      <w:proofErr w:type="gramEnd"/>
      <w:r w:rsidR="006B0FFD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="006B0FFD">
        <w:rPr>
          <w:rFonts w:ascii="Times New Roman" w:eastAsia="Times New Roman" w:hAnsi="Times New Roman" w:cs="Times New Roman"/>
          <w:sz w:val="24"/>
          <w:szCs w:val="24"/>
        </w:rPr>
        <w:t>мн.ч</w:t>
      </w:r>
      <w:proofErr w:type="spellEnd"/>
      <w:r w:rsidR="006B0F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глагол</w:t>
      </w:r>
      <w:r w:rsidR="006B0FF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6B0FFD" w:rsidRPr="0044608F">
        <w:rPr>
          <w:rFonts w:ascii="Times New Roman" w:eastAsia="Times New Roman" w:hAnsi="Times New Roman" w:cs="Times New Roman"/>
          <w:i/>
          <w:sz w:val="24"/>
          <w:szCs w:val="24"/>
        </w:rPr>
        <w:t>быть</w:t>
      </w:r>
      <w:r w:rsidR="006B0F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0FFD" w:rsidRPr="000256AB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="006B0FFD" w:rsidRPr="000256A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</w:t>
      </w:r>
      <w:r w:rsidR="006B0FFD" w:rsidRPr="000256AB">
        <w:rPr>
          <w:rFonts w:ascii="Times New Roman" w:eastAsia="Times New Roman" w:hAnsi="Times New Roman" w:cs="Times New Roman"/>
          <w:i/>
          <w:sz w:val="24"/>
          <w:szCs w:val="24"/>
        </w:rPr>
        <w:t xml:space="preserve"> был, </w:t>
      </w:r>
      <w:r w:rsidR="006B0FFD" w:rsidRPr="000256AB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="006B0FFD" w:rsidRPr="000256A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</w:t>
      </w:r>
      <w:r w:rsidR="006B0FFD" w:rsidRPr="000256AB">
        <w:rPr>
          <w:rFonts w:ascii="Times New Roman" w:eastAsia="Times New Roman" w:hAnsi="Times New Roman" w:cs="Times New Roman"/>
          <w:i/>
          <w:sz w:val="24"/>
          <w:szCs w:val="24"/>
        </w:rPr>
        <w:t xml:space="preserve"> было, </w:t>
      </w:r>
      <w:r w:rsidR="006B0FFD" w:rsidRPr="000256AB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="006B0FFD" w:rsidRPr="000256A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</w:t>
      </w:r>
      <w:r w:rsidR="006B0FFD" w:rsidRPr="000256A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B0FFD" w:rsidRPr="000256AB">
        <w:rPr>
          <w:rFonts w:ascii="Times New Roman" w:eastAsia="Times New Roman" w:hAnsi="Times New Roman" w:cs="Times New Roman"/>
          <w:i/>
          <w:sz w:val="24"/>
          <w:szCs w:val="24"/>
        </w:rPr>
        <w:t>были.</w:t>
      </w:r>
      <w:r w:rsidR="006B0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E949B5" w14:textId="4D8EF722" w:rsidR="591D6E0A" w:rsidRPr="00331FA3" w:rsidRDefault="591D6E0A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D4C9A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F62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4A4">
        <w:rPr>
          <w:rFonts w:ascii="Times New Roman" w:eastAsia="Times New Roman" w:hAnsi="Times New Roman" w:cs="Times New Roman"/>
          <w:sz w:val="24"/>
          <w:szCs w:val="24"/>
        </w:rPr>
        <w:t xml:space="preserve">как общее, так и частное </w:t>
      </w:r>
      <w:r w:rsidR="00E6129C">
        <w:rPr>
          <w:rFonts w:ascii="Times New Roman" w:eastAsia="Times New Roman" w:hAnsi="Times New Roman" w:cs="Times New Roman"/>
          <w:sz w:val="24"/>
          <w:szCs w:val="24"/>
        </w:rPr>
        <w:t>отрицание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4A4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="00E6129C" w:rsidRPr="00331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выражается словами </w:t>
      </w:r>
      <w:proofErr w:type="spellStart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tidak</w:t>
      </w:r>
      <w:proofErr w:type="spellEnd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bukan</w:t>
      </w:r>
      <w:proofErr w:type="spellEnd"/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312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дифференцированы по сочетаемости. Так, </w:t>
      </w:r>
      <w:proofErr w:type="spellStart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tidak</w:t>
      </w:r>
      <w:proofErr w:type="spellEnd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употребляется </w:t>
      </w:r>
      <w:r w:rsidRPr="00B716A3">
        <w:rPr>
          <w:rFonts w:ascii="Times New Roman" w:eastAsia="Times New Roman" w:hAnsi="Times New Roman" w:cs="Times New Roman"/>
          <w:sz w:val="24"/>
          <w:szCs w:val="24"/>
        </w:rPr>
        <w:t xml:space="preserve">для отрицания </w:t>
      </w:r>
      <w:r w:rsidR="007B2532" w:rsidRPr="007B2532">
        <w:rPr>
          <w:rFonts w:ascii="Times New Roman" w:eastAsia="Times New Roman" w:hAnsi="Times New Roman" w:cs="Times New Roman"/>
          <w:sz w:val="24"/>
          <w:szCs w:val="24"/>
        </w:rPr>
        <w:t>предикативного признака</w:t>
      </w:r>
      <w:r w:rsidRPr="007B25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выраженного глаголом или прилагательным: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Kami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mau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makan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14DF" w:rsidRPr="003673BA">
        <w:rPr>
          <w:rFonts w:ascii="Times New Roman" w:eastAsia="Times New Roman" w:hAnsi="Times New Roman" w:cs="Times New Roman"/>
          <w:sz w:val="24"/>
          <w:szCs w:val="24"/>
        </w:rPr>
        <w:t>букв.</w:t>
      </w:r>
      <w:r w:rsidR="008514DF" w:rsidRPr="003673BA">
        <w:rPr>
          <w:rFonts w:ascii="Times New Roman" w:eastAsia="Times New Roman" w:hAnsi="Times New Roman" w:cs="Times New Roman"/>
          <w:i/>
          <w:sz w:val="24"/>
          <w:szCs w:val="24"/>
        </w:rPr>
        <w:t xml:space="preserve"> Мы + не + хотеть + есть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Papan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pendek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14DF" w:rsidRPr="003673BA">
        <w:rPr>
          <w:rFonts w:ascii="Times New Roman" w:eastAsia="Times New Roman" w:hAnsi="Times New Roman" w:cs="Times New Roman"/>
          <w:sz w:val="24"/>
          <w:szCs w:val="24"/>
        </w:rPr>
        <w:t>букв.</w:t>
      </w:r>
      <w:r w:rsidR="008514DF" w:rsidRPr="003673BA">
        <w:rPr>
          <w:rFonts w:ascii="Times New Roman" w:eastAsia="Times New Roman" w:hAnsi="Times New Roman" w:cs="Times New Roman"/>
          <w:i/>
          <w:sz w:val="24"/>
          <w:szCs w:val="24"/>
        </w:rPr>
        <w:t xml:space="preserve"> Доска + этот + не + короткий</w:t>
      </w:r>
      <w:r w:rsidRPr="003673BA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Перед существительными и местоимениями используется только </w:t>
      </w:r>
      <w:proofErr w:type="spellStart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bukan</w:t>
      </w:r>
      <w:proofErr w:type="spellEnd"/>
      <w:r w:rsidRPr="00331F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со значением противопоставления: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bukan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batu</w:t>
      </w:r>
      <w:proofErr w:type="spellEnd"/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14DF" w:rsidRPr="003673BA">
        <w:rPr>
          <w:rFonts w:ascii="Times New Roman" w:eastAsia="Times New Roman" w:hAnsi="Times New Roman" w:cs="Times New Roman"/>
          <w:sz w:val="24"/>
          <w:szCs w:val="24"/>
        </w:rPr>
        <w:t>букв.</w:t>
      </w:r>
      <w:r w:rsidR="008514DF" w:rsidRPr="003673BA"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+ не + камень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Bukan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dia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yang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toko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tapi</w:t>
      </w:r>
      <w:proofErr w:type="spellEnd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1FA3">
        <w:rPr>
          <w:rFonts w:ascii="Times New Roman" w:eastAsia="Times New Roman" w:hAnsi="Times New Roman" w:cs="Times New Roman"/>
          <w:i/>
          <w:iCs/>
          <w:sz w:val="24"/>
          <w:szCs w:val="24"/>
        </w:rPr>
        <w:t>temannya</w:t>
      </w:r>
      <w:proofErr w:type="spellEnd"/>
      <w:r w:rsidRPr="00331F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14DF" w:rsidRPr="003673BA">
        <w:rPr>
          <w:rFonts w:ascii="Times New Roman" w:eastAsia="Times New Roman" w:hAnsi="Times New Roman" w:cs="Times New Roman"/>
          <w:sz w:val="24"/>
          <w:szCs w:val="24"/>
        </w:rPr>
        <w:t>букв.</w:t>
      </w:r>
      <w:r w:rsidR="008514DF" w:rsidRPr="003673BA">
        <w:rPr>
          <w:rFonts w:ascii="Times New Roman" w:eastAsia="Times New Roman" w:hAnsi="Times New Roman" w:cs="Times New Roman"/>
          <w:i/>
          <w:sz w:val="24"/>
          <w:szCs w:val="24"/>
        </w:rPr>
        <w:t xml:space="preserve"> Не + он + тот, который + идти + в + магазин + но + друг + его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>) [</w:t>
      </w:r>
      <w:proofErr w:type="spellStart"/>
      <w:r w:rsidRPr="00331FA3">
        <w:rPr>
          <w:rFonts w:ascii="Times New Roman" w:eastAsia="Times New Roman" w:hAnsi="Times New Roman" w:cs="Times New Roman"/>
          <w:sz w:val="24"/>
          <w:szCs w:val="24"/>
        </w:rPr>
        <w:t>Демидюк</w:t>
      </w:r>
      <w:proofErr w:type="spellEnd"/>
      <w:r w:rsidRPr="00331FA3">
        <w:rPr>
          <w:rFonts w:ascii="Times New Roman" w:eastAsia="Times New Roman" w:hAnsi="Times New Roman" w:cs="Times New Roman"/>
          <w:sz w:val="24"/>
          <w:szCs w:val="24"/>
        </w:rPr>
        <w:t>: 34].</w:t>
      </w:r>
      <w:r w:rsidR="00DA57BC" w:rsidRPr="00331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532" w:rsidRPr="007B253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63126">
        <w:rPr>
          <w:rFonts w:ascii="Times New Roman" w:eastAsia="Times New Roman" w:hAnsi="Times New Roman" w:cs="Times New Roman"/>
          <w:sz w:val="24"/>
          <w:szCs w:val="24"/>
        </w:rPr>
        <w:t>ыми словами</w:t>
      </w:r>
      <w:r w:rsidR="00DA57BC" w:rsidRPr="007B25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57BC" w:rsidRPr="007B25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tidak</w:t>
      </w:r>
      <w:proofErr w:type="spellEnd"/>
      <w:r w:rsidR="00DA57BC" w:rsidRPr="007B2532"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 перед предикатом, </w:t>
      </w:r>
      <w:r w:rsidR="00663126">
        <w:rPr>
          <w:rFonts w:ascii="Times New Roman" w:eastAsia="Times New Roman" w:hAnsi="Times New Roman" w:cs="Times New Roman"/>
          <w:sz w:val="24"/>
          <w:szCs w:val="24"/>
        </w:rPr>
        <w:t xml:space="preserve">выраженным глаголом или прилагательным, </w:t>
      </w:r>
      <w:r w:rsidR="00DA57BC" w:rsidRPr="007B253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="00DA57BC" w:rsidRPr="007B25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bukan</w:t>
      </w:r>
      <w:proofErr w:type="spellEnd"/>
      <w:r w:rsidR="00DA57BC" w:rsidRPr="007B2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7BC" w:rsidRPr="007B2532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035DBF" w:rsidRPr="007B2532">
        <w:rPr>
          <w:rFonts w:ascii="Times New Roman" w:hAnsi="Times New Roman" w:cs="Times New Roman"/>
          <w:sz w:val="24"/>
          <w:szCs w:val="24"/>
        </w:rPr>
        <w:t>перед участниками</w:t>
      </w:r>
      <w:r w:rsidR="00DA57BC" w:rsidRPr="007B2532">
        <w:rPr>
          <w:rFonts w:ascii="Times New Roman" w:hAnsi="Times New Roman" w:cs="Times New Roman"/>
          <w:sz w:val="24"/>
          <w:szCs w:val="24"/>
        </w:rPr>
        <w:t xml:space="preserve"> ситуации (субъект, или деятель, объект и др.)</w:t>
      </w:r>
      <w:r w:rsidR="00663126">
        <w:rPr>
          <w:rFonts w:ascii="Times New Roman" w:hAnsi="Times New Roman" w:cs="Times New Roman"/>
          <w:sz w:val="24"/>
          <w:szCs w:val="24"/>
        </w:rPr>
        <w:t>, выраженными существительными.</w:t>
      </w:r>
    </w:p>
    <w:p w14:paraId="43A8FDB1" w14:textId="52AB49BF" w:rsidR="0044608F" w:rsidRPr="0044608F" w:rsidRDefault="0044608F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08F">
        <w:rPr>
          <w:rFonts w:ascii="Times New Roman" w:hAnsi="Times New Roman" w:cs="Times New Roman"/>
          <w:sz w:val="24"/>
          <w:szCs w:val="24"/>
        </w:rPr>
        <w:lastRenderedPageBreak/>
        <w:t>При выражении отрицания наличия предмета, явления в ИЯ используется синтаксическая структура типа «кто не имеет что»</w:t>
      </w:r>
      <w:r w:rsidR="00977D7C">
        <w:rPr>
          <w:rFonts w:ascii="Times New Roman" w:hAnsi="Times New Roman" w:cs="Times New Roman"/>
          <w:sz w:val="24"/>
          <w:szCs w:val="24"/>
        </w:rPr>
        <w:t>,</w:t>
      </w:r>
      <w:r w:rsidRPr="0044608F">
        <w:rPr>
          <w:rFonts w:ascii="Times New Roman" w:hAnsi="Times New Roman" w:cs="Times New Roman"/>
          <w:sz w:val="24"/>
          <w:szCs w:val="24"/>
        </w:rPr>
        <w:t xml:space="preserve"> </w:t>
      </w:r>
      <w:r w:rsidRPr="0044608F">
        <w:rPr>
          <w:rFonts w:ascii="Times New Roman" w:eastAsia="Times New Roman" w:hAnsi="Times New Roman" w:cs="Times New Roman"/>
          <w:sz w:val="24"/>
          <w:szCs w:val="24"/>
        </w:rPr>
        <w:t xml:space="preserve">ср.: рус. </w:t>
      </w:r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>У меня нет денег</w:t>
      </w:r>
      <w:r w:rsidRPr="0044608F">
        <w:rPr>
          <w:rFonts w:ascii="Times New Roman" w:eastAsia="Times New Roman" w:hAnsi="Times New Roman" w:cs="Times New Roman"/>
          <w:sz w:val="24"/>
          <w:szCs w:val="24"/>
        </w:rPr>
        <w:t xml:space="preserve"> и инд. </w:t>
      </w:r>
      <w:proofErr w:type="spellStart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>Saya</w:t>
      </w:r>
      <w:proofErr w:type="spellEnd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>punya</w:t>
      </w:r>
      <w:proofErr w:type="spellEnd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608F">
        <w:rPr>
          <w:rFonts w:ascii="Times New Roman" w:eastAsia="Times New Roman" w:hAnsi="Times New Roman" w:cs="Times New Roman"/>
          <w:i/>
          <w:iCs/>
          <w:sz w:val="24"/>
          <w:szCs w:val="24"/>
        </w:rPr>
        <w:t>uang</w:t>
      </w:r>
      <w:proofErr w:type="spellEnd"/>
      <w:r w:rsidRPr="0044608F">
        <w:rPr>
          <w:rFonts w:ascii="Times New Roman" w:eastAsia="Times New Roman" w:hAnsi="Times New Roman" w:cs="Times New Roman"/>
          <w:sz w:val="24"/>
          <w:szCs w:val="24"/>
        </w:rPr>
        <w:t xml:space="preserve"> (букв. </w:t>
      </w:r>
      <w:r w:rsidRPr="00977D7C">
        <w:rPr>
          <w:rFonts w:ascii="Times New Roman" w:eastAsia="Times New Roman" w:hAnsi="Times New Roman" w:cs="Times New Roman"/>
          <w:i/>
          <w:iCs/>
          <w:sz w:val="24"/>
          <w:szCs w:val="24"/>
        </w:rPr>
        <w:t>Я + нет + иметь + деньги</w:t>
      </w:r>
      <w:r w:rsidRPr="0044608F">
        <w:rPr>
          <w:rFonts w:ascii="Times New Roman" w:eastAsia="Times New Roman" w:hAnsi="Times New Roman" w:cs="Times New Roman"/>
          <w:sz w:val="24"/>
          <w:szCs w:val="24"/>
        </w:rPr>
        <w:t xml:space="preserve">). В этом случае будет употребляться только слово </w:t>
      </w:r>
      <w:proofErr w:type="spellStart"/>
      <w:r w:rsidRPr="004460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tidak</w:t>
      </w:r>
      <w:proofErr w:type="spellEnd"/>
      <w:r w:rsidRPr="0044608F">
        <w:rPr>
          <w:rFonts w:ascii="Times New Roman" w:eastAsia="Times New Roman" w:hAnsi="Times New Roman" w:cs="Times New Roman"/>
          <w:sz w:val="24"/>
          <w:szCs w:val="24"/>
        </w:rPr>
        <w:t>, потому что оно располагается перед глаголом.</w:t>
      </w:r>
    </w:p>
    <w:p w14:paraId="1F56746E" w14:textId="3D5C3185" w:rsidR="007C4FBB" w:rsidRDefault="00E814A4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</w:t>
      </w:r>
      <w:r w:rsidR="00026779" w:rsidRPr="00331FA3">
        <w:rPr>
          <w:rFonts w:ascii="Times New Roman" w:eastAsia="Times New Roman" w:hAnsi="Times New Roman" w:cs="Times New Roman"/>
          <w:sz w:val="24"/>
          <w:szCs w:val="24"/>
        </w:rPr>
        <w:t xml:space="preserve"> в РЯ выбор между </w:t>
      </w:r>
      <w:r w:rsidR="00026779" w:rsidRPr="00331FA3"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 w:rsidR="00026779" w:rsidRPr="00331F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6779" w:rsidRPr="00331FA3">
        <w:rPr>
          <w:rFonts w:ascii="Times New Roman" w:eastAsia="Times New Roman" w:hAnsi="Times New Roman" w:cs="Times New Roman"/>
          <w:b/>
          <w:i/>
          <w:sz w:val="24"/>
          <w:szCs w:val="24"/>
        </w:rPr>
        <w:t>нет</w:t>
      </w:r>
      <w:r w:rsidR="00026779" w:rsidRPr="00331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обусловлен</w:t>
      </w:r>
      <w:r w:rsidR="00026779" w:rsidRPr="00331FA3">
        <w:rPr>
          <w:rFonts w:ascii="Times New Roman" w:eastAsia="Times New Roman" w:hAnsi="Times New Roman" w:cs="Times New Roman"/>
          <w:sz w:val="24"/>
          <w:szCs w:val="24"/>
        </w:rPr>
        <w:t xml:space="preserve"> семанти</w:t>
      </w:r>
      <w:r>
        <w:rPr>
          <w:rFonts w:ascii="Times New Roman" w:eastAsia="Times New Roman" w:hAnsi="Times New Roman" w:cs="Times New Roman"/>
          <w:sz w:val="24"/>
          <w:szCs w:val="24"/>
        </w:rPr>
        <w:t>кой предложения:</w:t>
      </w:r>
      <w:r w:rsidR="00026779" w:rsidRPr="00331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слово </w:t>
      </w:r>
      <w:r w:rsidRPr="00357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при отрицании наличия предмета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явления, 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 xml:space="preserve">причем только в настоящем времени;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остальных случаях 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 xml:space="preserve">используется частица </w:t>
      </w:r>
      <w:r w:rsidR="00357A24" w:rsidRPr="00357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25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26779" w:rsidRPr="007B2532">
        <w:rPr>
          <w:rFonts w:ascii="Times New Roman" w:eastAsia="Times New Roman" w:hAnsi="Times New Roman" w:cs="Times New Roman"/>
          <w:sz w:val="24"/>
          <w:szCs w:val="24"/>
        </w:rPr>
        <w:t xml:space="preserve"> ИЯ </w:t>
      </w:r>
      <w:r w:rsidR="007B2532">
        <w:rPr>
          <w:rFonts w:ascii="Times New Roman" w:eastAsia="Times New Roman" w:hAnsi="Times New Roman" w:cs="Times New Roman"/>
          <w:sz w:val="24"/>
          <w:szCs w:val="24"/>
        </w:rPr>
        <w:t>выбор слов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>, выражающих отрицание,</w:t>
      </w:r>
      <w:r w:rsidR="007B2532">
        <w:rPr>
          <w:rFonts w:ascii="Times New Roman" w:eastAsia="Times New Roman" w:hAnsi="Times New Roman" w:cs="Times New Roman"/>
          <w:sz w:val="24"/>
          <w:szCs w:val="24"/>
        </w:rPr>
        <w:t xml:space="preserve"> носит 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 xml:space="preserve">чисто </w:t>
      </w:r>
      <w:r w:rsidR="007B2532">
        <w:rPr>
          <w:rFonts w:ascii="Times New Roman" w:eastAsia="Times New Roman" w:hAnsi="Times New Roman" w:cs="Times New Roman"/>
          <w:sz w:val="24"/>
          <w:szCs w:val="24"/>
        </w:rPr>
        <w:t>грамматический характер</w:t>
      </w:r>
      <w:r w:rsidR="008514DF" w:rsidRPr="007B25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14DF" w:rsidRPr="00331FA3">
        <w:rPr>
          <w:rFonts w:ascii="Times New Roman" w:eastAsia="Times New Roman" w:hAnsi="Times New Roman" w:cs="Times New Roman"/>
          <w:sz w:val="24"/>
          <w:szCs w:val="24"/>
        </w:rPr>
        <w:t xml:space="preserve"> Говорящий использует то или иное слово </w:t>
      </w:r>
      <w:r w:rsidR="00357A24">
        <w:rPr>
          <w:rFonts w:ascii="Times New Roman" w:eastAsia="Times New Roman" w:hAnsi="Times New Roman" w:cs="Times New Roman"/>
          <w:sz w:val="24"/>
          <w:szCs w:val="24"/>
        </w:rPr>
        <w:t>в зависимости</w:t>
      </w:r>
      <w:r w:rsidR="008514DF" w:rsidRPr="00331FA3">
        <w:rPr>
          <w:rFonts w:ascii="Times New Roman" w:eastAsia="Times New Roman" w:hAnsi="Times New Roman" w:cs="Times New Roman"/>
          <w:sz w:val="24"/>
          <w:szCs w:val="24"/>
        </w:rPr>
        <w:t xml:space="preserve"> от части речи отрицаемого</w:t>
      </w:r>
      <w:r w:rsidR="007B25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53718" w14:textId="313BD7CF" w:rsidR="00357A24" w:rsidRDefault="00357A24" w:rsidP="006A61E6">
      <w:pPr>
        <w:spacing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Выявленные нами межъязыковые различия в области выражения отрицания должны стать </w:t>
      </w:r>
      <w:r w:rsidR="001C7C68">
        <w:rPr>
          <w:rFonts w:ascii="Times New Roman" w:eastAsia="Times New Roman" w:hAnsi="Times New Roman" w:cs="Times New Roman"/>
          <w:sz w:val="24"/>
          <w:szCs w:val="24"/>
        </w:rPr>
        <w:t>лингвистической базой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методически обоснованной системы работы над данной темой </w:t>
      </w:r>
      <w:r w:rsidR="007C4FBB">
        <w:rPr>
          <w:rFonts w:ascii="Times New Roman" w:eastAsia="Times New Roman" w:hAnsi="Times New Roman" w:cs="Times New Roman"/>
          <w:sz w:val="24"/>
          <w:szCs w:val="24"/>
        </w:rPr>
        <w:t>в индонезийской аудитории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E6586D" w14:textId="283BF972" w:rsidR="591D6E0A" w:rsidRPr="00331FA3" w:rsidRDefault="591D6E0A" w:rsidP="006A61E6">
      <w:pPr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FA3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14:paraId="60FFC7E0" w14:textId="1D1AA001" w:rsidR="591D6E0A" w:rsidRDefault="591D6E0A" w:rsidP="006A61E6">
      <w:pPr>
        <w:pStyle w:val="a3"/>
        <w:numPr>
          <w:ilvl w:val="0"/>
          <w:numId w:val="1"/>
        </w:numPr>
        <w:spacing w:line="240" w:lineRule="auto"/>
        <w:ind w:left="380" w:right="-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FA3">
        <w:rPr>
          <w:rFonts w:ascii="Times New Roman" w:eastAsia="Times New Roman" w:hAnsi="Times New Roman" w:cs="Times New Roman"/>
          <w:sz w:val="24"/>
          <w:szCs w:val="24"/>
        </w:rPr>
        <w:t>Книга о грамматике. Русский язык как иностранный</w:t>
      </w:r>
      <w:r w:rsidR="00CA1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27F" w:rsidRPr="00CA127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A127F">
        <w:rPr>
          <w:rFonts w:ascii="Times New Roman" w:eastAsia="Times New Roman" w:hAnsi="Times New Roman" w:cs="Times New Roman"/>
          <w:sz w:val="24"/>
          <w:szCs w:val="24"/>
        </w:rPr>
        <w:t xml:space="preserve">под ред. </w:t>
      </w:r>
      <w:r w:rsidR="00CA127F" w:rsidRPr="00331FA3">
        <w:rPr>
          <w:rFonts w:ascii="Times New Roman" w:eastAsia="Times New Roman" w:hAnsi="Times New Roman" w:cs="Times New Roman"/>
          <w:sz w:val="24"/>
          <w:szCs w:val="24"/>
        </w:rPr>
        <w:t>А.В. Величко</w:t>
      </w:r>
      <w:r w:rsidR="00CA12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>М., 2009</w:t>
      </w:r>
      <w:r w:rsidR="00CA1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8FBBA" w14:textId="03835B87" w:rsidR="591D6E0A" w:rsidRDefault="00127470" w:rsidP="00AB578C">
      <w:pPr>
        <w:pStyle w:val="a3"/>
        <w:numPr>
          <w:ilvl w:val="0"/>
          <w:numId w:val="1"/>
        </w:numPr>
        <w:spacing w:line="240" w:lineRule="auto"/>
        <w:ind w:left="380" w:right="-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Русская грамматика</w:t>
      </w:r>
      <w:r w:rsidR="00DD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A127F"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sz w:val="24"/>
          <w:szCs w:val="24"/>
        </w:rPr>
        <w:t>ред. Н.Ю. Шведов</w:t>
      </w:r>
      <w:r w:rsidR="00FA537A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. М., 1980</w:t>
      </w:r>
      <w:r w:rsidR="006E6768">
        <w:rPr>
          <w:rFonts w:ascii="Times New Roman" w:eastAsia="Times New Roman" w:hAnsi="Times New Roman" w:cs="Times New Roman"/>
          <w:sz w:val="24"/>
          <w:szCs w:val="24"/>
        </w:rPr>
        <w:t>. Т.2.</w:t>
      </w:r>
    </w:p>
    <w:p w14:paraId="265DC95D" w14:textId="0C93CC8B" w:rsidR="003B77DB" w:rsidRPr="003B77DB" w:rsidRDefault="003B77DB" w:rsidP="003B77DB">
      <w:pPr>
        <w:pStyle w:val="a3"/>
        <w:numPr>
          <w:ilvl w:val="0"/>
          <w:numId w:val="1"/>
        </w:numPr>
        <w:spacing w:line="240" w:lineRule="auto"/>
        <w:ind w:left="380" w:right="-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1FA3">
        <w:rPr>
          <w:rFonts w:ascii="Times New Roman" w:eastAsia="Times New Roman" w:hAnsi="Times New Roman" w:cs="Times New Roman"/>
          <w:sz w:val="24"/>
          <w:szCs w:val="24"/>
        </w:rPr>
        <w:t>Демидюк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FA3">
        <w:rPr>
          <w:rFonts w:ascii="Times New Roman" w:eastAsia="Times New Roman" w:hAnsi="Times New Roman" w:cs="Times New Roman"/>
          <w:sz w:val="24"/>
          <w:szCs w:val="24"/>
        </w:rPr>
        <w:t>Л.Н. Учебник индонезийского языка. Часть 1. Вводно-фонетический курс. Основной курс. М., 2021</w:t>
      </w:r>
      <w:r w:rsidR="00CA127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59F715D" w14:textId="37473E00" w:rsidR="00D62EEC" w:rsidRDefault="00D62EEC" w:rsidP="591D6E0A">
      <w:pPr>
        <w:jc w:val="both"/>
        <w:rPr>
          <w:rFonts w:ascii="Times New Roman" w:eastAsia="Times New Roman" w:hAnsi="Times New Roman" w:cs="Times New Roman"/>
          <w:color w:val="000050"/>
          <w:sz w:val="24"/>
          <w:szCs w:val="24"/>
        </w:rPr>
      </w:pPr>
    </w:p>
    <w:sectPr w:rsidR="00D62E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0B09D0" w16cex:dateUtc="2024-02-28T19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A49B0"/>
    <w:multiLevelType w:val="hybridMultilevel"/>
    <w:tmpl w:val="87008E7C"/>
    <w:lvl w:ilvl="0" w:tplc="94B46438">
      <w:start w:val="1"/>
      <w:numFmt w:val="decimal"/>
      <w:lvlText w:val="%1."/>
      <w:lvlJc w:val="left"/>
      <w:pPr>
        <w:ind w:left="720" w:hanging="360"/>
      </w:pPr>
    </w:lvl>
    <w:lvl w:ilvl="1" w:tplc="3056AF40">
      <w:start w:val="1"/>
      <w:numFmt w:val="lowerLetter"/>
      <w:lvlText w:val="%2."/>
      <w:lvlJc w:val="left"/>
      <w:pPr>
        <w:ind w:left="1440" w:hanging="360"/>
      </w:pPr>
    </w:lvl>
    <w:lvl w:ilvl="2" w:tplc="B402695E">
      <w:start w:val="1"/>
      <w:numFmt w:val="lowerRoman"/>
      <w:lvlText w:val="%3."/>
      <w:lvlJc w:val="right"/>
      <w:pPr>
        <w:ind w:left="2160" w:hanging="180"/>
      </w:pPr>
    </w:lvl>
    <w:lvl w:ilvl="3" w:tplc="B1F44D66">
      <w:start w:val="1"/>
      <w:numFmt w:val="decimal"/>
      <w:lvlText w:val="%4."/>
      <w:lvlJc w:val="left"/>
      <w:pPr>
        <w:ind w:left="2880" w:hanging="360"/>
      </w:pPr>
    </w:lvl>
    <w:lvl w:ilvl="4" w:tplc="9E547852">
      <w:start w:val="1"/>
      <w:numFmt w:val="lowerLetter"/>
      <w:lvlText w:val="%5."/>
      <w:lvlJc w:val="left"/>
      <w:pPr>
        <w:ind w:left="3600" w:hanging="360"/>
      </w:pPr>
    </w:lvl>
    <w:lvl w:ilvl="5" w:tplc="87A2FC78">
      <w:start w:val="1"/>
      <w:numFmt w:val="lowerRoman"/>
      <w:lvlText w:val="%6."/>
      <w:lvlJc w:val="right"/>
      <w:pPr>
        <w:ind w:left="4320" w:hanging="180"/>
      </w:pPr>
    </w:lvl>
    <w:lvl w:ilvl="6" w:tplc="2D5EFA22">
      <w:start w:val="1"/>
      <w:numFmt w:val="decimal"/>
      <w:lvlText w:val="%7."/>
      <w:lvlJc w:val="left"/>
      <w:pPr>
        <w:ind w:left="5040" w:hanging="360"/>
      </w:pPr>
    </w:lvl>
    <w:lvl w:ilvl="7" w:tplc="8FD447BE">
      <w:start w:val="1"/>
      <w:numFmt w:val="lowerLetter"/>
      <w:lvlText w:val="%8."/>
      <w:lvlJc w:val="left"/>
      <w:pPr>
        <w:ind w:left="5760" w:hanging="360"/>
      </w:pPr>
    </w:lvl>
    <w:lvl w:ilvl="8" w:tplc="9B58EE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AB12BA"/>
    <w:rsid w:val="00023CA6"/>
    <w:rsid w:val="000256AB"/>
    <w:rsid w:val="00026779"/>
    <w:rsid w:val="00035DBF"/>
    <w:rsid w:val="000F5B35"/>
    <w:rsid w:val="00127470"/>
    <w:rsid w:val="00162957"/>
    <w:rsid w:val="00170D33"/>
    <w:rsid w:val="001C7C68"/>
    <w:rsid w:val="0021586D"/>
    <w:rsid w:val="002C061A"/>
    <w:rsid w:val="002C7C9E"/>
    <w:rsid w:val="003065EA"/>
    <w:rsid w:val="003128CC"/>
    <w:rsid w:val="00331FA3"/>
    <w:rsid w:val="00334588"/>
    <w:rsid w:val="00335EDF"/>
    <w:rsid w:val="00357A24"/>
    <w:rsid w:val="003673BA"/>
    <w:rsid w:val="003A0F60"/>
    <w:rsid w:val="003B77DB"/>
    <w:rsid w:val="0040391C"/>
    <w:rsid w:val="004216DF"/>
    <w:rsid w:val="0044608F"/>
    <w:rsid w:val="005045D9"/>
    <w:rsid w:val="00555CCE"/>
    <w:rsid w:val="005911C4"/>
    <w:rsid w:val="005B4171"/>
    <w:rsid w:val="00620768"/>
    <w:rsid w:val="00663126"/>
    <w:rsid w:val="00690CFA"/>
    <w:rsid w:val="0069586E"/>
    <w:rsid w:val="006A61E6"/>
    <w:rsid w:val="006B0FFD"/>
    <w:rsid w:val="006E6768"/>
    <w:rsid w:val="00707E0B"/>
    <w:rsid w:val="00715014"/>
    <w:rsid w:val="007312CC"/>
    <w:rsid w:val="007B2532"/>
    <w:rsid w:val="007B2583"/>
    <w:rsid w:val="007C4FBB"/>
    <w:rsid w:val="00814CF4"/>
    <w:rsid w:val="008514DF"/>
    <w:rsid w:val="00866344"/>
    <w:rsid w:val="008664B3"/>
    <w:rsid w:val="00977D7C"/>
    <w:rsid w:val="00986236"/>
    <w:rsid w:val="00AA07D7"/>
    <w:rsid w:val="00AB578C"/>
    <w:rsid w:val="00B12592"/>
    <w:rsid w:val="00B716A3"/>
    <w:rsid w:val="00B718EF"/>
    <w:rsid w:val="00C33CD2"/>
    <w:rsid w:val="00CA127F"/>
    <w:rsid w:val="00CC3981"/>
    <w:rsid w:val="00CD4C9A"/>
    <w:rsid w:val="00D0721A"/>
    <w:rsid w:val="00D35582"/>
    <w:rsid w:val="00D62EEC"/>
    <w:rsid w:val="00D80F5B"/>
    <w:rsid w:val="00DA57BC"/>
    <w:rsid w:val="00DD0562"/>
    <w:rsid w:val="00DE588B"/>
    <w:rsid w:val="00DF09E6"/>
    <w:rsid w:val="00E06AF0"/>
    <w:rsid w:val="00E45605"/>
    <w:rsid w:val="00E47F1A"/>
    <w:rsid w:val="00E5058C"/>
    <w:rsid w:val="00E6129C"/>
    <w:rsid w:val="00E67019"/>
    <w:rsid w:val="00E814A4"/>
    <w:rsid w:val="00E94263"/>
    <w:rsid w:val="00F62B2D"/>
    <w:rsid w:val="00F6414E"/>
    <w:rsid w:val="00F7621C"/>
    <w:rsid w:val="00FA537A"/>
    <w:rsid w:val="00FC5148"/>
    <w:rsid w:val="2BAB12BA"/>
    <w:rsid w:val="591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9047"/>
  <w15:chartTrackingRefBased/>
  <w15:docId w15:val="{C1BD13BD-BD72-423C-A920-2A5F5334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6A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6A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6AF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6A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6AF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258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7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Вера</dc:creator>
  <cp:keywords/>
  <dc:description/>
  <cp:lastModifiedBy>Вера Павлова</cp:lastModifiedBy>
  <cp:revision>4</cp:revision>
  <dcterms:created xsi:type="dcterms:W3CDTF">2024-02-29T18:36:00Z</dcterms:created>
  <dcterms:modified xsi:type="dcterms:W3CDTF">2024-02-29T18:37:00Z</dcterms:modified>
</cp:coreProperties>
</file>