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2F8A" w:rsidRPr="00DC7CC0" w:rsidRDefault="007E253C" w:rsidP="007E253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Васильевский остров в «петербургском» мифе</w:t>
      </w:r>
    </w:p>
    <w:p w:rsidR="00442F8A" w:rsidRPr="00DC7CC0" w:rsidRDefault="00442F8A" w:rsidP="00C640E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C7CC0">
        <w:rPr>
          <w:rFonts w:ascii="Times New Roman" w:hAnsi="Times New Roman" w:cs="Times New Roman"/>
          <w:b/>
          <w:i/>
          <w:sz w:val="24"/>
          <w:szCs w:val="24"/>
        </w:rPr>
        <w:t>Румянцева С.А.</w:t>
      </w:r>
    </w:p>
    <w:p w:rsidR="00442F8A" w:rsidRPr="00DC7CC0" w:rsidRDefault="00DC7CC0" w:rsidP="00C640EC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а</w:t>
      </w:r>
      <w:r w:rsidR="00442F8A" w:rsidRPr="00DC7CC0">
        <w:rPr>
          <w:rFonts w:ascii="Times New Roman" w:hAnsi="Times New Roman" w:cs="Times New Roman"/>
          <w:i/>
          <w:sz w:val="24"/>
          <w:szCs w:val="24"/>
        </w:rPr>
        <w:t>спирантка 1 курса</w:t>
      </w:r>
    </w:p>
    <w:p w:rsidR="00442F8A" w:rsidRPr="00DC7CC0" w:rsidRDefault="00442F8A" w:rsidP="00C640EC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C7CC0">
        <w:rPr>
          <w:rFonts w:ascii="Times New Roman" w:hAnsi="Times New Roman" w:cs="Times New Roman"/>
          <w:i/>
          <w:sz w:val="24"/>
          <w:szCs w:val="24"/>
        </w:rPr>
        <w:t>Московского государственного университета им. М.В. Ломоносова</w:t>
      </w:r>
    </w:p>
    <w:p w:rsidR="00442F8A" w:rsidRPr="00DC7CC0" w:rsidRDefault="00DC7CC0" w:rsidP="00C640EC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C7CC0">
        <w:rPr>
          <w:rFonts w:ascii="Times New Roman" w:hAnsi="Times New Roman" w:cs="Times New Roman"/>
          <w:i/>
          <w:sz w:val="24"/>
          <w:szCs w:val="24"/>
        </w:rPr>
        <w:t>Кафедра истории новейшей русской литературы и современного литературного процесса</w:t>
      </w:r>
    </w:p>
    <w:p w:rsidR="00DC7CC0" w:rsidRDefault="00DC7CC0" w:rsidP="00C640EC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DC7CC0">
        <w:rPr>
          <w:rFonts w:ascii="Times New Roman" w:hAnsi="Times New Roman" w:cs="Times New Roman"/>
          <w:i/>
          <w:sz w:val="24"/>
          <w:szCs w:val="24"/>
          <w:lang w:val="en-US"/>
        </w:rPr>
        <w:t>sonya</w:t>
      </w:r>
      <w:proofErr w:type="spellEnd"/>
      <w:r w:rsidRPr="00C640EC">
        <w:rPr>
          <w:rFonts w:ascii="Times New Roman" w:hAnsi="Times New Roman" w:cs="Times New Roman"/>
          <w:i/>
          <w:sz w:val="24"/>
          <w:szCs w:val="24"/>
        </w:rPr>
        <w:t>_</w:t>
      </w:r>
      <w:r w:rsidRPr="00DC7CC0">
        <w:rPr>
          <w:rFonts w:ascii="Times New Roman" w:hAnsi="Times New Roman" w:cs="Times New Roman"/>
          <w:i/>
          <w:sz w:val="24"/>
          <w:szCs w:val="24"/>
          <w:lang w:val="en-US"/>
        </w:rPr>
        <w:t>kit</w:t>
      </w:r>
      <w:r w:rsidRPr="00C640EC">
        <w:rPr>
          <w:rFonts w:ascii="Times New Roman" w:hAnsi="Times New Roman" w:cs="Times New Roman"/>
          <w:i/>
          <w:sz w:val="24"/>
          <w:szCs w:val="24"/>
        </w:rPr>
        <w:t>-</w:t>
      </w:r>
      <w:r w:rsidRPr="00DC7CC0">
        <w:rPr>
          <w:rFonts w:ascii="Times New Roman" w:hAnsi="Times New Roman" w:cs="Times New Roman"/>
          <w:i/>
          <w:sz w:val="24"/>
          <w:szCs w:val="24"/>
          <w:lang w:val="en-US"/>
        </w:rPr>
        <w:t>kit</w:t>
      </w:r>
      <w:r w:rsidRPr="00C640EC">
        <w:rPr>
          <w:rFonts w:ascii="Times New Roman" w:hAnsi="Times New Roman" w:cs="Times New Roman"/>
          <w:i/>
          <w:sz w:val="24"/>
          <w:szCs w:val="24"/>
        </w:rPr>
        <w:t>@</w:t>
      </w:r>
      <w:r w:rsidRPr="00DC7CC0">
        <w:rPr>
          <w:rFonts w:ascii="Times New Roman" w:hAnsi="Times New Roman" w:cs="Times New Roman"/>
          <w:i/>
          <w:sz w:val="24"/>
          <w:szCs w:val="24"/>
          <w:lang w:val="en-US"/>
        </w:rPr>
        <w:t>mail</w:t>
      </w:r>
      <w:r w:rsidRPr="00C640EC">
        <w:rPr>
          <w:rFonts w:ascii="Times New Roman" w:hAnsi="Times New Roman" w:cs="Times New Roman"/>
          <w:i/>
          <w:sz w:val="24"/>
          <w:szCs w:val="24"/>
        </w:rPr>
        <w:t>.</w:t>
      </w:r>
      <w:proofErr w:type="spellStart"/>
      <w:r w:rsidRPr="00DC7CC0">
        <w:rPr>
          <w:rFonts w:ascii="Times New Roman" w:hAnsi="Times New Roman" w:cs="Times New Roman"/>
          <w:i/>
          <w:sz w:val="24"/>
          <w:szCs w:val="24"/>
          <w:lang w:val="en-US"/>
        </w:rPr>
        <w:t>ru</w:t>
      </w:r>
      <w:proofErr w:type="spellEnd"/>
    </w:p>
    <w:p w:rsidR="00C640EC" w:rsidRPr="00C640EC" w:rsidRDefault="00C640EC" w:rsidP="00C640EC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A2233D" w:rsidRPr="00442F8A" w:rsidRDefault="00C640EC" w:rsidP="00C640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C51E45" w:rsidRPr="00442F8A">
        <w:rPr>
          <w:rFonts w:ascii="Times New Roman" w:hAnsi="Times New Roman" w:cs="Times New Roman"/>
          <w:sz w:val="24"/>
          <w:szCs w:val="24"/>
        </w:rPr>
        <w:t>Петербургский миф</w:t>
      </w:r>
      <w:r>
        <w:rPr>
          <w:rFonts w:ascii="Times New Roman" w:hAnsi="Times New Roman" w:cs="Times New Roman"/>
          <w:sz w:val="24"/>
          <w:szCs w:val="24"/>
        </w:rPr>
        <w:t>» сопрово</w:t>
      </w:r>
      <w:r w:rsidR="00C51E45" w:rsidRPr="00442F8A">
        <w:rPr>
          <w:rFonts w:ascii="Times New Roman" w:hAnsi="Times New Roman" w:cs="Times New Roman"/>
          <w:sz w:val="24"/>
          <w:szCs w:val="24"/>
        </w:rPr>
        <w:t>ж</w:t>
      </w:r>
      <w:r>
        <w:rPr>
          <w:rFonts w:ascii="Times New Roman" w:hAnsi="Times New Roman" w:cs="Times New Roman"/>
          <w:sz w:val="24"/>
          <w:szCs w:val="24"/>
        </w:rPr>
        <w:t>д</w:t>
      </w:r>
      <w:r w:rsidR="00C51E45" w:rsidRPr="00442F8A">
        <w:rPr>
          <w:rFonts w:ascii="Times New Roman" w:hAnsi="Times New Roman" w:cs="Times New Roman"/>
          <w:sz w:val="24"/>
          <w:szCs w:val="24"/>
        </w:rPr>
        <w:t>ает город с самого его основания. Одним из спорных моментов, которые легли в основу</w:t>
      </w:r>
      <w:r>
        <w:rPr>
          <w:rFonts w:ascii="Times New Roman" w:hAnsi="Times New Roman" w:cs="Times New Roman"/>
          <w:sz w:val="24"/>
          <w:szCs w:val="24"/>
        </w:rPr>
        <w:t xml:space="preserve"> создания мифа</w:t>
      </w:r>
      <w:r w:rsidR="00C51E45" w:rsidRPr="00442F8A">
        <w:rPr>
          <w:rFonts w:ascii="Times New Roman" w:hAnsi="Times New Roman" w:cs="Times New Roman"/>
          <w:sz w:val="24"/>
          <w:szCs w:val="24"/>
        </w:rPr>
        <w:t>, стали вопросы – когда был заложен город, и присутствовал ли са</w:t>
      </w:r>
      <w:r w:rsidR="00A066CC">
        <w:rPr>
          <w:rFonts w:ascii="Times New Roman" w:hAnsi="Times New Roman" w:cs="Times New Roman"/>
          <w:sz w:val="24"/>
          <w:szCs w:val="24"/>
        </w:rPr>
        <w:t>м Петр при заложении. [1</w:t>
      </w:r>
      <w:r w:rsidR="00C51E45" w:rsidRPr="00442F8A">
        <w:rPr>
          <w:rFonts w:ascii="Times New Roman" w:hAnsi="Times New Roman" w:cs="Times New Roman"/>
          <w:sz w:val="24"/>
          <w:szCs w:val="24"/>
        </w:rPr>
        <w:t>] Затем наблюдается закономерное расширение корпуса мифов, связанные как с создателем города, так и с жизнью города после Петра. Важно отметить, что</w:t>
      </w:r>
      <w:r w:rsidR="00546918">
        <w:rPr>
          <w:rFonts w:ascii="Times New Roman" w:hAnsi="Times New Roman" w:cs="Times New Roman"/>
          <w:sz w:val="24"/>
          <w:szCs w:val="24"/>
        </w:rPr>
        <w:t xml:space="preserve"> распространение легенд о Петербурге</w:t>
      </w:r>
      <w:r w:rsidR="00C51E45" w:rsidRPr="00442F8A">
        <w:rPr>
          <w:rFonts w:ascii="Times New Roman" w:hAnsi="Times New Roman" w:cs="Times New Roman"/>
          <w:sz w:val="24"/>
          <w:szCs w:val="24"/>
        </w:rPr>
        <w:t xml:space="preserve"> происходило в двух направлениях – часть текстов создавались официально</w:t>
      </w:r>
      <w:r w:rsidR="00AC3656">
        <w:rPr>
          <w:rFonts w:ascii="Times New Roman" w:hAnsi="Times New Roman" w:cs="Times New Roman"/>
          <w:sz w:val="24"/>
          <w:szCs w:val="24"/>
        </w:rPr>
        <w:t>й литературой, другая –</w:t>
      </w:r>
      <w:r w:rsidR="00C51E45" w:rsidRPr="00442F8A">
        <w:rPr>
          <w:rFonts w:ascii="Times New Roman" w:hAnsi="Times New Roman" w:cs="Times New Roman"/>
          <w:sz w:val="24"/>
          <w:szCs w:val="24"/>
        </w:rPr>
        <w:t xml:space="preserve"> устным </w:t>
      </w:r>
      <w:r w:rsidR="00AC3656">
        <w:rPr>
          <w:rFonts w:ascii="Times New Roman" w:hAnsi="Times New Roman" w:cs="Times New Roman"/>
          <w:sz w:val="24"/>
          <w:szCs w:val="24"/>
        </w:rPr>
        <w:t xml:space="preserve">народным </w:t>
      </w:r>
      <w:r w:rsidR="00C51E45" w:rsidRPr="00442F8A">
        <w:rPr>
          <w:rFonts w:ascii="Times New Roman" w:hAnsi="Times New Roman" w:cs="Times New Roman"/>
          <w:sz w:val="24"/>
          <w:szCs w:val="24"/>
        </w:rPr>
        <w:t>творчеством.</w:t>
      </w:r>
      <w:r w:rsidR="00A066CC">
        <w:rPr>
          <w:rFonts w:ascii="Times New Roman" w:hAnsi="Times New Roman" w:cs="Times New Roman"/>
          <w:sz w:val="24"/>
          <w:szCs w:val="24"/>
        </w:rPr>
        <w:t xml:space="preserve"> [4, с.159</w:t>
      </w:r>
      <w:r w:rsidR="00D272E2" w:rsidRPr="00442F8A">
        <w:rPr>
          <w:rFonts w:ascii="Times New Roman" w:hAnsi="Times New Roman" w:cs="Times New Roman"/>
          <w:sz w:val="24"/>
          <w:szCs w:val="24"/>
        </w:rPr>
        <w:t>]</w:t>
      </w:r>
      <w:r w:rsidR="00C51E45" w:rsidRPr="00442F8A">
        <w:rPr>
          <w:rFonts w:ascii="Times New Roman" w:hAnsi="Times New Roman" w:cs="Times New Roman"/>
          <w:sz w:val="24"/>
          <w:szCs w:val="24"/>
        </w:rPr>
        <w:t xml:space="preserve"> «Официальное» и «неофициальное» творчество насыщали друг друга веками столь плодотворно, что в современн</w:t>
      </w:r>
      <w:r w:rsidR="00D272E2" w:rsidRPr="00442F8A">
        <w:rPr>
          <w:rFonts w:ascii="Times New Roman" w:hAnsi="Times New Roman" w:cs="Times New Roman"/>
          <w:sz w:val="24"/>
          <w:szCs w:val="24"/>
        </w:rPr>
        <w:t>ом тексте трудно их различить. Например, Петр</w:t>
      </w:r>
      <w:r w:rsidR="00AC3656">
        <w:rPr>
          <w:rFonts w:ascii="Times New Roman" w:hAnsi="Times New Roman" w:cs="Times New Roman"/>
          <w:sz w:val="24"/>
          <w:szCs w:val="24"/>
        </w:rPr>
        <w:t>, представленный анти-Христом, –</w:t>
      </w:r>
      <w:r w:rsidR="00D272E2" w:rsidRPr="00442F8A">
        <w:rPr>
          <w:rFonts w:ascii="Times New Roman" w:hAnsi="Times New Roman" w:cs="Times New Roman"/>
          <w:sz w:val="24"/>
          <w:szCs w:val="24"/>
        </w:rPr>
        <w:t xml:space="preserve"> это порождение ст</w:t>
      </w:r>
      <w:r w:rsidR="00AC3656">
        <w:rPr>
          <w:rFonts w:ascii="Times New Roman" w:hAnsi="Times New Roman" w:cs="Times New Roman"/>
          <w:sz w:val="24"/>
          <w:szCs w:val="24"/>
        </w:rPr>
        <w:t xml:space="preserve">ароверческих пророчеств, но в </w:t>
      </w:r>
      <w:r w:rsidR="00AC3656">
        <w:rPr>
          <w:rFonts w:ascii="Times New Roman" w:hAnsi="Times New Roman" w:cs="Times New Roman"/>
          <w:sz w:val="24"/>
          <w:szCs w:val="24"/>
          <w:lang w:val="en-US"/>
        </w:rPr>
        <w:t>XIX</w:t>
      </w:r>
      <w:r w:rsidR="00AC3656">
        <w:rPr>
          <w:rFonts w:ascii="Times New Roman" w:hAnsi="Times New Roman" w:cs="Times New Roman"/>
          <w:sz w:val="24"/>
          <w:szCs w:val="24"/>
        </w:rPr>
        <w:t>-</w:t>
      </w:r>
      <w:r w:rsidR="00AC3656">
        <w:rPr>
          <w:rFonts w:ascii="Times New Roman" w:hAnsi="Times New Roman" w:cs="Times New Roman"/>
          <w:sz w:val="24"/>
          <w:szCs w:val="24"/>
          <w:lang w:val="en-US"/>
        </w:rPr>
        <w:t>XX</w:t>
      </w:r>
      <w:r w:rsidR="00AC3656">
        <w:rPr>
          <w:rFonts w:ascii="Times New Roman" w:hAnsi="Times New Roman" w:cs="Times New Roman"/>
          <w:sz w:val="24"/>
          <w:szCs w:val="24"/>
        </w:rPr>
        <w:t xml:space="preserve"> вв.</w:t>
      </w:r>
      <w:r w:rsidR="00D272E2" w:rsidRPr="00442F8A">
        <w:rPr>
          <w:rFonts w:ascii="Times New Roman" w:hAnsi="Times New Roman" w:cs="Times New Roman"/>
          <w:sz w:val="24"/>
          <w:szCs w:val="24"/>
        </w:rPr>
        <w:t xml:space="preserve"> появилось так много светских произведений, которые использовали этот образ, что сознание нынешнего человека не воспринимает его чуждым для художественной литературы.</w:t>
      </w:r>
    </w:p>
    <w:p w:rsidR="00935620" w:rsidRDefault="00AC3656" w:rsidP="009356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рубеже </w:t>
      </w:r>
      <w:r>
        <w:rPr>
          <w:rFonts w:ascii="Times New Roman" w:hAnsi="Times New Roman" w:cs="Times New Roman"/>
          <w:sz w:val="24"/>
          <w:szCs w:val="24"/>
          <w:lang w:val="en-US"/>
        </w:rPr>
        <w:t>XIX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XX</w:t>
      </w:r>
      <w:r w:rsidR="00D272E2" w:rsidRPr="00442F8A">
        <w:rPr>
          <w:rFonts w:ascii="Times New Roman" w:hAnsi="Times New Roman" w:cs="Times New Roman"/>
          <w:sz w:val="24"/>
          <w:szCs w:val="24"/>
        </w:rPr>
        <w:t xml:space="preserve"> вв. произошло расширение </w:t>
      </w:r>
      <w:r w:rsidR="00C640EC">
        <w:rPr>
          <w:rFonts w:ascii="Times New Roman" w:hAnsi="Times New Roman" w:cs="Times New Roman"/>
          <w:sz w:val="24"/>
          <w:szCs w:val="24"/>
        </w:rPr>
        <w:t xml:space="preserve">проблематики </w:t>
      </w:r>
      <w:r w:rsidR="00D272E2" w:rsidRPr="00442F8A">
        <w:rPr>
          <w:rFonts w:ascii="Times New Roman" w:hAnsi="Times New Roman" w:cs="Times New Roman"/>
          <w:sz w:val="24"/>
          <w:szCs w:val="24"/>
        </w:rPr>
        <w:t xml:space="preserve">мифа. Появились вопросы, «связанные с темой исторической судьбы России… как вариация темы Востока и Запада». «Фактически это была уже новая тема, явившаяся естественным завершением той эволюции образов Петра и Петербурга, какую дал </w:t>
      </w:r>
      <w:r w:rsidR="00D272E2" w:rsidRPr="00442F8A">
        <w:rPr>
          <w:rFonts w:ascii="Times New Roman" w:hAnsi="Times New Roman" w:cs="Times New Roman"/>
          <w:sz w:val="24"/>
          <w:szCs w:val="24"/>
          <w:lang w:val="en-US"/>
        </w:rPr>
        <w:t>XIX</w:t>
      </w:r>
      <w:r w:rsidR="00A066CC">
        <w:rPr>
          <w:rFonts w:ascii="Times New Roman" w:hAnsi="Times New Roman" w:cs="Times New Roman"/>
          <w:sz w:val="24"/>
          <w:szCs w:val="24"/>
        </w:rPr>
        <w:t xml:space="preserve"> век». [4</w:t>
      </w:r>
      <w:r>
        <w:rPr>
          <w:rFonts w:ascii="Times New Roman" w:hAnsi="Times New Roman" w:cs="Times New Roman"/>
          <w:sz w:val="24"/>
          <w:szCs w:val="24"/>
        </w:rPr>
        <w:t>, с.184-185] Ленинградский литературовед Л. Долгополов разрабатывает концепцию «испытания городом», которая стала развитием «испытания историей».</w:t>
      </w:r>
      <w:r w:rsidR="00935620">
        <w:rPr>
          <w:rFonts w:ascii="Times New Roman" w:hAnsi="Times New Roman" w:cs="Times New Roman"/>
          <w:sz w:val="24"/>
          <w:szCs w:val="24"/>
        </w:rPr>
        <w:t xml:space="preserve"> </w:t>
      </w:r>
      <w:r w:rsidR="00935620" w:rsidRPr="00935620">
        <w:rPr>
          <w:rFonts w:ascii="Times New Roman" w:hAnsi="Times New Roman" w:cs="Times New Roman"/>
          <w:sz w:val="24"/>
          <w:szCs w:val="24"/>
        </w:rPr>
        <w:t>[</w:t>
      </w:r>
      <w:r w:rsidR="00A066CC">
        <w:rPr>
          <w:rFonts w:ascii="Times New Roman" w:hAnsi="Times New Roman" w:cs="Times New Roman"/>
          <w:sz w:val="24"/>
          <w:szCs w:val="24"/>
        </w:rPr>
        <w:t>4</w:t>
      </w:r>
      <w:r w:rsidR="00935620">
        <w:rPr>
          <w:rFonts w:ascii="Times New Roman" w:hAnsi="Times New Roman" w:cs="Times New Roman"/>
          <w:sz w:val="24"/>
          <w:szCs w:val="24"/>
        </w:rPr>
        <w:t>, с.189</w:t>
      </w:r>
      <w:r w:rsidR="00935620" w:rsidRPr="00935620"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 xml:space="preserve"> Теперь Петербург </w:t>
      </w:r>
      <w:r w:rsidR="00256FA0">
        <w:rPr>
          <w:rFonts w:ascii="Times New Roman" w:hAnsi="Times New Roman" w:cs="Times New Roman"/>
          <w:sz w:val="24"/>
          <w:szCs w:val="24"/>
        </w:rPr>
        <w:t>преобразует</w:t>
      </w:r>
      <w:r w:rsidR="007533E1">
        <w:rPr>
          <w:rFonts w:ascii="Times New Roman" w:hAnsi="Times New Roman" w:cs="Times New Roman"/>
          <w:sz w:val="24"/>
          <w:szCs w:val="24"/>
        </w:rPr>
        <w:t xml:space="preserve"> </w:t>
      </w:r>
      <w:r w:rsidR="00256FA0">
        <w:rPr>
          <w:rFonts w:ascii="Times New Roman" w:hAnsi="Times New Roman" w:cs="Times New Roman"/>
          <w:sz w:val="24"/>
          <w:szCs w:val="24"/>
        </w:rPr>
        <w:t>человека</w:t>
      </w:r>
      <w:r w:rsidR="00935620">
        <w:rPr>
          <w:rFonts w:ascii="Times New Roman" w:hAnsi="Times New Roman" w:cs="Times New Roman"/>
          <w:sz w:val="24"/>
          <w:szCs w:val="24"/>
        </w:rPr>
        <w:t xml:space="preserve">: «Петербургские улицы обладают </w:t>
      </w:r>
      <w:proofErr w:type="spellStart"/>
      <w:r w:rsidR="00935620">
        <w:rPr>
          <w:rFonts w:ascii="Times New Roman" w:hAnsi="Times New Roman" w:cs="Times New Roman"/>
          <w:sz w:val="24"/>
          <w:szCs w:val="24"/>
        </w:rPr>
        <w:t>несомненнейшим</w:t>
      </w:r>
      <w:proofErr w:type="spellEnd"/>
      <w:r w:rsidR="00935620">
        <w:rPr>
          <w:rFonts w:ascii="Times New Roman" w:hAnsi="Times New Roman" w:cs="Times New Roman"/>
          <w:sz w:val="24"/>
          <w:szCs w:val="24"/>
        </w:rPr>
        <w:t xml:space="preserve"> свойством: превращают в тени прохожих; тени же петербургские улицы превращают в людей». </w:t>
      </w:r>
      <w:r w:rsidR="00935620" w:rsidRPr="00935620">
        <w:rPr>
          <w:rFonts w:ascii="Times New Roman" w:hAnsi="Times New Roman" w:cs="Times New Roman"/>
          <w:sz w:val="24"/>
          <w:szCs w:val="24"/>
        </w:rPr>
        <w:t>[</w:t>
      </w:r>
      <w:r w:rsidR="00A066CC">
        <w:rPr>
          <w:rFonts w:ascii="Times New Roman" w:hAnsi="Times New Roman" w:cs="Times New Roman"/>
          <w:sz w:val="24"/>
          <w:szCs w:val="24"/>
        </w:rPr>
        <w:t>3, с.147</w:t>
      </w:r>
      <w:r w:rsidR="00935620" w:rsidRPr="00935620">
        <w:rPr>
          <w:rFonts w:ascii="Times New Roman" w:hAnsi="Times New Roman" w:cs="Times New Roman"/>
          <w:sz w:val="24"/>
          <w:szCs w:val="24"/>
        </w:rPr>
        <w:t>]</w:t>
      </w:r>
    </w:p>
    <w:p w:rsidR="00CC65AE" w:rsidRPr="00442F8A" w:rsidRDefault="00AC3656" w:rsidP="009356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66CC">
        <w:rPr>
          <w:rFonts w:ascii="Times New Roman" w:hAnsi="Times New Roman" w:cs="Times New Roman"/>
          <w:sz w:val="24"/>
          <w:szCs w:val="24"/>
        </w:rPr>
        <w:t>Ранее о расширении</w:t>
      </w:r>
      <w:r w:rsidR="00D272E2" w:rsidRPr="00A066CC">
        <w:rPr>
          <w:rFonts w:ascii="Times New Roman" w:hAnsi="Times New Roman" w:cs="Times New Roman"/>
          <w:sz w:val="24"/>
          <w:szCs w:val="24"/>
        </w:rPr>
        <w:t xml:space="preserve"> темы </w:t>
      </w:r>
      <w:r w:rsidR="007533E1" w:rsidRPr="00256FA0">
        <w:rPr>
          <w:rFonts w:ascii="Times New Roman" w:hAnsi="Times New Roman" w:cs="Times New Roman"/>
          <w:color w:val="000000" w:themeColor="text1"/>
          <w:sz w:val="24"/>
          <w:szCs w:val="24"/>
        </w:rPr>
        <w:t>писал</w:t>
      </w:r>
      <w:r w:rsidRPr="00A066CC">
        <w:rPr>
          <w:rFonts w:ascii="Times New Roman" w:hAnsi="Times New Roman" w:cs="Times New Roman"/>
          <w:sz w:val="24"/>
          <w:szCs w:val="24"/>
        </w:rPr>
        <w:t xml:space="preserve"> </w:t>
      </w:r>
      <w:r w:rsidR="00D272E2" w:rsidRPr="00A066CC">
        <w:rPr>
          <w:rFonts w:ascii="Times New Roman" w:hAnsi="Times New Roman" w:cs="Times New Roman"/>
          <w:sz w:val="24"/>
          <w:szCs w:val="24"/>
        </w:rPr>
        <w:t>В.Г. Белинский: ««Что-нибудь одно: или реформа Петра Великого была только великою историческою ошибкою; или Петербург имеет необъятное великое значение для</w:t>
      </w:r>
      <w:r w:rsidR="00A066CC">
        <w:rPr>
          <w:rFonts w:ascii="Times New Roman" w:hAnsi="Times New Roman" w:cs="Times New Roman"/>
          <w:sz w:val="24"/>
          <w:szCs w:val="24"/>
        </w:rPr>
        <w:t xml:space="preserve"> России». [2</w:t>
      </w:r>
      <w:r w:rsidR="00D272E2" w:rsidRPr="00A066CC">
        <w:rPr>
          <w:rFonts w:ascii="Times New Roman" w:hAnsi="Times New Roman" w:cs="Times New Roman"/>
          <w:sz w:val="24"/>
          <w:szCs w:val="24"/>
        </w:rPr>
        <w:t>]</w:t>
      </w:r>
      <w:r w:rsidR="00935620" w:rsidRPr="00A066CC">
        <w:rPr>
          <w:rFonts w:ascii="Times New Roman" w:hAnsi="Times New Roman" w:cs="Times New Roman"/>
          <w:sz w:val="24"/>
          <w:szCs w:val="24"/>
        </w:rPr>
        <w:t xml:space="preserve"> </w:t>
      </w:r>
      <w:r w:rsidRPr="00A066CC">
        <w:rPr>
          <w:rFonts w:ascii="Times New Roman" w:hAnsi="Times New Roman" w:cs="Times New Roman"/>
          <w:sz w:val="24"/>
          <w:szCs w:val="24"/>
        </w:rPr>
        <w:t>В.Г. Белинский отмечает историческое «раздвоение»</w:t>
      </w:r>
      <w:r w:rsidR="00935620" w:rsidRPr="00A066CC">
        <w:rPr>
          <w:rFonts w:ascii="Times New Roman" w:hAnsi="Times New Roman" w:cs="Times New Roman"/>
          <w:sz w:val="24"/>
          <w:szCs w:val="24"/>
        </w:rPr>
        <w:t xml:space="preserve"> города, анализируя</w:t>
      </w:r>
      <w:r w:rsidRPr="00A066CC">
        <w:rPr>
          <w:rFonts w:ascii="Times New Roman" w:hAnsi="Times New Roman" w:cs="Times New Roman"/>
          <w:sz w:val="24"/>
          <w:szCs w:val="24"/>
        </w:rPr>
        <w:t xml:space="preserve"> «Медного всадника» А.С. Пушкина: </w:t>
      </w:r>
      <w:r w:rsidR="00935620" w:rsidRPr="00A066CC">
        <w:rPr>
          <w:rFonts w:ascii="Times New Roman" w:hAnsi="Times New Roman" w:cs="Times New Roman"/>
          <w:sz w:val="24"/>
          <w:szCs w:val="24"/>
        </w:rPr>
        <w:t xml:space="preserve">«И перед младшею столицей Главой </w:t>
      </w:r>
      <w:proofErr w:type="spellStart"/>
      <w:r w:rsidR="00935620" w:rsidRPr="00A066CC">
        <w:rPr>
          <w:rFonts w:ascii="Times New Roman" w:hAnsi="Times New Roman" w:cs="Times New Roman"/>
          <w:sz w:val="24"/>
          <w:szCs w:val="24"/>
        </w:rPr>
        <w:t>склонилася</w:t>
      </w:r>
      <w:proofErr w:type="spellEnd"/>
      <w:r w:rsidR="00935620" w:rsidRPr="00A066CC">
        <w:rPr>
          <w:rFonts w:ascii="Times New Roman" w:hAnsi="Times New Roman" w:cs="Times New Roman"/>
          <w:sz w:val="24"/>
          <w:szCs w:val="24"/>
        </w:rPr>
        <w:t xml:space="preserve"> Москва, Как перед новою царицей Порфироносная вдова». [</w:t>
      </w:r>
      <w:r w:rsidR="00A066CC">
        <w:rPr>
          <w:rFonts w:ascii="Times New Roman" w:hAnsi="Times New Roman" w:cs="Times New Roman"/>
          <w:sz w:val="24"/>
          <w:szCs w:val="24"/>
        </w:rPr>
        <w:t>7</w:t>
      </w:r>
      <w:r w:rsidR="00935620" w:rsidRPr="00A066CC">
        <w:rPr>
          <w:rFonts w:ascii="Times New Roman" w:hAnsi="Times New Roman" w:cs="Times New Roman"/>
          <w:sz w:val="24"/>
          <w:szCs w:val="24"/>
        </w:rPr>
        <w:t>] И автор известных строк, и литературный критик стали провидцами, опережая свое время, ведь «московский</w:t>
      </w:r>
      <w:r w:rsidR="00935620">
        <w:rPr>
          <w:rFonts w:ascii="Times New Roman" w:hAnsi="Times New Roman" w:cs="Times New Roman"/>
          <w:sz w:val="24"/>
          <w:szCs w:val="24"/>
        </w:rPr>
        <w:t xml:space="preserve"> миф» в русской литератур формируется лишь на рубеже </w:t>
      </w:r>
      <w:r w:rsidR="007533E1">
        <w:rPr>
          <w:rFonts w:ascii="Times New Roman" w:hAnsi="Times New Roman" w:cs="Times New Roman"/>
          <w:sz w:val="24"/>
          <w:szCs w:val="24"/>
          <w:lang w:val="en-US"/>
        </w:rPr>
        <w:t>XIX</w:t>
      </w:r>
      <w:r w:rsidR="007533E1" w:rsidRPr="00935620">
        <w:rPr>
          <w:rFonts w:ascii="Times New Roman" w:hAnsi="Times New Roman" w:cs="Times New Roman"/>
          <w:sz w:val="24"/>
          <w:szCs w:val="24"/>
        </w:rPr>
        <w:t>–XX</w:t>
      </w:r>
      <w:r w:rsidR="00935620">
        <w:rPr>
          <w:rFonts w:ascii="Times New Roman" w:hAnsi="Times New Roman" w:cs="Times New Roman"/>
          <w:sz w:val="24"/>
          <w:szCs w:val="24"/>
        </w:rPr>
        <w:t xml:space="preserve"> вв.</w:t>
      </w:r>
      <w:r w:rsidR="007533E1">
        <w:rPr>
          <w:rFonts w:ascii="Times New Roman" w:hAnsi="Times New Roman" w:cs="Times New Roman"/>
          <w:sz w:val="24"/>
          <w:szCs w:val="24"/>
        </w:rPr>
        <w:t xml:space="preserve"> </w:t>
      </w:r>
      <w:r w:rsidR="00935620">
        <w:rPr>
          <w:rFonts w:ascii="Times New Roman" w:hAnsi="Times New Roman" w:cs="Times New Roman"/>
          <w:sz w:val="24"/>
          <w:szCs w:val="24"/>
        </w:rPr>
        <w:t xml:space="preserve">Именно </w:t>
      </w:r>
      <w:r w:rsidR="00CC65AE" w:rsidRPr="00442F8A">
        <w:rPr>
          <w:rFonts w:ascii="Times New Roman" w:hAnsi="Times New Roman" w:cs="Times New Roman"/>
          <w:sz w:val="24"/>
          <w:szCs w:val="24"/>
        </w:rPr>
        <w:t>с появлением текстов</w:t>
      </w:r>
      <w:r>
        <w:rPr>
          <w:rFonts w:ascii="Times New Roman" w:hAnsi="Times New Roman" w:cs="Times New Roman"/>
          <w:sz w:val="24"/>
          <w:szCs w:val="24"/>
        </w:rPr>
        <w:t xml:space="preserve"> о «второй столице» </w:t>
      </w:r>
      <w:r w:rsidR="00C640EC">
        <w:rPr>
          <w:rFonts w:ascii="Times New Roman" w:hAnsi="Times New Roman" w:cs="Times New Roman"/>
          <w:sz w:val="24"/>
          <w:szCs w:val="24"/>
        </w:rPr>
        <w:t xml:space="preserve">в основу «петербургского </w:t>
      </w:r>
      <w:r w:rsidR="00CC65AE" w:rsidRPr="00442F8A">
        <w:rPr>
          <w:rFonts w:ascii="Times New Roman" w:hAnsi="Times New Roman" w:cs="Times New Roman"/>
          <w:sz w:val="24"/>
          <w:szCs w:val="24"/>
        </w:rPr>
        <w:t>мифа</w:t>
      </w:r>
      <w:r w:rsidR="00C640EC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ложится сравнение</w:t>
      </w:r>
      <w:r w:rsidR="00CC65AE" w:rsidRPr="00442F8A">
        <w:rPr>
          <w:rFonts w:ascii="Times New Roman" w:hAnsi="Times New Roman" w:cs="Times New Roman"/>
          <w:sz w:val="24"/>
          <w:szCs w:val="24"/>
        </w:rPr>
        <w:t>. Солженицын пишет о «безумной идее</w:t>
      </w:r>
      <w:r w:rsidR="00A066CC">
        <w:rPr>
          <w:rFonts w:ascii="Times New Roman" w:hAnsi="Times New Roman" w:cs="Times New Roman"/>
          <w:sz w:val="24"/>
          <w:szCs w:val="24"/>
        </w:rPr>
        <w:t xml:space="preserve"> раздвоения столицы» [8</w:t>
      </w:r>
      <w:r w:rsidR="00CC65AE" w:rsidRPr="00442F8A">
        <w:rPr>
          <w:rFonts w:ascii="Times New Roman" w:hAnsi="Times New Roman" w:cs="Times New Roman"/>
          <w:sz w:val="24"/>
          <w:szCs w:val="24"/>
        </w:rPr>
        <w:t>], и, вероятно, о сумасшествии он говорит не случайно: герои Пушкина, Гоголя, Достоевского, Белого, Ремизова находят сумасшествие в этом городе на болотах.</w:t>
      </w:r>
    </w:p>
    <w:p w:rsidR="00A2233D" w:rsidRPr="00442F8A" w:rsidRDefault="00D272E2" w:rsidP="00C640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2F8A">
        <w:rPr>
          <w:rFonts w:ascii="Times New Roman" w:hAnsi="Times New Roman" w:cs="Times New Roman"/>
          <w:sz w:val="24"/>
          <w:szCs w:val="24"/>
        </w:rPr>
        <w:t>Эти наблюдения за возникновен</w:t>
      </w:r>
      <w:r w:rsidR="00C640EC">
        <w:rPr>
          <w:rFonts w:ascii="Times New Roman" w:hAnsi="Times New Roman" w:cs="Times New Roman"/>
          <w:sz w:val="24"/>
          <w:szCs w:val="24"/>
        </w:rPr>
        <w:t>ием и развитием «петербургского миф</w:t>
      </w:r>
      <w:r w:rsidRPr="00442F8A">
        <w:rPr>
          <w:rFonts w:ascii="Times New Roman" w:hAnsi="Times New Roman" w:cs="Times New Roman"/>
          <w:sz w:val="24"/>
          <w:szCs w:val="24"/>
        </w:rPr>
        <w:t>а</w:t>
      </w:r>
      <w:r w:rsidR="00C640EC">
        <w:rPr>
          <w:rFonts w:ascii="Times New Roman" w:hAnsi="Times New Roman" w:cs="Times New Roman"/>
          <w:sz w:val="24"/>
          <w:szCs w:val="24"/>
        </w:rPr>
        <w:t>»</w:t>
      </w:r>
      <w:r w:rsidRPr="00442F8A">
        <w:rPr>
          <w:rFonts w:ascii="Times New Roman" w:hAnsi="Times New Roman" w:cs="Times New Roman"/>
          <w:sz w:val="24"/>
          <w:szCs w:val="24"/>
        </w:rPr>
        <w:t xml:space="preserve"> дают преставление</w:t>
      </w:r>
      <w:r w:rsidR="00CC65AE" w:rsidRPr="00442F8A">
        <w:rPr>
          <w:rFonts w:ascii="Times New Roman" w:hAnsi="Times New Roman" w:cs="Times New Roman"/>
          <w:sz w:val="24"/>
          <w:szCs w:val="24"/>
        </w:rPr>
        <w:t xml:space="preserve"> о неоднородности восприятия города, что выражается в различном восприятии</w:t>
      </w:r>
      <w:r w:rsidRPr="00442F8A">
        <w:rPr>
          <w:rFonts w:ascii="Times New Roman" w:hAnsi="Times New Roman" w:cs="Times New Roman"/>
          <w:sz w:val="24"/>
          <w:szCs w:val="24"/>
        </w:rPr>
        <w:t xml:space="preserve"> отдельных его районов. Часть «петербургского» мифа</w:t>
      </w:r>
      <w:r w:rsidR="00A2233D" w:rsidRPr="00442F8A">
        <w:rPr>
          <w:rFonts w:ascii="Times New Roman" w:hAnsi="Times New Roman" w:cs="Times New Roman"/>
          <w:sz w:val="24"/>
          <w:szCs w:val="24"/>
        </w:rPr>
        <w:t xml:space="preserve"> связан</w:t>
      </w:r>
      <w:r w:rsidRPr="00442F8A">
        <w:rPr>
          <w:rFonts w:ascii="Times New Roman" w:hAnsi="Times New Roman" w:cs="Times New Roman"/>
          <w:sz w:val="24"/>
          <w:szCs w:val="24"/>
        </w:rPr>
        <w:t>а</w:t>
      </w:r>
      <w:r w:rsidR="00A2233D" w:rsidRPr="00442F8A">
        <w:rPr>
          <w:rFonts w:ascii="Times New Roman" w:hAnsi="Times New Roman" w:cs="Times New Roman"/>
          <w:sz w:val="24"/>
          <w:szCs w:val="24"/>
        </w:rPr>
        <w:t xml:space="preserve"> с Васильевским островом.</w:t>
      </w:r>
    </w:p>
    <w:p w:rsidR="00A2233D" w:rsidRPr="00442F8A" w:rsidRDefault="00CC65AE" w:rsidP="00C640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42F8A">
        <w:rPr>
          <w:rFonts w:ascii="Times New Roman" w:hAnsi="Times New Roman" w:cs="Times New Roman"/>
          <w:sz w:val="24"/>
          <w:szCs w:val="24"/>
        </w:rPr>
        <w:t xml:space="preserve">С одной стороны, </w:t>
      </w:r>
      <w:r w:rsidR="00A2233D" w:rsidRPr="00442F8A">
        <w:rPr>
          <w:rFonts w:ascii="Times New Roman" w:hAnsi="Times New Roman" w:cs="Times New Roman"/>
          <w:sz w:val="24"/>
          <w:szCs w:val="24"/>
        </w:rPr>
        <w:t>Васильевский остров всегда привлекал творческих людей – художников и писателей</w:t>
      </w:r>
      <w:r w:rsidRPr="00442F8A">
        <w:rPr>
          <w:rFonts w:ascii="Times New Roman" w:hAnsi="Times New Roman" w:cs="Times New Roman"/>
          <w:sz w:val="24"/>
          <w:szCs w:val="24"/>
        </w:rPr>
        <w:t xml:space="preserve"> – «</w:t>
      </w:r>
      <w:r w:rsidRPr="00442F8A">
        <w:rPr>
          <w:rFonts w:ascii="Times New Roman" w:eastAsia="Times New Roman" w:hAnsi="Times New Roman" w:cs="Times New Roman"/>
          <w:i/>
          <w:iCs/>
          <w:color w:val="1C1C1C"/>
          <w:sz w:val="24"/>
          <w:szCs w:val="24"/>
          <w:lang w:eastAsia="ru-RU"/>
        </w:rPr>
        <w:t>Вот это Васильевский остров, издавна обиталище студентов, ученых, художников и моряков»</w:t>
      </w:r>
      <w:r w:rsidR="00A2233D" w:rsidRPr="00442F8A">
        <w:rPr>
          <w:rFonts w:ascii="Times New Roman" w:hAnsi="Times New Roman" w:cs="Times New Roman"/>
          <w:sz w:val="24"/>
          <w:szCs w:val="24"/>
        </w:rPr>
        <w:t>.</w:t>
      </w:r>
      <w:r w:rsidRPr="00442F8A">
        <w:rPr>
          <w:rFonts w:ascii="Times New Roman" w:hAnsi="Times New Roman" w:cs="Times New Roman"/>
          <w:sz w:val="24"/>
          <w:szCs w:val="24"/>
        </w:rPr>
        <w:t xml:space="preserve"> [</w:t>
      </w:r>
      <w:r w:rsidR="00A066CC">
        <w:rPr>
          <w:rFonts w:ascii="Times New Roman" w:eastAsia="Times New Roman" w:hAnsi="Times New Roman" w:cs="Times New Roman"/>
          <w:bCs/>
          <w:color w:val="1C1C1C"/>
          <w:sz w:val="24"/>
          <w:szCs w:val="24"/>
          <w:bdr w:val="none" w:sz="0" w:space="0" w:color="auto" w:frame="1"/>
          <w:lang w:eastAsia="ru-RU"/>
        </w:rPr>
        <w:t>5, с.259</w:t>
      </w:r>
      <w:r w:rsidRPr="00442F8A">
        <w:rPr>
          <w:rFonts w:ascii="Times New Roman" w:hAnsi="Times New Roman" w:cs="Times New Roman"/>
          <w:sz w:val="24"/>
          <w:szCs w:val="24"/>
        </w:rPr>
        <w:t>]</w:t>
      </w:r>
      <w:r w:rsidR="00A2233D" w:rsidRPr="00442F8A">
        <w:rPr>
          <w:rFonts w:ascii="Times New Roman" w:hAnsi="Times New Roman" w:cs="Times New Roman"/>
          <w:sz w:val="24"/>
          <w:szCs w:val="24"/>
        </w:rPr>
        <w:t xml:space="preserve"> </w:t>
      </w:r>
      <w:r w:rsidRPr="00442F8A">
        <w:rPr>
          <w:rFonts w:ascii="Times New Roman" w:hAnsi="Times New Roman" w:cs="Times New Roman"/>
          <w:sz w:val="24"/>
          <w:szCs w:val="24"/>
        </w:rPr>
        <w:t>Здесь преподавал и Н.В. Гоголь – писатель,</w:t>
      </w:r>
      <w:r w:rsidR="00C845F1" w:rsidRPr="00442F8A">
        <w:rPr>
          <w:rFonts w:ascii="Times New Roman" w:hAnsi="Times New Roman" w:cs="Times New Roman"/>
          <w:sz w:val="24"/>
          <w:szCs w:val="24"/>
        </w:rPr>
        <w:t xml:space="preserve"> повлиявший на создание «петербургского» текста немало, работали </w:t>
      </w:r>
      <w:r w:rsidR="00546918">
        <w:rPr>
          <w:rFonts w:ascii="Times New Roman" w:hAnsi="Times New Roman" w:cs="Times New Roman"/>
          <w:sz w:val="24"/>
          <w:szCs w:val="24"/>
        </w:rPr>
        <w:t xml:space="preserve">и </w:t>
      </w:r>
      <w:r w:rsidR="00C845F1" w:rsidRPr="00442F8A">
        <w:rPr>
          <w:rFonts w:ascii="Times New Roman" w:hAnsi="Times New Roman" w:cs="Times New Roman"/>
          <w:sz w:val="24"/>
          <w:szCs w:val="24"/>
        </w:rPr>
        <w:t>мастера Серебряного века – А. Ахматова, Н. Гумилев, А. Блок, существовали многие персонажи текстов о Петербурге – Разумихин из «Преступления и</w:t>
      </w:r>
      <w:proofErr w:type="gramEnd"/>
      <w:r w:rsidR="00C845F1" w:rsidRPr="00442F8A">
        <w:rPr>
          <w:rFonts w:ascii="Times New Roman" w:hAnsi="Times New Roman" w:cs="Times New Roman"/>
          <w:sz w:val="24"/>
          <w:szCs w:val="24"/>
        </w:rPr>
        <w:t xml:space="preserve"> наказания», «незнакомец с усиками» из «Петербурга» А. Белого, художник из «Портрета» Н.В. Гоголя.</w:t>
      </w:r>
    </w:p>
    <w:p w:rsidR="00A2233D" w:rsidRPr="00442F8A" w:rsidRDefault="00C845F1" w:rsidP="00C640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2F8A">
        <w:rPr>
          <w:rFonts w:ascii="Times New Roman" w:hAnsi="Times New Roman" w:cs="Times New Roman"/>
          <w:sz w:val="24"/>
          <w:szCs w:val="24"/>
        </w:rPr>
        <w:lastRenderedPageBreak/>
        <w:t xml:space="preserve">С другой стороны, </w:t>
      </w:r>
      <w:r w:rsidR="00A2233D" w:rsidRPr="00442F8A">
        <w:rPr>
          <w:rFonts w:ascii="Times New Roman" w:hAnsi="Times New Roman" w:cs="Times New Roman"/>
          <w:sz w:val="24"/>
          <w:szCs w:val="24"/>
        </w:rPr>
        <w:t xml:space="preserve">Васильевский остров имеет своеобразное положение на географической карте Санкт-Петербурга. Он отделен от главной части города рукавами Невы и каналами, что создает ощущение его обособленности и уединенности. </w:t>
      </w:r>
      <w:r w:rsidR="00442F8A" w:rsidRPr="00442F8A">
        <w:rPr>
          <w:rFonts w:ascii="Times New Roman" w:hAnsi="Times New Roman" w:cs="Times New Roman"/>
          <w:sz w:val="24"/>
          <w:szCs w:val="24"/>
        </w:rPr>
        <w:t>Что также подчеркивается в литературе: «</w:t>
      </w:r>
      <w:r w:rsidR="00442F8A" w:rsidRPr="00442F8A">
        <w:rPr>
          <w:rFonts w:ascii="Times New Roman" w:eastAsia="Times New Roman" w:hAnsi="Times New Roman" w:cs="Times New Roman"/>
          <w:i/>
          <w:iCs/>
          <w:color w:val="1C1C1C"/>
          <w:sz w:val="24"/>
          <w:szCs w:val="24"/>
          <w:lang w:eastAsia="ru-RU"/>
        </w:rPr>
        <w:t xml:space="preserve">На краю города, за Невой, на которой дуло, был Васильевский остров». </w:t>
      </w:r>
      <w:r w:rsidR="00442F8A" w:rsidRPr="00A066CC">
        <w:rPr>
          <w:rFonts w:ascii="Times New Roman" w:eastAsia="Times New Roman" w:hAnsi="Times New Roman" w:cs="Times New Roman"/>
          <w:iCs/>
          <w:color w:val="1C1C1C"/>
          <w:sz w:val="24"/>
          <w:szCs w:val="24"/>
          <w:lang w:eastAsia="ru-RU"/>
        </w:rPr>
        <w:t>[</w:t>
      </w:r>
      <w:r w:rsidR="00A066CC" w:rsidRPr="00A066CC">
        <w:rPr>
          <w:rFonts w:ascii="Times New Roman" w:eastAsia="Times New Roman" w:hAnsi="Times New Roman" w:cs="Times New Roman"/>
          <w:bCs/>
          <w:color w:val="1C1C1C"/>
          <w:sz w:val="24"/>
          <w:szCs w:val="24"/>
          <w:bdr w:val="none" w:sz="0" w:space="0" w:color="auto" w:frame="1"/>
          <w:lang w:eastAsia="ru-RU"/>
        </w:rPr>
        <w:t>9</w:t>
      </w:r>
      <w:r w:rsidR="00442F8A" w:rsidRPr="00A066CC">
        <w:rPr>
          <w:rFonts w:ascii="Times New Roman" w:eastAsia="Times New Roman" w:hAnsi="Times New Roman" w:cs="Times New Roman"/>
          <w:iCs/>
          <w:color w:val="1C1C1C"/>
          <w:sz w:val="24"/>
          <w:szCs w:val="24"/>
          <w:lang w:eastAsia="ru-RU"/>
        </w:rPr>
        <w:t>]</w:t>
      </w:r>
    </w:p>
    <w:p w:rsidR="00A2233D" w:rsidRPr="00935620" w:rsidRDefault="00A2233D" w:rsidP="00C640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2F8A">
        <w:rPr>
          <w:rFonts w:ascii="Times New Roman" w:hAnsi="Times New Roman" w:cs="Times New Roman"/>
          <w:sz w:val="24"/>
          <w:szCs w:val="24"/>
        </w:rPr>
        <w:t>Васильевский остров стал местом действия в одном из известных романов русской литературы – "Скандалист</w:t>
      </w:r>
      <w:r w:rsidR="00442F8A" w:rsidRPr="00442F8A">
        <w:rPr>
          <w:rFonts w:ascii="Times New Roman" w:hAnsi="Times New Roman" w:cs="Times New Roman"/>
          <w:sz w:val="24"/>
          <w:szCs w:val="24"/>
        </w:rPr>
        <w:t>, или вечера на Васильевском острове</w:t>
      </w:r>
      <w:r w:rsidRPr="00442F8A">
        <w:rPr>
          <w:rFonts w:ascii="Times New Roman" w:hAnsi="Times New Roman" w:cs="Times New Roman"/>
          <w:sz w:val="24"/>
          <w:szCs w:val="24"/>
        </w:rPr>
        <w:t xml:space="preserve">" Владимира Каверина. В этом произведении остров </w:t>
      </w:r>
      <w:r w:rsidR="00442F8A" w:rsidRPr="00442F8A">
        <w:rPr>
          <w:rFonts w:ascii="Times New Roman" w:hAnsi="Times New Roman" w:cs="Times New Roman"/>
          <w:sz w:val="24"/>
          <w:szCs w:val="24"/>
        </w:rPr>
        <w:t>ст</w:t>
      </w:r>
      <w:r w:rsidR="00256FA0">
        <w:rPr>
          <w:rFonts w:ascii="Times New Roman" w:hAnsi="Times New Roman" w:cs="Times New Roman"/>
          <w:sz w:val="24"/>
          <w:szCs w:val="24"/>
        </w:rPr>
        <w:t>ановится местом кульминационных</w:t>
      </w:r>
      <w:r w:rsidR="004A47D3">
        <w:rPr>
          <w:rFonts w:ascii="Times New Roman" w:hAnsi="Times New Roman" w:cs="Times New Roman"/>
          <w:sz w:val="24"/>
          <w:szCs w:val="24"/>
        </w:rPr>
        <w:t xml:space="preserve"> </w:t>
      </w:r>
      <w:r w:rsidR="004A47D3" w:rsidRPr="00256FA0">
        <w:rPr>
          <w:rFonts w:ascii="Times New Roman" w:hAnsi="Times New Roman" w:cs="Times New Roman"/>
          <w:color w:val="000000" w:themeColor="text1"/>
          <w:sz w:val="24"/>
          <w:szCs w:val="24"/>
        </w:rPr>
        <w:t>событий</w:t>
      </w:r>
      <w:r w:rsidR="00442F8A" w:rsidRPr="00442F8A">
        <w:rPr>
          <w:rFonts w:ascii="Times New Roman" w:hAnsi="Times New Roman" w:cs="Times New Roman"/>
          <w:sz w:val="24"/>
          <w:szCs w:val="24"/>
        </w:rPr>
        <w:t xml:space="preserve"> в судьбах героев. Братья, не общавшиеся четверть века, воссоединяются на Васильевском острове: один тонет в подступающей во</w:t>
      </w:r>
      <w:r w:rsidR="00546918">
        <w:rPr>
          <w:rFonts w:ascii="Times New Roman" w:hAnsi="Times New Roman" w:cs="Times New Roman"/>
          <w:sz w:val="24"/>
          <w:szCs w:val="24"/>
        </w:rPr>
        <w:t>д</w:t>
      </w:r>
      <w:r w:rsidR="00442F8A" w:rsidRPr="00442F8A">
        <w:rPr>
          <w:rFonts w:ascii="Times New Roman" w:hAnsi="Times New Roman" w:cs="Times New Roman"/>
          <w:sz w:val="24"/>
          <w:szCs w:val="24"/>
        </w:rPr>
        <w:t>е и своем безумии, а второй живет здесь, а потому знает и как спастись от стихии, и от гнетущего настроения. В финале этот же неспокойный Васильевский остров становится прибежищем для нескольких метущихся героев, которые именно здесь, вдали от центра жизни, наконец, могут у</w:t>
      </w:r>
      <w:r w:rsidR="00935620">
        <w:rPr>
          <w:rFonts w:ascii="Times New Roman" w:hAnsi="Times New Roman" w:cs="Times New Roman"/>
          <w:sz w:val="24"/>
          <w:szCs w:val="24"/>
        </w:rPr>
        <w:t xml:space="preserve">снуть и по-настоящему отдохнуть: «Как сонная рыба, лежит на арктической отмели Васильевский остров – финская Венеция с заливами, засыпанными землей, с бухтами, превращенными в площади и проспекты». </w:t>
      </w:r>
      <w:r w:rsidR="00935620" w:rsidRPr="007533E1">
        <w:rPr>
          <w:rFonts w:ascii="Times New Roman" w:hAnsi="Times New Roman" w:cs="Times New Roman"/>
          <w:sz w:val="24"/>
          <w:szCs w:val="24"/>
        </w:rPr>
        <w:t>[</w:t>
      </w:r>
      <w:r w:rsidR="00A066CC">
        <w:rPr>
          <w:rFonts w:ascii="Times New Roman" w:hAnsi="Times New Roman" w:cs="Times New Roman"/>
          <w:sz w:val="24"/>
          <w:szCs w:val="24"/>
        </w:rPr>
        <w:t>6, с.293</w:t>
      </w:r>
      <w:r w:rsidR="00935620" w:rsidRPr="007533E1">
        <w:rPr>
          <w:rFonts w:ascii="Times New Roman" w:hAnsi="Times New Roman" w:cs="Times New Roman"/>
          <w:sz w:val="24"/>
          <w:szCs w:val="24"/>
        </w:rPr>
        <w:t>]</w:t>
      </w:r>
    </w:p>
    <w:p w:rsidR="0006347D" w:rsidRDefault="00A2233D" w:rsidP="00C640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2F8A">
        <w:rPr>
          <w:rFonts w:ascii="Times New Roman" w:hAnsi="Times New Roman" w:cs="Times New Roman"/>
          <w:sz w:val="24"/>
          <w:szCs w:val="24"/>
        </w:rPr>
        <w:t xml:space="preserve">Васильевский остров является неотъемлемой частью </w:t>
      </w:r>
      <w:r w:rsidR="00546918">
        <w:rPr>
          <w:rFonts w:ascii="Times New Roman" w:hAnsi="Times New Roman" w:cs="Times New Roman"/>
          <w:sz w:val="24"/>
          <w:szCs w:val="24"/>
        </w:rPr>
        <w:t>«</w:t>
      </w:r>
      <w:r w:rsidRPr="00442F8A">
        <w:rPr>
          <w:rFonts w:ascii="Times New Roman" w:hAnsi="Times New Roman" w:cs="Times New Roman"/>
          <w:sz w:val="24"/>
          <w:szCs w:val="24"/>
        </w:rPr>
        <w:t>петербургского мифа</w:t>
      </w:r>
      <w:r w:rsidR="00C640EC">
        <w:rPr>
          <w:rFonts w:ascii="Times New Roman" w:hAnsi="Times New Roman" w:cs="Times New Roman"/>
          <w:sz w:val="24"/>
          <w:szCs w:val="24"/>
        </w:rPr>
        <w:t>»</w:t>
      </w:r>
      <w:r w:rsidRPr="00442F8A">
        <w:rPr>
          <w:rFonts w:ascii="Times New Roman" w:hAnsi="Times New Roman" w:cs="Times New Roman"/>
          <w:sz w:val="24"/>
          <w:szCs w:val="24"/>
        </w:rPr>
        <w:t xml:space="preserve">. Его уникальное положение, история и культурное значение делают его </w:t>
      </w:r>
      <w:r w:rsidR="00442F8A" w:rsidRPr="00442F8A">
        <w:rPr>
          <w:rFonts w:ascii="Times New Roman" w:hAnsi="Times New Roman" w:cs="Times New Roman"/>
          <w:sz w:val="24"/>
          <w:szCs w:val="24"/>
        </w:rPr>
        <w:t xml:space="preserve">особенным местом на литературной карте. </w:t>
      </w:r>
    </w:p>
    <w:p w:rsidR="00C640EC" w:rsidRDefault="00C640EC" w:rsidP="00C640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640EC" w:rsidRPr="00A066CC" w:rsidRDefault="00C640EC" w:rsidP="00C640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66CC">
        <w:rPr>
          <w:rFonts w:ascii="Times New Roman" w:hAnsi="Times New Roman" w:cs="Times New Roman"/>
          <w:sz w:val="24"/>
          <w:szCs w:val="24"/>
        </w:rPr>
        <w:t>Литература:</w:t>
      </w:r>
    </w:p>
    <w:p w:rsidR="00935620" w:rsidRPr="00A066CC" w:rsidRDefault="00C640EC" w:rsidP="00935620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66CC">
        <w:rPr>
          <w:rFonts w:ascii="Times New Roman" w:hAnsi="Times New Roman" w:cs="Times New Roman"/>
          <w:sz w:val="24"/>
          <w:szCs w:val="24"/>
        </w:rPr>
        <w:t>Анциферов</w:t>
      </w:r>
      <w:r w:rsidR="00935620" w:rsidRPr="00A066CC">
        <w:rPr>
          <w:rFonts w:ascii="Times New Roman" w:hAnsi="Times New Roman" w:cs="Times New Roman"/>
          <w:sz w:val="24"/>
          <w:szCs w:val="24"/>
        </w:rPr>
        <w:t xml:space="preserve"> Н.П. Быль и миф Петербурга. Петербург: Брокгауз-Ефрон. 1924.</w:t>
      </w:r>
    </w:p>
    <w:p w:rsidR="004D1258" w:rsidRPr="00A066CC" w:rsidRDefault="00C640EC" w:rsidP="004D1258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66CC">
        <w:rPr>
          <w:rFonts w:ascii="Times New Roman" w:hAnsi="Times New Roman" w:cs="Times New Roman"/>
          <w:sz w:val="24"/>
          <w:szCs w:val="24"/>
        </w:rPr>
        <w:t xml:space="preserve">Белинский </w:t>
      </w:r>
      <w:r w:rsidR="00935620" w:rsidRPr="00A066CC">
        <w:rPr>
          <w:rFonts w:ascii="Times New Roman" w:hAnsi="Times New Roman" w:cs="Times New Roman"/>
          <w:sz w:val="24"/>
          <w:szCs w:val="24"/>
        </w:rPr>
        <w:t xml:space="preserve">В.Г. Петербург и Москва// </w:t>
      </w:r>
      <w:r w:rsidR="00935620" w:rsidRPr="00A066CC">
        <w:rPr>
          <w:rFonts w:ascii="Times New Roman" w:hAnsi="Times New Roman" w:cs="Times New Roman"/>
          <w:color w:val="000000"/>
          <w:sz w:val="24"/>
          <w:szCs w:val="24"/>
        </w:rPr>
        <w:t xml:space="preserve">Собрание сочинений в трех томах. Т. II. </w:t>
      </w:r>
      <w:r w:rsidR="004D1258" w:rsidRPr="00A066CC">
        <w:rPr>
          <w:rFonts w:ascii="Times New Roman" w:hAnsi="Times New Roman" w:cs="Times New Roman"/>
          <w:color w:val="000000"/>
          <w:sz w:val="24"/>
          <w:szCs w:val="24"/>
        </w:rPr>
        <w:t xml:space="preserve">Москва: ОГИЗ, ГИХЛ. </w:t>
      </w:r>
      <w:r w:rsidR="00935620" w:rsidRPr="00A066CC">
        <w:rPr>
          <w:rFonts w:ascii="Times New Roman" w:hAnsi="Times New Roman" w:cs="Times New Roman"/>
          <w:color w:val="000000"/>
          <w:sz w:val="24"/>
          <w:szCs w:val="24"/>
        </w:rPr>
        <w:t>1948</w:t>
      </w:r>
      <w:r w:rsidR="004D1258" w:rsidRPr="00A066C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4D1258" w:rsidRPr="00A066CC" w:rsidRDefault="00935620" w:rsidP="004D1258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66CC">
        <w:rPr>
          <w:rFonts w:ascii="Times New Roman" w:hAnsi="Times New Roman" w:cs="Times New Roman"/>
          <w:sz w:val="24"/>
          <w:szCs w:val="24"/>
        </w:rPr>
        <w:t xml:space="preserve">Белый </w:t>
      </w:r>
      <w:r w:rsidR="004D1258" w:rsidRPr="00A066CC">
        <w:rPr>
          <w:rFonts w:ascii="Times New Roman" w:hAnsi="Times New Roman" w:cs="Times New Roman"/>
          <w:sz w:val="24"/>
          <w:szCs w:val="24"/>
        </w:rPr>
        <w:t>А. Петербург. Москва: АСТ. 2022</w:t>
      </w:r>
    </w:p>
    <w:p w:rsidR="004D1258" w:rsidRPr="00A066CC" w:rsidRDefault="00C640EC" w:rsidP="004D1258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66CC">
        <w:rPr>
          <w:rFonts w:ascii="Times New Roman" w:hAnsi="Times New Roman" w:cs="Times New Roman"/>
          <w:sz w:val="24"/>
          <w:szCs w:val="24"/>
        </w:rPr>
        <w:t>Долгополов</w:t>
      </w:r>
      <w:r w:rsidR="004D1258" w:rsidRPr="00A066CC">
        <w:rPr>
          <w:rFonts w:ascii="Times New Roman" w:hAnsi="Times New Roman" w:cs="Times New Roman"/>
          <w:sz w:val="24"/>
          <w:szCs w:val="24"/>
        </w:rPr>
        <w:t xml:space="preserve"> Л. На рубеже веков. Ленинград: Советский писатель. 1977.</w:t>
      </w:r>
    </w:p>
    <w:p w:rsidR="004D1258" w:rsidRPr="00A066CC" w:rsidRDefault="00C640EC" w:rsidP="004D1258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66CC">
        <w:rPr>
          <w:rFonts w:ascii="Times New Roman" w:hAnsi="Times New Roman" w:cs="Times New Roman"/>
          <w:sz w:val="24"/>
          <w:szCs w:val="24"/>
        </w:rPr>
        <w:t xml:space="preserve">Ефремов </w:t>
      </w:r>
      <w:r w:rsidR="004D1258" w:rsidRPr="00A066CC">
        <w:rPr>
          <w:rFonts w:ascii="Times New Roman" w:hAnsi="Times New Roman" w:cs="Times New Roman"/>
          <w:sz w:val="24"/>
          <w:szCs w:val="24"/>
        </w:rPr>
        <w:t xml:space="preserve">И.А. </w:t>
      </w:r>
      <w:r w:rsidR="004D1258" w:rsidRPr="00A066CC">
        <w:rPr>
          <w:rFonts w:ascii="Times New Roman" w:eastAsia="Times New Roman" w:hAnsi="Times New Roman" w:cs="Times New Roman"/>
          <w:bCs/>
          <w:color w:val="1C1C1C"/>
          <w:sz w:val="24"/>
          <w:szCs w:val="24"/>
          <w:bdr w:val="none" w:sz="0" w:space="0" w:color="auto" w:frame="1"/>
          <w:lang w:eastAsia="ru-RU"/>
        </w:rPr>
        <w:t>Лезвие бритвы. Москва: Азбука-классика. 2022.</w:t>
      </w:r>
    </w:p>
    <w:p w:rsidR="004D1258" w:rsidRPr="00A066CC" w:rsidRDefault="00935620" w:rsidP="004D1258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66CC">
        <w:rPr>
          <w:rFonts w:ascii="Times New Roman" w:hAnsi="Times New Roman" w:cs="Times New Roman"/>
          <w:sz w:val="24"/>
          <w:szCs w:val="24"/>
        </w:rPr>
        <w:t xml:space="preserve">Каверин </w:t>
      </w:r>
      <w:r w:rsidR="004D1258" w:rsidRPr="00A066CC">
        <w:rPr>
          <w:rFonts w:ascii="Times New Roman" w:hAnsi="Times New Roman" w:cs="Times New Roman"/>
          <w:sz w:val="24"/>
          <w:szCs w:val="24"/>
        </w:rPr>
        <w:t>В.А. Скандалист, или вечера на Васильевском острове</w:t>
      </w:r>
      <w:r w:rsidR="00A066CC">
        <w:rPr>
          <w:rFonts w:ascii="Times New Roman" w:hAnsi="Times New Roman" w:cs="Times New Roman"/>
          <w:sz w:val="24"/>
          <w:szCs w:val="24"/>
        </w:rPr>
        <w:t>. Моск</w:t>
      </w:r>
      <w:r w:rsidR="004D1258" w:rsidRPr="00A066CC">
        <w:rPr>
          <w:rFonts w:ascii="Times New Roman" w:hAnsi="Times New Roman" w:cs="Times New Roman"/>
          <w:sz w:val="24"/>
          <w:szCs w:val="24"/>
        </w:rPr>
        <w:t>ва: Текст. 2004.</w:t>
      </w:r>
    </w:p>
    <w:p w:rsidR="005570C2" w:rsidRPr="00A066CC" w:rsidRDefault="00935620" w:rsidP="005570C2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66CC">
        <w:rPr>
          <w:rFonts w:ascii="Times New Roman" w:hAnsi="Times New Roman" w:cs="Times New Roman"/>
          <w:sz w:val="24"/>
          <w:szCs w:val="24"/>
        </w:rPr>
        <w:t xml:space="preserve">Пушкин </w:t>
      </w:r>
      <w:r w:rsidR="004D1258" w:rsidRPr="00A066CC">
        <w:rPr>
          <w:rFonts w:ascii="Times New Roman" w:hAnsi="Times New Roman" w:cs="Times New Roman"/>
          <w:sz w:val="24"/>
          <w:szCs w:val="24"/>
        </w:rPr>
        <w:t xml:space="preserve">А.С. Медный всадник. </w:t>
      </w:r>
      <w:r w:rsidR="005570C2" w:rsidRPr="00A066CC">
        <w:rPr>
          <w:rFonts w:ascii="Times New Roman" w:hAnsi="Times New Roman" w:cs="Times New Roman"/>
          <w:sz w:val="24"/>
          <w:szCs w:val="24"/>
        </w:rPr>
        <w:t>Москва: Азбука. 2021.</w:t>
      </w:r>
    </w:p>
    <w:p w:rsidR="005570C2" w:rsidRPr="00A066CC" w:rsidRDefault="005570C2" w:rsidP="005570C2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66CC">
        <w:rPr>
          <w:rFonts w:ascii="Times New Roman" w:hAnsi="Times New Roman" w:cs="Times New Roman"/>
          <w:sz w:val="24"/>
          <w:szCs w:val="24"/>
        </w:rPr>
        <w:t>С</w:t>
      </w:r>
      <w:r w:rsidR="00C640EC" w:rsidRPr="00A066CC">
        <w:rPr>
          <w:rFonts w:ascii="Times New Roman" w:hAnsi="Times New Roman" w:cs="Times New Roman"/>
          <w:sz w:val="24"/>
          <w:szCs w:val="24"/>
        </w:rPr>
        <w:t>олженицын</w:t>
      </w:r>
      <w:r w:rsidRPr="00A066CC">
        <w:rPr>
          <w:rFonts w:ascii="Times New Roman" w:hAnsi="Times New Roman" w:cs="Times New Roman"/>
          <w:sz w:val="24"/>
          <w:szCs w:val="24"/>
        </w:rPr>
        <w:t xml:space="preserve"> А. И. Публицистика: в 3 т. Т. 1. Ярославль: Верхняя Волга. 1995. </w:t>
      </w:r>
    </w:p>
    <w:p w:rsidR="00C640EC" w:rsidRPr="00A066CC" w:rsidRDefault="00C640EC" w:rsidP="005570C2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66CC">
        <w:rPr>
          <w:rFonts w:ascii="Times New Roman" w:hAnsi="Times New Roman" w:cs="Times New Roman"/>
          <w:sz w:val="24"/>
          <w:szCs w:val="24"/>
        </w:rPr>
        <w:t xml:space="preserve">Шкловский </w:t>
      </w:r>
      <w:r w:rsidR="005570C2" w:rsidRPr="00A066CC">
        <w:rPr>
          <w:rFonts w:ascii="Times New Roman" w:hAnsi="Times New Roman" w:cs="Times New Roman"/>
          <w:sz w:val="24"/>
          <w:szCs w:val="24"/>
        </w:rPr>
        <w:t xml:space="preserve">В.Б. Третья фабрика. </w:t>
      </w:r>
      <w:r w:rsidR="00A066CC" w:rsidRPr="00A066CC">
        <w:rPr>
          <w:rFonts w:ascii="Times New Roman" w:hAnsi="Times New Roman" w:cs="Times New Roman"/>
          <w:sz w:val="24"/>
          <w:szCs w:val="24"/>
        </w:rPr>
        <w:t>Москва: Артель писателей. 1926.</w:t>
      </w:r>
    </w:p>
    <w:sectPr w:rsidR="00C640EC" w:rsidRPr="00A066CC" w:rsidSect="00D456D9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C260C2"/>
    <w:multiLevelType w:val="hybridMultilevel"/>
    <w:tmpl w:val="D9F4F774"/>
    <w:lvl w:ilvl="0" w:tplc="6B925E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A2233D"/>
    <w:rsid w:val="0006347D"/>
    <w:rsid w:val="00256FA0"/>
    <w:rsid w:val="00382EDE"/>
    <w:rsid w:val="00442F8A"/>
    <w:rsid w:val="004A47D3"/>
    <w:rsid w:val="004D1258"/>
    <w:rsid w:val="00546918"/>
    <w:rsid w:val="005570C2"/>
    <w:rsid w:val="007533E1"/>
    <w:rsid w:val="007E253C"/>
    <w:rsid w:val="00935620"/>
    <w:rsid w:val="00A066CC"/>
    <w:rsid w:val="00A2233D"/>
    <w:rsid w:val="00AC3656"/>
    <w:rsid w:val="00C51E45"/>
    <w:rsid w:val="00C640EC"/>
    <w:rsid w:val="00C845F1"/>
    <w:rsid w:val="00CC65AE"/>
    <w:rsid w:val="00D272E2"/>
    <w:rsid w:val="00D456D9"/>
    <w:rsid w:val="00DC7CC0"/>
    <w:rsid w:val="00E54829"/>
    <w:rsid w:val="00F437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34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640EC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93562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948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816</Words>
  <Characters>4654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2024-02-16T14:24:00Z</dcterms:created>
  <dcterms:modified xsi:type="dcterms:W3CDTF">2024-02-16T14:40:00Z</dcterms:modified>
</cp:coreProperties>
</file>