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71" w:rsidRPr="00F41271" w:rsidRDefault="00F41271" w:rsidP="00F412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1271">
        <w:rPr>
          <w:rFonts w:ascii="Times New Roman" w:hAnsi="Times New Roman" w:cs="Times New Roman"/>
          <w:b/>
          <w:sz w:val="24"/>
        </w:rPr>
        <w:t>Жанр баллады в творчестве А.Г. Родзянки</w:t>
      </w:r>
    </w:p>
    <w:p w:rsidR="00F41271" w:rsidRPr="00F41271" w:rsidRDefault="00F41271" w:rsidP="00F412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1271">
        <w:rPr>
          <w:rFonts w:ascii="Times New Roman" w:hAnsi="Times New Roman" w:cs="Times New Roman"/>
          <w:b/>
          <w:sz w:val="24"/>
        </w:rPr>
        <w:t>Ишутин Юрий Юрьевич</w:t>
      </w:r>
    </w:p>
    <w:p w:rsidR="00F41271" w:rsidRPr="00F41271" w:rsidRDefault="00F41271" w:rsidP="00F412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1271">
        <w:rPr>
          <w:rFonts w:ascii="Times New Roman" w:hAnsi="Times New Roman" w:cs="Times New Roman"/>
          <w:b/>
          <w:sz w:val="24"/>
        </w:rPr>
        <w:t>Магистрант МГУ им. М.В. Ломоносова, Москва, Россия</w:t>
      </w:r>
    </w:p>
    <w:p w:rsidR="007735EA" w:rsidRPr="00F76C26" w:rsidRDefault="00BF4878" w:rsidP="00F412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1271">
        <w:rPr>
          <w:rFonts w:ascii="Times New Roman" w:hAnsi="Times New Roman" w:cs="Times New Roman"/>
          <w:sz w:val="24"/>
        </w:rPr>
        <w:t xml:space="preserve">Аркадий Гаврилович Родзянка (1793 – 1846) является одним из поэтов пушкинской эпохи. Его </w:t>
      </w:r>
      <w:r w:rsidR="009A0914" w:rsidRPr="00F41271">
        <w:rPr>
          <w:rFonts w:ascii="Times New Roman" w:hAnsi="Times New Roman" w:cs="Times New Roman"/>
          <w:sz w:val="24"/>
        </w:rPr>
        <w:t>творчество органично вписывается</w:t>
      </w:r>
      <w:r w:rsidRPr="00F41271">
        <w:rPr>
          <w:rFonts w:ascii="Times New Roman" w:hAnsi="Times New Roman" w:cs="Times New Roman"/>
          <w:sz w:val="24"/>
        </w:rPr>
        <w:t xml:space="preserve"> в контекст времени, а само</w:t>
      </w:r>
      <w:r w:rsidR="005C1CE1">
        <w:rPr>
          <w:rFonts w:ascii="Times New Roman" w:hAnsi="Times New Roman" w:cs="Times New Roman"/>
          <w:sz w:val="24"/>
        </w:rPr>
        <w:t>го автора современники считали</w:t>
      </w:r>
      <w:r w:rsidRPr="00F41271">
        <w:rPr>
          <w:rFonts w:ascii="Times New Roman" w:hAnsi="Times New Roman" w:cs="Times New Roman"/>
          <w:sz w:val="24"/>
        </w:rPr>
        <w:t xml:space="preserve"> талантливым последователем литературной традиции Г.Р. Державина.</w:t>
      </w:r>
      <w:r w:rsidR="005C1CE1">
        <w:rPr>
          <w:rFonts w:ascii="Times New Roman" w:hAnsi="Times New Roman" w:cs="Times New Roman"/>
          <w:sz w:val="24"/>
        </w:rPr>
        <w:t xml:space="preserve"> Изучение поэзии</w:t>
      </w:r>
      <w:r w:rsidR="00F76C26">
        <w:rPr>
          <w:rFonts w:ascii="Times New Roman" w:hAnsi="Times New Roman" w:cs="Times New Roman"/>
          <w:sz w:val="24"/>
        </w:rPr>
        <w:t xml:space="preserve"> Родзянки как одного из «второстепенных» авторов способствует формированию представления о литературном процессе пушкинской эпохи, поскольку самые значительные авторы </w:t>
      </w:r>
      <w:r w:rsidR="00F76C26">
        <w:rPr>
          <w:rFonts w:ascii="Times New Roman" w:hAnsi="Times New Roman" w:cs="Times New Roman"/>
          <w:sz w:val="24"/>
          <w:lang w:val="en-US"/>
        </w:rPr>
        <w:t>XIX</w:t>
      </w:r>
      <w:r w:rsidR="00F76C26">
        <w:rPr>
          <w:rFonts w:ascii="Times New Roman" w:hAnsi="Times New Roman" w:cs="Times New Roman"/>
          <w:sz w:val="24"/>
        </w:rPr>
        <w:t xml:space="preserve"> века являются лишь частью большого круга поэтов, среди которых представлены как более, так и менее достойные имена. </w:t>
      </w:r>
    </w:p>
    <w:p w:rsidR="00BF4878" w:rsidRPr="00F41271" w:rsidRDefault="00BF4878" w:rsidP="00F412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1271">
        <w:rPr>
          <w:rFonts w:ascii="Times New Roman" w:hAnsi="Times New Roman" w:cs="Times New Roman"/>
          <w:sz w:val="24"/>
        </w:rPr>
        <w:t>В поэзии Родзянки встречается множество жанров, свойственных эпохе: дружеское послание, альбомный мадригал, элегия. Подобные стихотворения были частично рассмотрены и про</w:t>
      </w:r>
      <w:r w:rsidR="00B8376F" w:rsidRPr="00F41271">
        <w:rPr>
          <w:rFonts w:ascii="Times New Roman" w:hAnsi="Times New Roman" w:cs="Times New Roman"/>
          <w:sz w:val="24"/>
        </w:rPr>
        <w:t xml:space="preserve">анализированы литературоведами. Например, В.Э. Вацуро выделял особенности литературного быта эпохи на основе </w:t>
      </w:r>
      <w:r w:rsidR="000566DA" w:rsidRPr="00F41271">
        <w:rPr>
          <w:rFonts w:ascii="Times New Roman" w:hAnsi="Times New Roman" w:cs="Times New Roman"/>
          <w:sz w:val="24"/>
        </w:rPr>
        <w:t>разбора</w:t>
      </w:r>
      <w:r w:rsidR="00B8376F" w:rsidRPr="00F41271">
        <w:rPr>
          <w:rFonts w:ascii="Times New Roman" w:hAnsi="Times New Roman" w:cs="Times New Roman"/>
          <w:sz w:val="24"/>
        </w:rPr>
        <w:t xml:space="preserve"> ряда произведений</w:t>
      </w:r>
      <w:r w:rsidR="000963B4" w:rsidRPr="00F41271">
        <w:rPr>
          <w:rFonts w:ascii="Times New Roman" w:hAnsi="Times New Roman" w:cs="Times New Roman"/>
          <w:sz w:val="24"/>
        </w:rPr>
        <w:t>, отмечал актуальность творчества Родзянки</w:t>
      </w:r>
      <w:r w:rsidR="000566DA" w:rsidRPr="00F41271">
        <w:rPr>
          <w:rFonts w:ascii="Times New Roman" w:hAnsi="Times New Roman" w:cs="Times New Roman"/>
          <w:sz w:val="24"/>
        </w:rPr>
        <w:t xml:space="preserve">: </w:t>
      </w:r>
      <w:r w:rsidR="000963B4" w:rsidRPr="00F41271">
        <w:rPr>
          <w:rFonts w:ascii="Times New Roman" w:hAnsi="Times New Roman" w:cs="Times New Roman"/>
          <w:sz w:val="24"/>
        </w:rPr>
        <w:t xml:space="preserve">«По своей остроте “Споры” – явление незаурядное даже в период расцвета гражданской поэзии 1820-х гг.» </w:t>
      </w:r>
      <w:r w:rsidR="00B8376F" w:rsidRPr="00F41271">
        <w:rPr>
          <w:rFonts w:ascii="Times New Roman" w:hAnsi="Times New Roman" w:cs="Times New Roman"/>
          <w:sz w:val="24"/>
        </w:rPr>
        <w:t>[</w:t>
      </w:r>
      <w:r w:rsidR="009820DB" w:rsidRPr="00F41271">
        <w:rPr>
          <w:rFonts w:ascii="Times New Roman" w:hAnsi="Times New Roman" w:cs="Times New Roman"/>
          <w:sz w:val="24"/>
        </w:rPr>
        <w:t>Вацуро: 67</w:t>
      </w:r>
      <w:r w:rsidR="00B8376F" w:rsidRPr="00F41271">
        <w:rPr>
          <w:rFonts w:ascii="Times New Roman" w:hAnsi="Times New Roman" w:cs="Times New Roman"/>
          <w:sz w:val="24"/>
        </w:rPr>
        <w:t>]. Джо</w:t>
      </w:r>
      <w:r w:rsidR="0054666F" w:rsidRPr="00F41271">
        <w:rPr>
          <w:rFonts w:ascii="Times New Roman" w:hAnsi="Times New Roman" w:cs="Times New Roman"/>
          <w:sz w:val="24"/>
        </w:rPr>
        <w:t xml:space="preserve"> Пешио опубликовал некоторые тексты </w:t>
      </w:r>
      <w:r w:rsidR="00C52848" w:rsidRPr="00F41271">
        <w:rPr>
          <w:rFonts w:ascii="Times New Roman" w:hAnsi="Times New Roman" w:cs="Times New Roman"/>
          <w:sz w:val="24"/>
        </w:rPr>
        <w:t>Родзянки, представляющие</w:t>
      </w:r>
      <w:r w:rsidR="00B22D2B">
        <w:rPr>
          <w:rFonts w:ascii="Times New Roman" w:hAnsi="Times New Roman" w:cs="Times New Roman"/>
          <w:sz w:val="24"/>
        </w:rPr>
        <w:t xml:space="preserve"> интерес</w:t>
      </w:r>
      <w:r w:rsidR="00C52848" w:rsidRPr="00F41271">
        <w:rPr>
          <w:rFonts w:ascii="Times New Roman" w:hAnsi="Times New Roman" w:cs="Times New Roman"/>
          <w:sz w:val="24"/>
        </w:rPr>
        <w:t xml:space="preserve"> для изучения поэзии первой трети </w:t>
      </w:r>
      <w:r w:rsidR="00C52848" w:rsidRPr="00F41271">
        <w:rPr>
          <w:rFonts w:ascii="Times New Roman" w:hAnsi="Times New Roman" w:cs="Times New Roman"/>
          <w:sz w:val="24"/>
          <w:lang w:val="en-US"/>
        </w:rPr>
        <w:t>XIX</w:t>
      </w:r>
      <w:r w:rsidR="00C52848" w:rsidRPr="00F41271">
        <w:rPr>
          <w:rFonts w:ascii="Times New Roman" w:hAnsi="Times New Roman" w:cs="Times New Roman"/>
          <w:sz w:val="24"/>
        </w:rPr>
        <w:t xml:space="preserve"> в.</w:t>
      </w:r>
      <w:r w:rsidR="009820DB" w:rsidRPr="00F41271">
        <w:rPr>
          <w:rFonts w:ascii="Times New Roman" w:hAnsi="Times New Roman" w:cs="Times New Roman"/>
          <w:sz w:val="24"/>
        </w:rPr>
        <w:t xml:space="preserve"> [</w:t>
      </w:r>
      <w:r w:rsidR="00F41271" w:rsidRPr="00F41271">
        <w:rPr>
          <w:rFonts w:ascii="Times New Roman" w:hAnsi="Times New Roman" w:cs="Times New Roman"/>
          <w:sz w:val="24"/>
        </w:rPr>
        <w:t xml:space="preserve">Пешио </w:t>
      </w:r>
      <w:r w:rsidR="009820DB" w:rsidRPr="00F41271">
        <w:rPr>
          <w:rFonts w:ascii="Times New Roman" w:hAnsi="Times New Roman" w:cs="Times New Roman"/>
          <w:sz w:val="24"/>
        </w:rPr>
        <w:t>2019];</w:t>
      </w:r>
      <w:r w:rsidR="00F41271" w:rsidRPr="00F41271">
        <w:rPr>
          <w:rFonts w:ascii="Times New Roman" w:hAnsi="Times New Roman" w:cs="Times New Roman"/>
          <w:sz w:val="24"/>
        </w:rPr>
        <w:t xml:space="preserve"> </w:t>
      </w:r>
      <w:r w:rsidR="009820DB" w:rsidRPr="00F41271">
        <w:rPr>
          <w:rFonts w:ascii="Times New Roman" w:hAnsi="Times New Roman" w:cs="Times New Roman"/>
          <w:sz w:val="24"/>
        </w:rPr>
        <w:t>[И.А. Пильщиков, Джо Пешио</w:t>
      </w:r>
      <w:r w:rsidR="00F41271" w:rsidRPr="00F41271">
        <w:rPr>
          <w:rFonts w:ascii="Times New Roman" w:hAnsi="Times New Roman" w:cs="Times New Roman"/>
          <w:sz w:val="24"/>
        </w:rPr>
        <w:t xml:space="preserve"> 2012</w:t>
      </w:r>
      <w:r w:rsidR="009820DB" w:rsidRPr="00F41271">
        <w:rPr>
          <w:rFonts w:ascii="Times New Roman" w:hAnsi="Times New Roman" w:cs="Times New Roman"/>
          <w:sz w:val="24"/>
        </w:rPr>
        <w:t xml:space="preserve">] </w:t>
      </w:r>
    </w:p>
    <w:p w:rsidR="00BF4878" w:rsidRPr="00F41271" w:rsidRDefault="00BF4878" w:rsidP="00F412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1271">
        <w:rPr>
          <w:rFonts w:ascii="Times New Roman" w:hAnsi="Times New Roman" w:cs="Times New Roman"/>
          <w:sz w:val="24"/>
        </w:rPr>
        <w:t>Одним из наиболее примечательных жанров в по</w:t>
      </w:r>
      <w:r w:rsidR="005C1CE1">
        <w:rPr>
          <w:rFonts w:ascii="Times New Roman" w:hAnsi="Times New Roman" w:cs="Times New Roman"/>
          <w:sz w:val="24"/>
        </w:rPr>
        <w:t xml:space="preserve">эзии Родзянки, который пока еще не </w:t>
      </w:r>
      <w:r w:rsidRPr="00F41271">
        <w:rPr>
          <w:rFonts w:ascii="Times New Roman" w:hAnsi="Times New Roman" w:cs="Times New Roman"/>
          <w:sz w:val="24"/>
        </w:rPr>
        <w:t xml:space="preserve">был обсужден в достаточной мере, является жанр баллады. </w:t>
      </w:r>
      <w:r w:rsidR="00C03D77" w:rsidRPr="00F41271">
        <w:rPr>
          <w:rFonts w:ascii="Times New Roman" w:hAnsi="Times New Roman" w:cs="Times New Roman"/>
          <w:sz w:val="24"/>
        </w:rPr>
        <w:t>Однако такая ситуация совершенно несправедлива</w:t>
      </w:r>
      <w:r w:rsidR="00906C18" w:rsidRPr="00F41271">
        <w:rPr>
          <w:rFonts w:ascii="Times New Roman" w:hAnsi="Times New Roman" w:cs="Times New Roman"/>
          <w:sz w:val="24"/>
        </w:rPr>
        <w:t>, поскольку жанр баллады является определяющим для обозначения эстетической позиции. Например, полемика между архаистами и новаторами во многом строилась</w:t>
      </w:r>
      <w:r w:rsidR="00B22D2B">
        <w:rPr>
          <w:rFonts w:ascii="Times New Roman" w:hAnsi="Times New Roman" w:cs="Times New Roman"/>
          <w:sz w:val="24"/>
        </w:rPr>
        <w:t xml:space="preserve"> вокруг обсуждения данного жанра</w:t>
      </w:r>
      <w:r w:rsidR="00906C18" w:rsidRPr="00F41271">
        <w:rPr>
          <w:rFonts w:ascii="Times New Roman" w:hAnsi="Times New Roman" w:cs="Times New Roman"/>
          <w:sz w:val="24"/>
        </w:rPr>
        <w:t xml:space="preserve"> (см.: «Людмила» В.А. Жуковского и «Ольга» П.А. Катенина)</w:t>
      </w:r>
      <w:r w:rsidR="00B22D2B">
        <w:rPr>
          <w:rFonts w:ascii="Times New Roman" w:hAnsi="Times New Roman" w:cs="Times New Roman"/>
          <w:sz w:val="24"/>
        </w:rPr>
        <w:t xml:space="preserve">. Именно в этом контексте рассматривались </w:t>
      </w:r>
      <w:r w:rsidR="00D9475C" w:rsidRPr="00F41271">
        <w:rPr>
          <w:rFonts w:ascii="Times New Roman" w:hAnsi="Times New Roman" w:cs="Times New Roman"/>
          <w:sz w:val="24"/>
        </w:rPr>
        <w:t xml:space="preserve">вопросы стиля и языковых концепций. </w:t>
      </w:r>
    </w:p>
    <w:p w:rsidR="009820DB" w:rsidRDefault="009A44F4" w:rsidP="00F412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1271">
        <w:rPr>
          <w:rFonts w:ascii="Times New Roman" w:hAnsi="Times New Roman" w:cs="Times New Roman"/>
          <w:sz w:val="24"/>
        </w:rPr>
        <w:t xml:space="preserve">В творчестве Родзянки представлено 3 баллады: «Певец», «Новый Громобой или Дриан на покаянии», «Иван Иванович Мальченко». Источником текстов </w:t>
      </w:r>
      <w:r w:rsidR="00665772" w:rsidRPr="00F41271">
        <w:rPr>
          <w:rFonts w:ascii="Times New Roman" w:hAnsi="Times New Roman" w:cs="Times New Roman"/>
          <w:sz w:val="24"/>
        </w:rPr>
        <w:t>служит рукописный сборник</w:t>
      </w:r>
      <w:r w:rsidR="00F41271" w:rsidRPr="00F41271">
        <w:rPr>
          <w:rFonts w:ascii="Times New Roman" w:hAnsi="Times New Roman" w:cs="Times New Roman"/>
          <w:sz w:val="24"/>
        </w:rPr>
        <w:t xml:space="preserve"> </w:t>
      </w:r>
      <w:r w:rsidR="00665772" w:rsidRPr="00F41271">
        <w:rPr>
          <w:rFonts w:ascii="Times New Roman" w:hAnsi="Times New Roman" w:cs="Times New Roman"/>
          <w:sz w:val="24"/>
        </w:rPr>
        <w:t>сочинений поэта, хранящийся в ОР РГБ.</w:t>
      </w:r>
      <w:r w:rsidR="00685C47" w:rsidRPr="00F41271">
        <w:rPr>
          <w:rFonts w:ascii="Times New Roman" w:hAnsi="Times New Roman" w:cs="Times New Roman"/>
          <w:sz w:val="24"/>
        </w:rPr>
        <w:t xml:space="preserve"> Баллады поэта разнородны в тематическом отношении. Особенно примечательна баллада «Певец», которая являетс</w:t>
      </w:r>
      <w:r w:rsidR="00F018C6">
        <w:rPr>
          <w:rFonts w:ascii="Times New Roman" w:hAnsi="Times New Roman" w:cs="Times New Roman"/>
          <w:sz w:val="24"/>
        </w:rPr>
        <w:t>я откликом на полемику о судьбе жанра</w:t>
      </w:r>
      <w:r w:rsidR="00685C47" w:rsidRPr="00F41271">
        <w:rPr>
          <w:rFonts w:ascii="Times New Roman" w:hAnsi="Times New Roman" w:cs="Times New Roman"/>
          <w:sz w:val="24"/>
        </w:rPr>
        <w:t>. «Певец» не был опубликован Родзянкой, однако в нем все равно присутствует самостоятельная позиц</w:t>
      </w:r>
      <w:r w:rsidR="00F018C6">
        <w:rPr>
          <w:rFonts w:ascii="Times New Roman" w:hAnsi="Times New Roman" w:cs="Times New Roman"/>
          <w:sz w:val="24"/>
        </w:rPr>
        <w:t>ия Родзянки по отношению к балладе</w:t>
      </w:r>
      <w:r w:rsidR="00685C47" w:rsidRPr="00F41271">
        <w:rPr>
          <w:rFonts w:ascii="Times New Roman" w:hAnsi="Times New Roman" w:cs="Times New Roman"/>
          <w:sz w:val="24"/>
        </w:rPr>
        <w:t xml:space="preserve">. В ней автор выступает против </w:t>
      </w:r>
      <w:r w:rsidR="00F018C6">
        <w:rPr>
          <w:rFonts w:ascii="Times New Roman" w:hAnsi="Times New Roman" w:cs="Times New Roman"/>
          <w:sz w:val="24"/>
        </w:rPr>
        <w:t>традиции жанра</w:t>
      </w:r>
      <w:r w:rsidR="00B03F30" w:rsidRPr="00F41271">
        <w:rPr>
          <w:rFonts w:ascii="Times New Roman" w:hAnsi="Times New Roman" w:cs="Times New Roman"/>
          <w:sz w:val="24"/>
        </w:rPr>
        <w:t>, установленной В.А. Жуковским. Сатирически изображаются традиционные для Жуковского мистические и мрачные топосы.</w:t>
      </w:r>
      <w:r w:rsidR="00685C47" w:rsidRPr="00F41271">
        <w:rPr>
          <w:rFonts w:ascii="Times New Roman" w:hAnsi="Times New Roman" w:cs="Times New Roman"/>
          <w:sz w:val="24"/>
        </w:rPr>
        <w:t xml:space="preserve"> </w:t>
      </w:r>
      <w:r w:rsidR="00B57BEA" w:rsidRPr="00F41271">
        <w:rPr>
          <w:rFonts w:ascii="Times New Roman" w:hAnsi="Times New Roman" w:cs="Times New Roman"/>
          <w:sz w:val="24"/>
        </w:rPr>
        <w:t>Произведение «Новый Громобой или Дриан на покаянии» развивает фольклорные</w:t>
      </w:r>
      <w:r w:rsidR="009A0914" w:rsidRPr="00F41271">
        <w:rPr>
          <w:rFonts w:ascii="Times New Roman" w:hAnsi="Times New Roman" w:cs="Times New Roman"/>
          <w:sz w:val="24"/>
        </w:rPr>
        <w:t xml:space="preserve"> мотивы. Данная баллада также связана с творческом Жуковского. Громобой – персонаж «Двенадцати спящих дев». Осмысление этого образа Родзянкой напрямую обусловлено </w:t>
      </w:r>
      <w:r w:rsidR="009820DB" w:rsidRPr="00F41271">
        <w:rPr>
          <w:rFonts w:ascii="Times New Roman" w:hAnsi="Times New Roman" w:cs="Times New Roman"/>
          <w:sz w:val="24"/>
        </w:rPr>
        <w:t>поэтикой Жуковского. Баллада «Иван Иванович Мальченко» посвящена очерку бытовой жизни дворянина. Фабула отчасти напоминает поэму А.С. Пушкина «Граф Нулин».</w:t>
      </w:r>
      <w:r w:rsidR="00AB0992">
        <w:rPr>
          <w:rFonts w:ascii="Times New Roman" w:hAnsi="Times New Roman" w:cs="Times New Roman"/>
          <w:sz w:val="24"/>
        </w:rPr>
        <w:t xml:space="preserve"> Взаимодействие поэта с Пушкиным, вероятно, является самой известной частью биографии Родзянки. Анализ данного произведения </w:t>
      </w:r>
      <w:r w:rsidR="00F1737D">
        <w:rPr>
          <w:rFonts w:ascii="Times New Roman" w:hAnsi="Times New Roman" w:cs="Times New Roman"/>
          <w:sz w:val="24"/>
        </w:rPr>
        <w:t>способствует уточнению характера рецепции текстов Пушкина в творчестве Родзянки</w:t>
      </w:r>
    </w:p>
    <w:p w:rsidR="00F018C6" w:rsidRPr="0050510F" w:rsidRDefault="00F018C6" w:rsidP="00F412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баллад Родзянки является важной задачей, поскольку на этой основе можно выделить истори</w:t>
      </w:r>
      <w:r w:rsidR="00F1737D">
        <w:rPr>
          <w:rFonts w:ascii="Times New Roman" w:hAnsi="Times New Roman" w:cs="Times New Roman"/>
          <w:sz w:val="24"/>
        </w:rPr>
        <w:t>ко-литературную позицию автора</w:t>
      </w:r>
      <w:r>
        <w:rPr>
          <w:rFonts w:ascii="Times New Roman" w:hAnsi="Times New Roman" w:cs="Times New Roman"/>
          <w:sz w:val="24"/>
        </w:rPr>
        <w:t>. Полемика о балладе не была замкнута лишь на нескольких выступлениях в критик</w:t>
      </w:r>
      <w:r w:rsidR="0050510F">
        <w:rPr>
          <w:rFonts w:ascii="Times New Roman" w:hAnsi="Times New Roman" w:cs="Times New Roman"/>
          <w:sz w:val="24"/>
        </w:rPr>
        <w:t>е. Противоположные точки</w:t>
      </w:r>
      <w:r w:rsidR="0018350D">
        <w:rPr>
          <w:rFonts w:ascii="Times New Roman" w:hAnsi="Times New Roman" w:cs="Times New Roman"/>
          <w:sz w:val="24"/>
        </w:rPr>
        <w:t xml:space="preserve"> зрения</w:t>
      </w:r>
      <w:r>
        <w:rPr>
          <w:rFonts w:ascii="Times New Roman" w:hAnsi="Times New Roman" w:cs="Times New Roman"/>
          <w:sz w:val="24"/>
        </w:rPr>
        <w:t xml:space="preserve"> (А.С. Грибоедов, Н.И. Гнедич) находили свое отражение и в практическом применении. Родзянка представлен как один из множества участников в этой дискуссии. Однако его авторская позиция</w:t>
      </w:r>
      <w:r w:rsidR="0050510F">
        <w:rPr>
          <w:rFonts w:ascii="Times New Roman" w:hAnsi="Times New Roman" w:cs="Times New Roman"/>
          <w:sz w:val="24"/>
        </w:rPr>
        <w:t xml:space="preserve"> представляет интерес, поскольку поэт не является </w:t>
      </w:r>
      <w:r w:rsidR="00B176C7">
        <w:rPr>
          <w:rFonts w:ascii="Times New Roman" w:hAnsi="Times New Roman" w:cs="Times New Roman"/>
          <w:sz w:val="24"/>
        </w:rPr>
        <w:t>заурядным сочинителем</w:t>
      </w:r>
      <w:bookmarkStart w:id="0" w:name="_GoBack"/>
      <w:bookmarkEnd w:id="0"/>
      <w:r w:rsidR="0050510F">
        <w:rPr>
          <w:rFonts w:ascii="Times New Roman" w:hAnsi="Times New Roman" w:cs="Times New Roman"/>
          <w:sz w:val="24"/>
        </w:rPr>
        <w:t xml:space="preserve"> и подражателем. Родзянка был образован, сознательно ориентировался на </w:t>
      </w:r>
      <w:r w:rsidR="0050510F">
        <w:rPr>
          <w:rFonts w:ascii="Times New Roman" w:hAnsi="Times New Roman" w:cs="Times New Roman"/>
          <w:sz w:val="24"/>
        </w:rPr>
        <w:lastRenderedPageBreak/>
        <w:t>теоретические взгляды А.Ф. Мерзлякова, стилистику Г.Р. Державина. Изучение жанра баллады помогает не только уточнить художественные взгляды Родзян</w:t>
      </w:r>
      <w:r w:rsidR="00C538FD">
        <w:rPr>
          <w:rFonts w:ascii="Times New Roman" w:hAnsi="Times New Roman" w:cs="Times New Roman"/>
          <w:sz w:val="24"/>
        </w:rPr>
        <w:t>ки, но и дополнить представление</w:t>
      </w:r>
      <w:r w:rsidR="0050510F">
        <w:rPr>
          <w:rFonts w:ascii="Times New Roman" w:hAnsi="Times New Roman" w:cs="Times New Roman"/>
          <w:sz w:val="24"/>
        </w:rPr>
        <w:t xml:space="preserve"> о восприятии жанра в литературном процессе первой трети </w:t>
      </w:r>
      <w:r w:rsidR="0050510F">
        <w:rPr>
          <w:rFonts w:ascii="Times New Roman" w:hAnsi="Times New Roman" w:cs="Times New Roman"/>
          <w:sz w:val="24"/>
          <w:lang w:val="en-US"/>
        </w:rPr>
        <w:t>XIX</w:t>
      </w:r>
      <w:r w:rsidR="0050510F">
        <w:rPr>
          <w:rFonts w:ascii="Times New Roman" w:hAnsi="Times New Roman" w:cs="Times New Roman"/>
          <w:sz w:val="24"/>
        </w:rPr>
        <w:t xml:space="preserve"> в.</w:t>
      </w:r>
    </w:p>
    <w:p w:rsidR="00F41271" w:rsidRDefault="00F41271" w:rsidP="00F412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1271">
        <w:rPr>
          <w:rFonts w:ascii="Times New Roman" w:hAnsi="Times New Roman" w:cs="Times New Roman"/>
          <w:b/>
          <w:sz w:val="24"/>
        </w:rPr>
        <w:t>Литература</w:t>
      </w:r>
    </w:p>
    <w:p w:rsidR="00F41271" w:rsidRPr="00A31A90" w:rsidRDefault="00F41271" w:rsidP="00F41271">
      <w:pPr>
        <w:spacing w:line="240" w:lineRule="auto"/>
        <w:rPr>
          <w:rFonts w:ascii="Times New Roman" w:hAnsi="Times New Roman" w:cs="Times New Roman"/>
          <w:sz w:val="24"/>
        </w:rPr>
      </w:pPr>
      <w:r w:rsidRPr="00A31A90">
        <w:rPr>
          <w:rFonts w:ascii="Times New Roman" w:hAnsi="Times New Roman" w:cs="Times New Roman"/>
          <w:sz w:val="24"/>
        </w:rPr>
        <w:t xml:space="preserve">Вацуро В.Э. Пушкин и Аркадий Родзянка // Пушкинская пора. СПб., 2000. </w:t>
      </w:r>
      <w:r w:rsidR="00A31A90" w:rsidRPr="00A31A90">
        <w:rPr>
          <w:rFonts w:ascii="Times New Roman" w:hAnsi="Times New Roman" w:cs="Times New Roman"/>
          <w:sz w:val="24"/>
        </w:rPr>
        <w:t>С.57</w:t>
      </w:r>
      <w:r w:rsidRPr="00A31A90">
        <w:rPr>
          <w:rFonts w:ascii="Times New Roman" w:hAnsi="Times New Roman" w:cs="Times New Roman"/>
          <w:sz w:val="24"/>
        </w:rPr>
        <w:t>–84.</w:t>
      </w:r>
    </w:p>
    <w:p w:rsidR="00A31A90" w:rsidRPr="00A31A90" w:rsidRDefault="00A31A90" w:rsidP="00F41271">
      <w:pPr>
        <w:spacing w:line="240" w:lineRule="auto"/>
        <w:rPr>
          <w:rFonts w:ascii="Times New Roman" w:hAnsi="Times New Roman" w:cs="Times New Roman"/>
          <w:sz w:val="24"/>
        </w:rPr>
      </w:pPr>
      <w:r w:rsidRPr="00A31A90">
        <w:rPr>
          <w:rFonts w:ascii="Times New Roman" w:hAnsi="Times New Roman" w:cs="Times New Roman"/>
          <w:sz w:val="24"/>
        </w:rPr>
        <w:t xml:space="preserve">Пешио Джо. Аркадий Родзянка: новые тексты из архива А.С. Норова // </w:t>
      </w:r>
      <w:r w:rsidRPr="00A31A90">
        <w:rPr>
          <w:rFonts w:ascii="Times New Roman" w:hAnsi="Times New Roman" w:cs="Times New Roman"/>
          <w:sz w:val="24"/>
          <w:lang w:val="en-US"/>
        </w:rPr>
        <w:t>ACTA</w:t>
      </w:r>
      <w:r w:rsidRPr="00A31A90">
        <w:rPr>
          <w:rFonts w:ascii="Times New Roman" w:hAnsi="Times New Roman" w:cs="Times New Roman"/>
          <w:sz w:val="24"/>
        </w:rPr>
        <w:t xml:space="preserve"> </w:t>
      </w:r>
      <w:r w:rsidRPr="00A31A90">
        <w:rPr>
          <w:rFonts w:ascii="Times New Roman" w:hAnsi="Times New Roman" w:cs="Times New Roman"/>
          <w:sz w:val="24"/>
          <w:lang w:val="en-US"/>
        </w:rPr>
        <w:t>SLAVICA</w:t>
      </w:r>
      <w:r w:rsidRPr="00A31A90">
        <w:rPr>
          <w:rFonts w:ascii="Times New Roman" w:hAnsi="Times New Roman" w:cs="Times New Roman"/>
          <w:sz w:val="24"/>
        </w:rPr>
        <w:t xml:space="preserve"> </w:t>
      </w:r>
      <w:r w:rsidRPr="00A31A90">
        <w:rPr>
          <w:rFonts w:ascii="Times New Roman" w:hAnsi="Times New Roman" w:cs="Times New Roman"/>
          <w:sz w:val="24"/>
          <w:lang w:val="en-US"/>
        </w:rPr>
        <w:t>ESTONICA</w:t>
      </w:r>
      <w:r w:rsidRPr="00A31A90">
        <w:rPr>
          <w:rFonts w:ascii="Times New Roman" w:hAnsi="Times New Roman" w:cs="Times New Roman"/>
          <w:sz w:val="24"/>
        </w:rPr>
        <w:t xml:space="preserve"> </w:t>
      </w:r>
      <w:r w:rsidRPr="00A31A90">
        <w:rPr>
          <w:rFonts w:ascii="Times New Roman" w:hAnsi="Times New Roman" w:cs="Times New Roman"/>
          <w:sz w:val="24"/>
          <w:lang w:val="en-US"/>
        </w:rPr>
        <w:t>XI</w:t>
      </w:r>
      <w:r w:rsidRPr="00A31A90">
        <w:rPr>
          <w:rFonts w:ascii="Times New Roman" w:hAnsi="Times New Roman" w:cs="Times New Roman"/>
          <w:sz w:val="24"/>
        </w:rPr>
        <w:t>. Пушкинские чтения в Тарту. 6.</w:t>
      </w:r>
      <w:r w:rsidR="003D7299">
        <w:rPr>
          <w:rFonts w:ascii="Times New Roman" w:hAnsi="Times New Roman" w:cs="Times New Roman"/>
          <w:sz w:val="24"/>
        </w:rPr>
        <w:t xml:space="preserve"> 2019.</w:t>
      </w:r>
      <w:r w:rsidRPr="00A31A90">
        <w:rPr>
          <w:rFonts w:ascii="Times New Roman" w:hAnsi="Times New Roman" w:cs="Times New Roman"/>
          <w:sz w:val="24"/>
        </w:rPr>
        <w:t xml:space="preserve"> № 1. С.53–95.</w:t>
      </w:r>
    </w:p>
    <w:p w:rsidR="00A31A90" w:rsidRPr="00A31A90" w:rsidRDefault="00A31A90" w:rsidP="00F41271">
      <w:pPr>
        <w:spacing w:line="240" w:lineRule="auto"/>
        <w:rPr>
          <w:rFonts w:ascii="Times New Roman" w:hAnsi="Times New Roman" w:cs="Times New Roman"/>
          <w:sz w:val="24"/>
        </w:rPr>
      </w:pPr>
      <w:r w:rsidRPr="00A31A90">
        <w:rPr>
          <w:rFonts w:ascii="Times New Roman" w:hAnsi="Times New Roman" w:cs="Times New Roman"/>
          <w:sz w:val="24"/>
        </w:rPr>
        <w:t xml:space="preserve">Пильщиков И.А., Пешио Джо. Стихотворные тексты из архива общества «Зеленая лампа» // </w:t>
      </w:r>
      <w:r w:rsidRPr="00A31A90">
        <w:rPr>
          <w:rFonts w:ascii="Times New Roman" w:hAnsi="Times New Roman" w:cs="Times New Roman"/>
          <w:sz w:val="24"/>
          <w:lang w:val="en-US"/>
        </w:rPr>
        <w:t>The</w:t>
      </w:r>
      <w:r w:rsidRPr="00A31A90">
        <w:rPr>
          <w:rFonts w:ascii="Times New Roman" w:hAnsi="Times New Roman" w:cs="Times New Roman"/>
          <w:sz w:val="24"/>
        </w:rPr>
        <w:t xml:space="preserve"> </w:t>
      </w:r>
      <w:r w:rsidRPr="00A31A90">
        <w:rPr>
          <w:rFonts w:ascii="Times New Roman" w:hAnsi="Times New Roman" w:cs="Times New Roman"/>
          <w:sz w:val="24"/>
          <w:lang w:val="en-US"/>
        </w:rPr>
        <w:t>Pushkin</w:t>
      </w:r>
      <w:r w:rsidRPr="00A31A90">
        <w:rPr>
          <w:rFonts w:ascii="Times New Roman" w:hAnsi="Times New Roman" w:cs="Times New Roman"/>
          <w:sz w:val="24"/>
        </w:rPr>
        <w:t xml:space="preserve"> </w:t>
      </w:r>
      <w:r w:rsidRPr="00A31A90">
        <w:rPr>
          <w:rFonts w:ascii="Times New Roman" w:hAnsi="Times New Roman" w:cs="Times New Roman"/>
          <w:sz w:val="24"/>
          <w:lang w:val="en-US"/>
        </w:rPr>
        <w:t>Review</w:t>
      </w:r>
      <w:r w:rsidRPr="00A31A90">
        <w:rPr>
          <w:rFonts w:ascii="Times New Roman" w:hAnsi="Times New Roman" w:cs="Times New Roman"/>
          <w:sz w:val="24"/>
        </w:rPr>
        <w:t>. 2012. Т. 15</w:t>
      </w:r>
      <w:r w:rsidR="003D7299">
        <w:rPr>
          <w:rFonts w:ascii="Times New Roman" w:hAnsi="Times New Roman" w:cs="Times New Roman"/>
          <w:sz w:val="24"/>
        </w:rPr>
        <w:t>.</w:t>
      </w:r>
      <w:r w:rsidRPr="00A31A90">
        <w:rPr>
          <w:rFonts w:ascii="Times New Roman" w:hAnsi="Times New Roman" w:cs="Times New Roman"/>
          <w:sz w:val="24"/>
        </w:rPr>
        <w:t xml:space="preserve"> С.53–95. </w:t>
      </w:r>
    </w:p>
    <w:sectPr w:rsidR="00A31A90" w:rsidRPr="00A3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E5" w:rsidRDefault="00200DE5" w:rsidP="00665772">
      <w:pPr>
        <w:spacing w:after="0" w:line="240" w:lineRule="auto"/>
      </w:pPr>
      <w:r>
        <w:separator/>
      </w:r>
    </w:p>
  </w:endnote>
  <w:endnote w:type="continuationSeparator" w:id="0">
    <w:p w:rsidR="00200DE5" w:rsidRDefault="00200DE5" w:rsidP="0066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E5" w:rsidRDefault="00200DE5" w:rsidP="00665772">
      <w:pPr>
        <w:spacing w:after="0" w:line="240" w:lineRule="auto"/>
      </w:pPr>
      <w:r>
        <w:separator/>
      </w:r>
    </w:p>
  </w:footnote>
  <w:footnote w:type="continuationSeparator" w:id="0">
    <w:p w:rsidR="00200DE5" w:rsidRDefault="00200DE5" w:rsidP="00665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7D"/>
    <w:rsid w:val="000566DA"/>
    <w:rsid w:val="000849F1"/>
    <w:rsid w:val="000963B4"/>
    <w:rsid w:val="0018350D"/>
    <w:rsid w:val="00200DE5"/>
    <w:rsid w:val="00390A85"/>
    <w:rsid w:val="003D7299"/>
    <w:rsid w:val="0050510F"/>
    <w:rsid w:val="0054666F"/>
    <w:rsid w:val="0056527D"/>
    <w:rsid w:val="005C1CE1"/>
    <w:rsid w:val="005E5C58"/>
    <w:rsid w:val="00617BAA"/>
    <w:rsid w:val="00665772"/>
    <w:rsid w:val="00685C47"/>
    <w:rsid w:val="006E7549"/>
    <w:rsid w:val="00763F8A"/>
    <w:rsid w:val="007735EA"/>
    <w:rsid w:val="008802DB"/>
    <w:rsid w:val="00906C18"/>
    <w:rsid w:val="009820DB"/>
    <w:rsid w:val="009A0914"/>
    <w:rsid w:val="009A44F4"/>
    <w:rsid w:val="00A04A36"/>
    <w:rsid w:val="00A228B7"/>
    <w:rsid w:val="00A31A90"/>
    <w:rsid w:val="00A94541"/>
    <w:rsid w:val="00AB0992"/>
    <w:rsid w:val="00B03F30"/>
    <w:rsid w:val="00B176C7"/>
    <w:rsid w:val="00B22D2B"/>
    <w:rsid w:val="00B57BEA"/>
    <w:rsid w:val="00B8376F"/>
    <w:rsid w:val="00BF4878"/>
    <w:rsid w:val="00C03D77"/>
    <w:rsid w:val="00C0709D"/>
    <w:rsid w:val="00C52848"/>
    <w:rsid w:val="00C538FD"/>
    <w:rsid w:val="00CD58B6"/>
    <w:rsid w:val="00CF6ABE"/>
    <w:rsid w:val="00D9475C"/>
    <w:rsid w:val="00F018C6"/>
    <w:rsid w:val="00F1737D"/>
    <w:rsid w:val="00F41271"/>
    <w:rsid w:val="00F511F2"/>
    <w:rsid w:val="00F76C26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A642"/>
  <w15:chartTrackingRefBased/>
  <w15:docId w15:val="{EEE813CC-B97A-4EEE-AC27-8333553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57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57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5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0E55-A2DE-47F5-B0E4-5FB375F3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8441</TotalTime>
  <Pages>2</Pages>
  <Words>536</Words>
  <Characters>3646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61</cp:revision>
  <dcterms:created xsi:type="dcterms:W3CDTF">2024-02-16T16:56:00Z</dcterms:created>
  <dcterms:modified xsi:type="dcterms:W3CDTF">2024-02-27T06:16:00Z</dcterms:modified>
</cp:coreProperties>
</file>